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B2164E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A0332D" w:rsidRPr="00F53B80">
        <w:rPr>
          <w:sz w:val="28"/>
          <w:szCs w:val="28"/>
        </w:rPr>
        <w:t>.</w:t>
      </w:r>
      <w:r w:rsidR="00E02BCA" w:rsidRPr="00F53B8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02BCA" w:rsidRPr="00F53B80">
        <w:rPr>
          <w:sz w:val="28"/>
          <w:szCs w:val="28"/>
        </w:rPr>
        <w:t>.202</w:t>
      </w:r>
      <w:r w:rsidR="00E44B7C">
        <w:rPr>
          <w:sz w:val="28"/>
          <w:szCs w:val="28"/>
        </w:rPr>
        <w:t>1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6C0CDE" w:rsidP="006C0CDE">
      <w:pPr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         </w:t>
      </w:r>
      <w:r w:rsidR="00A92ED1"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Ужурского района </w:t>
      </w:r>
      <w:r w:rsidR="00A92ED1" w:rsidRPr="00F53B80">
        <w:rPr>
          <w:sz w:val="28"/>
          <w:szCs w:val="28"/>
        </w:rPr>
        <w:t>от 31.05.2016 №</w:t>
      </w:r>
      <w:r w:rsidR="00B75E8E" w:rsidRPr="00F53B80">
        <w:rPr>
          <w:sz w:val="28"/>
          <w:szCs w:val="28"/>
        </w:rPr>
        <w:t xml:space="preserve"> </w:t>
      </w:r>
      <w:r w:rsidR="00A92ED1" w:rsidRPr="00F53B8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784AD9" w:rsidRPr="00F53B80">
        <w:rPr>
          <w:sz w:val="28"/>
          <w:szCs w:val="28"/>
        </w:rPr>
        <w:t xml:space="preserve">достроительного 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0D6F67" w:rsidRPr="00F53B80">
        <w:rPr>
          <w:sz w:val="28"/>
          <w:szCs w:val="28"/>
        </w:rPr>
        <w:t xml:space="preserve">   ПОСТАНОВЛЯЮ:                                                                   </w:t>
      </w:r>
    </w:p>
    <w:p w:rsidR="00830F5B" w:rsidRPr="00F53B80" w:rsidRDefault="00153EF9" w:rsidP="00830F5B">
      <w:pPr>
        <w:pStyle w:val="ConsPlusTitle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 xml:space="preserve">        </w:t>
      </w:r>
      <w:r w:rsidR="00673ABA"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Ужурского района от </w:t>
      </w:r>
      <w:r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B2164E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 Часть </w:t>
      </w:r>
      <w:r w:rsidR="002141A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п</w:t>
      </w:r>
      <w:r w:rsidR="00BD4B49">
        <w:rPr>
          <w:bCs/>
          <w:color w:val="000000"/>
          <w:sz w:val="28"/>
          <w:szCs w:val="28"/>
        </w:rPr>
        <w:t>одпункт</w:t>
      </w:r>
      <w:r>
        <w:rPr>
          <w:bCs/>
          <w:color w:val="000000"/>
          <w:sz w:val="28"/>
          <w:szCs w:val="28"/>
        </w:rPr>
        <w:t>а</w:t>
      </w:r>
      <w:r w:rsidR="00BD4B49">
        <w:rPr>
          <w:bCs/>
          <w:color w:val="000000"/>
          <w:sz w:val="28"/>
          <w:szCs w:val="28"/>
        </w:rPr>
        <w:t xml:space="preserve"> </w:t>
      </w:r>
      <w:r w:rsidRPr="00B2164E">
        <w:rPr>
          <w:bCs/>
          <w:color w:val="000000"/>
          <w:sz w:val="28"/>
          <w:szCs w:val="28"/>
        </w:rPr>
        <w:t>2.5.1</w:t>
      </w:r>
      <w:r w:rsidR="00BD4B49">
        <w:rPr>
          <w:bCs/>
          <w:color w:val="000000"/>
          <w:sz w:val="28"/>
          <w:szCs w:val="28"/>
        </w:rPr>
        <w:t xml:space="preserve"> п</w:t>
      </w:r>
      <w:r w:rsidR="006D42F0"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2.5</w:t>
      </w:r>
      <w:r w:rsidR="006D42F0" w:rsidRPr="00F53B80">
        <w:rPr>
          <w:bCs/>
          <w:color w:val="000000"/>
          <w:sz w:val="28"/>
          <w:szCs w:val="28"/>
        </w:rPr>
        <w:t xml:space="preserve"> Приложения </w:t>
      </w:r>
      <w:r w:rsidR="006D42F0" w:rsidRPr="00F53B80">
        <w:rPr>
          <w:bCs/>
          <w:sz w:val="28"/>
          <w:szCs w:val="28"/>
        </w:rPr>
        <w:t>читать в следующей редакции:</w:t>
      </w:r>
    </w:p>
    <w:p w:rsidR="0031567A" w:rsidRPr="002141A3" w:rsidRDefault="00A92ED1" w:rsidP="00214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3B80">
        <w:rPr>
          <w:sz w:val="28"/>
          <w:szCs w:val="28"/>
        </w:rPr>
        <w:t>«</w:t>
      </w:r>
      <w:r w:rsidR="002141A3" w:rsidRPr="00DC2B7C">
        <w:rPr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подпункте 9.2. настоящего пункта случаев реко</w:t>
      </w:r>
      <w:r w:rsidR="002141A3">
        <w:rPr>
          <w:sz w:val="28"/>
          <w:szCs w:val="28"/>
        </w:rPr>
        <w:t xml:space="preserve">нструкции многоквартирного дома, </w:t>
      </w:r>
      <w:r w:rsidR="002141A3" w:rsidRPr="002141A3">
        <w:rPr>
          <w:rFonts w:eastAsia="Calibri"/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A92ED1" w:rsidRDefault="00A92ED1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4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E3306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2141A3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B2164E">
        <w:rPr>
          <w:sz w:val="28"/>
          <w:szCs w:val="28"/>
        </w:rPr>
        <w:t xml:space="preserve">района               </w:t>
      </w:r>
      <w:r w:rsidR="00A92ED1" w:rsidRPr="00894647">
        <w:rPr>
          <w:sz w:val="28"/>
          <w:szCs w:val="28"/>
        </w:rPr>
        <w:t xml:space="preserve">          </w:t>
      </w:r>
      <w:r w:rsidR="00B2164E">
        <w:rPr>
          <w:sz w:val="28"/>
          <w:szCs w:val="28"/>
        </w:rPr>
        <w:t xml:space="preserve">       </w:t>
      </w:r>
      <w:r w:rsidR="00515E9B">
        <w:rPr>
          <w:sz w:val="28"/>
          <w:szCs w:val="28"/>
        </w:rPr>
        <w:t xml:space="preserve">           </w:t>
      </w:r>
      <w:r w:rsidR="00A92ED1">
        <w:rPr>
          <w:sz w:val="28"/>
          <w:szCs w:val="28"/>
        </w:rPr>
        <w:t xml:space="preserve">                         </w:t>
      </w:r>
      <w:r w:rsidR="00B216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77009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Зарецкий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2758"/>
      </w:tblGrid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</w:p>
        </w:tc>
      </w:tr>
    </w:tbl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41A3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1B2D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2644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2164E"/>
    <w:rsid w:val="00B304EF"/>
    <w:rsid w:val="00B351D3"/>
    <w:rsid w:val="00B533A7"/>
    <w:rsid w:val="00B545E3"/>
    <w:rsid w:val="00B55546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DFB9-3156-4B02-874F-DD239C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166</cp:revision>
  <cp:lastPrinted>2022-03-02T02:21:00Z</cp:lastPrinted>
  <dcterms:created xsi:type="dcterms:W3CDTF">2016-09-28T03:39:00Z</dcterms:created>
  <dcterms:modified xsi:type="dcterms:W3CDTF">2022-03-02T08:57:00Z</dcterms:modified>
</cp:coreProperties>
</file>