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6420" cy="682625"/>
                <wp:effectExtent l="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642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6pt;height:53.8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keepNext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widowControl w:val="off"/>
        <w:rPr>
          <w:b/>
          <w:sz w:val="44"/>
          <w:szCs w:val="20"/>
        </w:rPr>
      </w:pPr>
      <w:r>
        <w:rPr>
          <w:b/>
          <w:sz w:val="44"/>
          <w:szCs w:val="20"/>
        </w:rPr>
        <w:t xml:space="preserve">ПОСТАНОВЛЕНИЕ</w:t>
      </w:r>
      <w:r/>
    </w:p>
    <w:p>
      <w:pPr>
        <w:jc w:val="center"/>
        <w:rPr>
          <w:b/>
          <w:sz w:val="44"/>
          <w:szCs w:val="20"/>
        </w:rPr>
      </w:pPr>
      <w:r>
        <w:rPr>
          <w:b/>
          <w:sz w:val="44"/>
          <w:szCs w:val="20"/>
        </w:rPr>
      </w:r>
      <w:r/>
    </w:p>
    <w:p>
      <w:pPr>
        <w:rPr>
          <w:sz w:val="28"/>
          <w:szCs w:val="20"/>
        </w:rPr>
      </w:pPr>
      <w:r>
        <w:rPr>
          <w:sz w:val="28"/>
          <w:szCs w:val="20"/>
        </w:rPr>
        <w:t xml:space="preserve">03</w:t>
      </w:r>
      <w:r>
        <w:rPr>
          <w:sz w:val="28"/>
          <w:szCs w:val="20"/>
        </w:rPr>
        <w:t xml:space="preserve">.0</w:t>
      </w:r>
      <w:r>
        <w:rPr>
          <w:sz w:val="28"/>
          <w:szCs w:val="20"/>
        </w:rPr>
        <w:t xml:space="preserve">7</w:t>
      </w:r>
      <w:r>
        <w:rPr>
          <w:sz w:val="28"/>
          <w:szCs w:val="20"/>
        </w:rPr>
        <w:t xml:space="preserve">.202</w:t>
      </w:r>
      <w:r>
        <w:rPr>
          <w:sz w:val="28"/>
          <w:szCs w:val="20"/>
        </w:rPr>
        <w:t xml:space="preserve">3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г. Ужур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№ </w:t>
      </w:r>
      <w:r>
        <w:rPr>
          <w:sz w:val="28"/>
          <w:szCs w:val="20"/>
        </w:rPr>
        <w:t xml:space="preserve">511</w:t>
      </w:r>
      <w:r/>
    </w:p>
    <w:p>
      <w:pPr>
        <w:rPr>
          <w:b/>
          <w:sz w:val="28"/>
          <w:szCs w:val="20"/>
        </w:rPr>
      </w:pPr>
      <w:r>
        <w:rPr>
          <w:b/>
          <w:sz w:val="28"/>
          <w:szCs w:val="20"/>
        </w:rPr>
      </w:r>
      <w:r/>
    </w:p>
    <w:p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Об утверждении Положения </w:t>
      </w:r>
      <w:r/>
    </w:p>
    <w:p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«О комиссии по делам несовершеннолетних </w:t>
      </w:r>
      <w:r/>
    </w:p>
    <w:p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 защите их прав Ужурского района»</w:t>
      </w:r>
      <w:r/>
    </w:p>
    <w:p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</w:r>
      <w:r/>
    </w:p>
    <w:p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Руководствуясь Федеральным законом от 24.06.1999 № 120-ФЗ «Об основах системы профилактики безнадзорности и правонарушений несовершеннолетних», </w:t>
      </w:r>
      <w:r>
        <w:rPr>
          <w:sz w:val="28"/>
          <w:szCs w:val="20"/>
        </w:rPr>
        <w:t xml:space="preserve">Постановлением Правительства Российской Федерации от 10.02.2020</w:t>
      </w:r>
      <w:r>
        <w:rPr>
          <w:sz w:val="28"/>
          <w:szCs w:val="20"/>
        </w:rPr>
        <w:t xml:space="preserve"> №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1</w:t>
      </w:r>
      <w:r>
        <w:rPr>
          <w:sz w:val="28"/>
          <w:szCs w:val="20"/>
        </w:rPr>
        <w:t xml:space="preserve">20 «О внесении изменений в Примерное положение о комиссиях по делам несовершеннолетних и защите их прав»,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Законом Красноярского края от 31.10.2002 № 4-608 «О системе профилактики безнадзорности и правонарушений несовершеннолетних»,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Уставом </w:t>
      </w:r>
      <w:r>
        <w:rPr>
          <w:sz w:val="28"/>
          <w:szCs w:val="20"/>
        </w:rPr>
        <w:t xml:space="preserve">Ужурского района</w:t>
      </w:r>
      <w:r>
        <w:rPr>
          <w:sz w:val="28"/>
          <w:szCs w:val="20"/>
        </w:rPr>
        <w:t xml:space="preserve">,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ПОСТАНОВЛЯЮ:</w:t>
      </w:r>
      <w:r/>
    </w:p>
    <w:p>
      <w:pPr>
        <w:numPr>
          <w:ilvl w:val="0"/>
          <w:numId w:val="1"/>
        </w:numPr>
        <w:ind w:left="0"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Утвердить Положение о комиссии по делам несовершеннолетних и защите их прав Ужурского района согласно приложению.</w:t>
      </w:r>
      <w:r/>
    </w:p>
    <w:p>
      <w:pPr>
        <w:numPr>
          <w:ilvl w:val="0"/>
          <w:numId w:val="1"/>
        </w:numPr>
        <w:ind w:left="0"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Постановление администрации </w:t>
      </w:r>
      <w:r>
        <w:rPr>
          <w:sz w:val="28"/>
          <w:szCs w:val="20"/>
        </w:rPr>
        <w:t xml:space="preserve">Ужурского</w:t>
      </w:r>
      <w:r>
        <w:rPr>
          <w:sz w:val="28"/>
          <w:szCs w:val="20"/>
        </w:rPr>
        <w:t xml:space="preserve"> района от </w:t>
      </w:r>
      <w:r>
        <w:rPr>
          <w:sz w:val="28"/>
          <w:szCs w:val="20"/>
        </w:rPr>
        <w:t xml:space="preserve">23</w:t>
      </w:r>
      <w:r>
        <w:rPr>
          <w:sz w:val="28"/>
          <w:szCs w:val="20"/>
        </w:rPr>
        <w:t xml:space="preserve">.03.20</w:t>
      </w:r>
      <w:r>
        <w:rPr>
          <w:sz w:val="28"/>
          <w:szCs w:val="20"/>
        </w:rPr>
        <w:t xml:space="preserve">20</w:t>
      </w:r>
      <w:r>
        <w:rPr>
          <w:sz w:val="28"/>
          <w:szCs w:val="20"/>
        </w:rPr>
        <w:t xml:space="preserve"> № </w:t>
      </w:r>
      <w:r>
        <w:rPr>
          <w:sz w:val="28"/>
          <w:szCs w:val="20"/>
        </w:rPr>
        <w:t xml:space="preserve">186</w:t>
      </w:r>
      <w:r>
        <w:rPr>
          <w:sz w:val="28"/>
          <w:szCs w:val="20"/>
        </w:rPr>
        <w:t xml:space="preserve"> «Об утверждении Положения «О комиссии по делам несовершеннолетних и защите их прав Ужурского района» признать утратившим силу.</w:t>
      </w:r>
      <w:r/>
    </w:p>
    <w:p>
      <w:pPr>
        <w:numPr>
          <w:ilvl w:val="0"/>
          <w:numId w:val="1"/>
        </w:numPr>
        <w:ind w:left="0"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Постановление вступает в силу в день, следующий за днем официального опубликования его в специальном выпуске районной газеты «Сибирский хлебороб».</w:t>
      </w:r>
      <w:r/>
    </w:p>
    <w:p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</w:r>
      <w:r/>
    </w:p>
    <w:p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</w:t>
      </w:r>
      <w:bookmarkStart w:id="0" w:name="_GoBack"/>
      <w:r/>
      <w:bookmarkEnd w:id="0"/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Ю.П. Казанцев</w:t>
      </w:r>
      <w:r/>
    </w:p>
    <w:p>
      <w:pPr>
        <w:jc w:val="both"/>
        <w:rPr>
          <w:sz w:val="28"/>
          <w:szCs w:val="20"/>
        </w:rPr>
      </w:pPr>
      <w:r>
        <w:rPr>
          <w:sz w:val="28"/>
          <w:szCs w:val="20"/>
        </w:rPr>
      </w:r>
      <w:r/>
    </w:p>
    <w:p>
      <w:pPr>
        <w:jc w:val="both"/>
        <w:rPr>
          <w:sz w:val="28"/>
          <w:szCs w:val="20"/>
        </w:rPr>
      </w:pPr>
      <w:r>
        <w:rPr>
          <w:sz w:val="28"/>
          <w:szCs w:val="20"/>
        </w:rPr>
      </w:r>
      <w:r/>
    </w:p>
    <w:p>
      <w:pPr>
        <w:jc w:val="both"/>
        <w:rPr>
          <w:sz w:val="28"/>
          <w:szCs w:val="20"/>
        </w:rPr>
      </w:pPr>
      <w:r>
        <w:rPr>
          <w:sz w:val="28"/>
          <w:szCs w:val="20"/>
        </w:rPr>
      </w:r>
      <w:r/>
    </w:p>
    <w:p>
      <w:pPr>
        <w:jc w:val="both"/>
        <w:rPr>
          <w:sz w:val="28"/>
          <w:szCs w:val="20"/>
        </w:rPr>
      </w:pPr>
      <w:r>
        <w:rPr>
          <w:sz w:val="28"/>
          <w:szCs w:val="20"/>
        </w:rPr>
      </w:r>
      <w:r/>
    </w:p>
    <w:p>
      <w:pPr>
        <w:jc w:val="both"/>
        <w:rPr>
          <w:sz w:val="28"/>
          <w:szCs w:val="20"/>
        </w:rPr>
      </w:pPr>
      <w:r>
        <w:rPr>
          <w:sz w:val="28"/>
          <w:szCs w:val="20"/>
        </w:rPr>
      </w:r>
      <w:r/>
    </w:p>
    <w:p>
      <w:pPr>
        <w:jc w:val="both"/>
        <w:rPr>
          <w:sz w:val="28"/>
          <w:szCs w:val="20"/>
        </w:rPr>
      </w:pPr>
      <w:r>
        <w:rPr>
          <w:sz w:val="28"/>
          <w:szCs w:val="20"/>
        </w:rPr>
      </w:r>
      <w:r/>
    </w:p>
    <w:p>
      <w:pPr>
        <w:jc w:val="both"/>
        <w:rPr>
          <w:sz w:val="28"/>
          <w:szCs w:val="20"/>
        </w:rPr>
      </w:pPr>
      <w:r>
        <w:rPr>
          <w:sz w:val="28"/>
          <w:szCs w:val="20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601" w:right="-1" w:firstLine="436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Приложение к постановлению</w:t>
      </w:r>
      <w:r/>
    </w:p>
    <w:p>
      <w:pPr>
        <w:ind w:left="601" w:right="-1" w:firstLine="43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Ужурского района</w:t>
      </w:r>
      <w:r/>
    </w:p>
    <w:p>
      <w:pPr>
        <w:ind w:left="601" w:right="-1" w:firstLine="436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511</w:t>
      </w:r>
      <w:r/>
    </w:p>
    <w:p>
      <w:pPr>
        <w:ind w:firstLine="70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  <w:r/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/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делам несовершеннолетних и защите их прав </w:t>
      </w:r>
      <w:r/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Ужурского района Красноярского края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1.1.</w:t>
      </w:r>
      <w:r>
        <w:rPr>
          <w:color w:val="000000"/>
          <w:sz w:val="27"/>
          <w:szCs w:val="27"/>
        </w:rPr>
        <w:tab/>
      </w:r>
      <w:r>
        <w:rPr>
          <w:sz w:val="28"/>
          <w:szCs w:val="28"/>
        </w:rPr>
        <w:t xml:space="preserve">Комиссия по делам несовершеннолетних и защите их прав </w:t>
      </w:r>
      <w:r>
        <w:rPr>
          <w:sz w:val="28"/>
          <w:szCs w:val="28"/>
        </w:rPr>
        <w:t xml:space="preserve">Ужурского района К</w:t>
      </w:r>
      <w:r>
        <w:rPr>
          <w:sz w:val="28"/>
          <w:szCs w:val="28"/>
        </w:rPr>
        <w:t xml:space="preserve">расноярского края (далее - комиссия) </w:t>
      </w:r>
      <w:r>
        <w:rPr>
          <w:color w:val="000000"/>
          <w:sz w:val="28"/>
          <w:szCs w:val="28"/>
        </w:rPr>
        <w:t xml:space="preserve">является постоянно действующим коллегиальным органом системы профилактики безнадзорности и правонарушений несовершеннолетних в </w:t>
      </w:r>
      <w:r>
        <w:rPr>
          <w:color w:val="000000"/>
          <w:sz w:val="28"/>
          <w:szCs w:val="28"/>
        </w:rPr>
        <w:t xml:space="preserve">Ужурском районе </w:t>
      </w:r>
      <w:r>
        <w:rPr>
          <w:color w:val="000000"/>
          <w:sz w:val="28"/>
          <w:szCs w:val="28"/>
        </w:rPr>
        <w:t xml:space="preserve">(далее - система профилактики), создается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</w:t>
      </w:r>
      <w:r>
        <w:rPr>
          <w:color w:val="000000"/>
          <w:sz w:val="28"/>
          <w:szCs w:val="28"/>
        </w:rPr>
        <w:t xml:space="preserve">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</w:t>
      </w:r>
      <w:r>
        <w:rPr>
          <w:color w:val="000000"/>
          <w:sz w:val="28"/>
          <w:szCs w:val="28"/>
        </w:rPr>
        <w:t xml:space="preserve">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1.2.</w:t>
      </w:r>
      <w:r>
        <w:rPr>
          <w:color w:val="000000"/>
          <w:sz w:val="27"/>
          <w:szCs w:val="27"/>
        </w:rPr>
        <w:tab/>
      </w:r>
      <w:r>
        <w:rPr>
          <w:color w:val="000000"/>
          <w:sz w:val="28"/>
          <w:szCs w:val="28"/>
        </w:rPr>
        <w:t xml:space="preserve">Комиссия создается администрацией </w:t>
      </w:r>
      <w:r>
        <w:rPr>
          <w:color w:val="000000"/>
          <w:sz w:val="28"/>
          <w:szCs w:val="28"/>
        </w:rPr>
        <w:t xml:space="preserve">Ужурского района</w:t>
      </w:r>
      <w:r>
        <w:rPr>
          <w:color w:val="000000"/>
          <w:sz w:val="28"/>
          <w:szCs w:val="28"/>
        </w:rPr>
        <w:t xml:space="preserve"> и осуществляет свою деятельность на территории </w:t>
      </w:r>
      <w:r>
        <w:rPr>
          <w:color w:val="000000"/>
          <w:sz w:val="28"/>
          <w:szCs w:val="28"/>
        </w:rPr>
        <w:t xml:space="preserve">Ужурского района</w:t>
      </w:r>
      <w:r>
        <w:rPr>
          <w:color w:val="000000"/>
          <w:sz w:val="28"/>
          <w:szCs w:val="28"/>
        </w:rPr>
        <w:t xml:space="preserve"> Красноярского края в соответствии с законодательством Российской Федерации и Красноярского края.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Комиссия руководствуется в своей деятельности Конституцией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</w:t>
      </w:r>
      <w:r>
        <w:rPr>
          <w:sz w:val="28"/>
          <w:szCs w:val="28"/>
        </w:rPr>
        <w:t xml:space="preserve">ральными конституционными законами, федеральными законами, актами Президента Российской Федерации и Правительства Российской Федерации, законами и актами Красноярского края, муниципальными правовыми актами органов местного самоуправления Ужурского района, </w:t>
      </w:r>
      <w:r>
        <w:rPr>
          <w:sz w:val="28"/>
          <w:szCs w:val="28"/>
        </w:rPr>
        <w:t xml:space="preserve">Устав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Ужурского района, </w:t>
      </w:r>
      <w:r>
        <w:rPr>
          <w:sz w:val="28"/>
          <w:szCs w:val="28"/>
        </w:rPr>
        <w:t xml:space="preserve">настоящим Положением.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профилактике безнадзорности и правонарушений несовершеннолетних основывается на принципах: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приоритета прав и законных интересов несовершеннолетних, поддержки семьи и взаимодействия с ней при осуществлении профилактики безнадзорности и правонарушений несовершеннолетних;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законности и демократизма;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гуманного обращения с несовершеннолетними;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индивидуального подхода к несовершеннолетним с соблюдением конфиденциальности полученной информации;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приоритетности семейного воспитания несовершеннолетнего;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поддержки деятельности органов местного самоуправления и общественных объединений, осуществляющих деятельность по профилактике безнадзорности и правонарушений несовершеннолетних;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ответственности должностных лиц и граждан за нарушение прав и законных интересов несовершеннолетних.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Комиссия осуществляет свою деятельность во взаимодействии с органами исполнительной власти Красноярского края, органами местного самоуправления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органами и учреждениями, входящими в систему профилактики безнадзорности и правонарушений несовершеннолетних, учреждениями, осуществляющими отдельные функции по профилактике безнадзорности и правонарушений несовершеннолетних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пределах полномочий, установленных законодательством Российской Федерации и Красноярского края о профилактике.</w:t>
      </w:r>
      <w:r/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. Основные задачи комиссии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2.1.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</w:t>
      </w:r>
      <w:r>
        <w:rPr>
          <w:rFonts w:eastAsiaTheme="minorHAnsi"/>
          <w:bCs/>
          <w:sz w:val="28"/>
          <w:szCs w:val="28"/>
          <w:lang w:eastAsia="en-US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и</w:t>
      </w:r>
      <w:r>
        <w:rPr>
          <w:rFonts w:eastAsiaTheme="minorHAnsi"/>
          <w:bCs/>
          <w:sz w:val="28"/>
          <w:szCs w:val="28"/>
          <w:lang w:eastAsia="en-US"/>
        </w:rPr>
        <w:t xml:space="preserve"> условий, способствующих этому.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2.2.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О</w:t>
      </w:r>
      <w:r>
        <w:rPr>
          <w:rFonts w:eastAsiaTheme="minorHAnsi"/>
          <w:bCs/>
          <w:sz w:val="28"/>
          <w:szCs w:val="28"/>
          <w:lang w:eastAsia="en-US"/>
        </w:rPr>
        <w:t xml:space="preserve">беспечение защиты прав и законных интересов несовершеннолетних, предупреждение причинения вреда здоровью несовершеннолетних, их физическому, интеллектуальному, духовн</w:t>
      </w:r>
      <w:r>
        <w:rPr>
          <w:rFonts w:eastAsiaTheme="minorHAnsi"/>
          <w:bCs/>
          <w:sz w:val="28"/>
          <w:szCs w:val="28"/>
          <w:lang w:eastAsia="en-US"/>
        </w:rPr>
        <w:t xml:space="preserve">ому и нравственному развитию.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2.3.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В</w:t>
      </w:r>
      <w:r>
        <w:rPr>
          <w:rFonts w:eastAsiaTheme="minorHAnsi"/>
          <w:bCs/>
          <w:sz w:val="28"/>
          <w:szCs w:val="28"/>
          <w:lang w:eastAsia="en-US"/>
        </w:rPr>
        <w:t xml:space="preserve"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</w:t>
      </w:r>
      <w:r>
        <w:rPr>
          <w:rFonts w:eastAsiaTheme="minorHAnsi"/>
          <w:bCs/>
          <w:sz w:val="28"/>
          <w:szCs w:val="28"/>
          <w:lang w:eastAsia="en-US"/>
        </w:rPr>
        <w:t xml:space="preserve">ния их к суицидальным действиям.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2.4.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И</w:t>
      </w:r>
      <w:r>
        <w:rPr>
          <w:rFonts w:eastAsiaTheme="minorHAnsi"/>
          <w:bCs/>
          <w:sz w:val="28"/>
          <w:szCs w:val="28"/>
          <w:lang w:eastAsia="en-US"/>
        </w:rPr>
        <w:t xml:space="preserve">ндивидуальная профилактическая работа с семьей как основным институтом социализации несовершеннолетних, в том числе с семьями, находящимис</w:t>
      </w:r>
      <w:r>
        <w:rPr>
          <w:rFonts w:eastAsiaTheme="minorHAnsi"/>
          <w:bCs/>
          <w:sz w:val="28"/>
          <w:szCs w:val="28"/>
          <w:lang w:eastAsia="en-US"/>
        </w:rPr>
        <w:t xml:space="preserve">я в социально опасном положении.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2.5.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О</w:t>
      </w:r>
      <w:r>
        <w:rPr>
          <w:rFonts w:eastAsiaTheme="minorHAnsi"/>
          <w:bCs/>
          <w:sz w:val="28"/>
          <w:szCs w:val="28"/>
          <w:lang w:eastAsia="en-US"/>
        </w:rPr>
        <w:t xml:space="preserve">беспечение эффективного взаимодействия органов и учреждений системы профилактики безнадзорности и пр</w:t>
      </w:r>
      <w:r>
        <w:rPr>
          <w:rFonts w:eastAsiaTheme="minorHAnsi"/>
          <w:bCs/>
          <w:sz w:val="28"/>
          <w:szCs w:val="28"/>
          <w:lang w:eastAsia="en-US"/>
        </w:rPr>
        <w:t xml:space="preserve">авонарушений несовершеннолетних.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2.6.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С</w:t>
      </w:r>
      <w:r>
        <w:rPr>
          <w:rFonts w:eastAsiaTheme="minorHAnsi"/>
          <w:bCs/>
          <w:sz w:val="28"/>
          <w:szCs w:val="28"/>
          <w:lang w:eastAsia="en-US"/>
        </w:rPr>
        <w:t xml:space="preserve">оциальная адаптация и социально-педагогическая реабилитация несовершеннолетних, находящихся в социально опасном положении, путем оказания им помощи и поддержки.</w:t>
      </w:r>
      <w:r/>
    </w:p>
    <w:p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</w:r>
      <w:r/>
    </w:p>
    <w:p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</w:r>
      <w:r/>
    </w:p>
    <w:p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</w:r>
      <w:r/>
    </w:p>
    <w:p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</w:r>
      <w:r/>
    </w:p>
    <w:p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</w:r>
      <w:r/>
    </w:p>
    <w:p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Основные направления деятельности комисси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Координирует деятельность органов и учреждений системы профилактики по предупреждению,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</w:t>
      </w:r>
      <w:r>
        <w:rPr>
          <w:rFonts w:eastAsiaTheme="minorHAnsi"/>
          <w:bCs/>
          <w:sz w:val="28"/>
          <w:szCs w:val="28"/>
          <w:lang w:eastAsia="en-US"/>
        </w:rPr>
        <w:t xml:space="preserve">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проти</w:t>
      </w:r>
      <w:r>
        <w:rPr>
          <w:rFonts w:eastAsiaTheme="minorHAnsi"/>
          <w:bCs/>
          <w:sz w:val="28"/>
          <w:szCs w:val="28"/>
          <w:lang w:eastAsia="en-US"/>
        </w:rPr>
        <w:t xml:space="preserve">воправных и (или) антиобщественных действий, а также случаев склонения их к суицидальным действиям, осуществляет мониторинг их деятельности в пределах и порядке, которые установлены законодательством Российской Федерации и законодательством соответствующих</w:t>
      </w:r>
      <w:r>
        <w:rPr>
          <w:rFonts w:eastAsiaTheme="minorHAnsi"/>
          <w:bCs/>
          <w:sz w:val="28"/>
          <w:szCs w:val="28"/>
          <w:lang w:eastAsia="en-US"/>
        </w:rPr>
        <w:t xml:space="preserve"> субъектов Российской Федерации.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Обеспечивает осуществл</w:t>
      </w:r>
      <w:r>
        <w:rPr>
          <w:rFonts w:eastAsiaTheme="minorHAnsi"/>
          <w:bCs/>
          <w:sz w:val="28"/>
          <w:szCs w:val="28"/>
          <w:lang w:eastAsia="en-US"/>
        </w:rPr>
        <w:t xml:space="preserve">ение</w:t>
      </w:r>
      <w:r>
        <w:rPr>
          <w:rFonts w:eastAsiaTheme="minorHAnsi"/>
          <w:bCs/>
          <w:sz w:val="28"/>
          <w:szCs w:val="28"/>
          <w:lang w:eastAsia="en-US"/>
        </w:rPr>
        <w:t xml:space="preserve">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</w:t>
      </w:r>
      <w:r>
        <w:rPr>
          <w:rFonts w:eastAsiaTheme="minorHAnsi"/>
          <w:bCs/>
          <w:sz w:val="28"/>
          <w:szCs w:val="28"/>
          <w:lang w:eastAsia="en-US"/>
        </w:rPr>
        <w:t xml:space="preserve"> оскорбления, грубого обращения, с</w:t>
      </w:r>
      <w:r>
        <w:rPr>
          <w:rFonts w:eastAsiaTheme="minorHAnsi"/>
          <w:bCs/>
          <w:sz w:val="28"/>
          <w:szCs w:val="28"/>
          <w:lang w:eastAsia="en-US"/>
        </w:rPr>
        <w:t xml:space="preserve">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</w:t>
      </w:r>
      <w:r>
        <w:rPr>
          <w:rFonts w:eastAsiaTheme="minorHAnsi"/>
          <w:bCs/>
          <w:sz w:val="28"/>
          <w:szCs w:val="28"/>
          <w:lang w:eastAsia="en-US"/>
        </w:rPr>
        <w:t xml:space="preserve">ым действиям несовершеннолетних.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3.3</w:t>
      </w:r>
      <w:r>
        <w:rPr>
          <w:rFonts w:eastAsiaTheme="minorHAnsi"/>
          <w:bCs/>
          <w:sz w:val="28"/>
          <w:szCs w:val="28"/>
          <w:lang w:eastAsia="en-US"/>
        </w:rPr>
        <w:t xml:space="preserve">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Анализирует выявленные органами и учреждениями системы профилактики причины и условия безнадзорности и правонарушений несовершеннолетних, </w:t>
      </w:r>
      <w:r>
        <w:rPr>
          <w:rFonts w:eastAsiaTheme="minorHAnsi"/>
          <w:bCs/>
          <w:sz w:val="28"/>
          <w:szCs w:val="28"/>
          <w:lang w:eastAsia="en-US"/>
        </w:rPr>
        <w:t xml:space="preserve">принимает меры по их устранению.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3.4.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</w:t>
      </w:r>
      <w:r>
        <w:rPr>
          <w:rFonts w:eastAsiaTheme="minorHAnsi"/>
          <w:bCs/>
          <w:sz w:val="28"/>
          <w:szCs w:val="28"/>
          <w:lang w:eastAsia="en-US"/>
        </w:rPr>
        <w:t xml:space="preserve">ты их прав и законных интересов.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3.5.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</w:t>
      </w:r>
      <w:r>
        <w:rPr>
          <w:rFonts w:eastAsiaTheme="minorHAnsi"/>
          <w:bCs/>
          <w:sz w:val="28"/>
          <w:szCs w:val="28"/>
          <w:lang w:eastAsia="en-US"/>
        </w:rPr>
        <w:t xml:space="preserve">ий.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3.6.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Принимает меры по совершенствованию деятельности органов</w:t>
      </w:r>
      <w:r>
        <w:rPr>
          <w:rFonts w:eastAsiaTheme="minorHAnsi"/>
          <w:bCs/>
          <w:sz w:val="28"/>
          <w:szCs w:val="28"/>
          <w:lang w:eastAsia="en-US"/>
        </w:rPr>
        <w:t xml:space="preserve"> и учреждений системы профилактики по итогам анализа и обобщения,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</w:t>
      </w:r>
      <w:r>
        <w:rPr>
          <w:rFonts w:eastAsiaTheme="minorHAnsi"/>
          <w:bCs/>
          <w:sz w:val="28"/>
          <w:szCs w:val="28"/>
          <w:lang w:eastAsia="en-US"/>
        </w:rPr>
        <w:t xml:space="preserve">безнадзорности и правонарушений.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3.7.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</w:t>
      </w:r>
      <w:r>
        <w:rPr>
          <w:rFonts w:eastAsiaTheme="minorHAnsi"/>
          <w:bCs/>
          <w:sz w:val="28"/>
          <w:szCs w:val="28"/>
          <w:lang w:eastAsia="en-US"/>
        </w:rPr>
        <w:t xml:space="preserve">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</w:t>
      </w:r>
      <w:r>
        <w:rPr>
          <w:rFonts w:eastAsiaTheme="minorHAnsi"/>
          <w:bCs/>
          <w:sz w:val="28"/>
          <w:szCs w:val="28"/>
          <w:lang w:eastAsia="en-US"/>
        </w:rPr>
        <w:t xml:space="preserve">ьно-педагогической реабилитации.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3.8.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Может утверждать составы межведомственных рабочих групп по изучению деятельности органов и учреждений системы профилактики и поряд</w:t>
      </w:r>
      <w:r>
        <w:rPr>
          <w:rFonts w:eastAsiaTheme="minorHAnsi"/>
          <w:bCs/>
          <w:sz w:val="28"/>
          <w:szCs w:val="28"/>
          <w:lang w:eastAsia="en-US"/>
        </w:rPr>
        <w:t xml:space="preserve">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посягательств на жизнь, здоровье и половую неприкосновенность несове</w:t>
      </w:r>
      <w:r>
        <w:rPr>
          <w:rFonts w:eastAsiaTheme="minorHAnsi"/>
          <w:bCs/>
          <w:sz w:val="28"/>
          <w:szCs w:val="28"/>
          <w:lang w:eastAsia="en-US"/>
        </w:rPr>
        <w:t xml:space="preserve">ршеннолетних.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3.9.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Подготавливает</w:t>
      </w:r>
      <w:r>
        <w:rPr>
          <w:rFonts w:eastAsiaTheme="minorHAnsi"/>
          <w:bCs/>
          <w:sz w:val="28"/>
          <w:szCs w:val="28"/>
          <w:lang w:eastAsia="en-US"/>
        </w:rPr>
        <w:t xml:space="preserve">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</w:t>
      </w:r>
      <w:r>
        <w:rPr>
          <w:rFonts w:eastAsiaTheme="minorHAnsi"/>
          <w:bCs/>
          <w:sz w:val="28"/>
          <w:szCs w:val="28"/>
          <w:lang w:eastAsia="en-US"/>
        </w:rPr>
        <w:t xml:space="preserve">ательством Российской Федерации.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3.10.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</w:t>
      </w:r>
      <w:r>
        <w:rPr>
          <w:rFonts w:eastAsiaTheme="minorHAnsi"/>
          <w:bCs/>
          <w:sz w:val="28"/>
          <w:szCs w:val="28"/>
          <w:lang w:eastAsia="en-US"/>
        </w:rPr>
        <w:t xml:space="preserve">вания.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3.11.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Да</w:t>
      </w:r>
      <w:r>
        <w:rPr>
          <w:rFonts w:eastAsiaTheme="minorHAnsi"/>
          <w:bCs/>
          <w:sz w:val="28"/>
          <w:szCs w:val="28"/>
          <w:lang w:eastAsia="en-US"/>
        </w:rPr>
        <w:t xml:space="preserve">е</w:t>
      </w:r>
      <w:r>
        <w:rPr>
          <w:rFonts w:eastAsiaTheme="minorHAnsi"/>
          <w:bCs/>
          <w:sz w:val="28"/>
          <w:szCs w:val="28"/>
          <w:lang w:eastAsia="en-US"/>
        </w:rPr>
        <w:t xml:space="preserve">т при наличии согласия родителей или иных законных представителей несовершенн</w:t>
      </w:r>
      <w:r>
        <w:rPr>
          <w:rFonts w:eastAsiaTheme="minorHAnsi"/>
          <w:bCs/>
          <w:sz w:val="28"/>
          <w:szCs w:val="28"/>
          <w:lang w:eastAsia="en-US"/>
        </w:rPr>
        <w:t xml:space="preserve">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</w:t>
      </w:r>
      <w:r>
        <w:rPr>
          <w:rFonts w:eastAsiaTheme="minorHAnsi"/>
          <w:bCs/>
          <w:sz w:val="28"/>
          <w:szCs w:val="28"/>
          <w:lang w:eastAsia="en-US"/>
        </w:rPr>
        <w:t xml:space="preserve">я</w:t>
      </w:r>
      <w:r>
        <w:rPr>
          <w:rFonts w:eastAsiaTheme="minorHAnsi"/>
          <w:bCs/>
          <w:sz w:val="28"/>
          <w:szCs w:val="28"/>
          <w:lang w:eastAsia="en-US"/>
        </w:rPr>
        <w:t xml:space="preserve"> принима</w:t>
      </w:r>
      <w:r>
        <w:rPr>
          <w:rFonts w:eastAsiaTheme="minorHAnsi"/>
          <w:bCs/>
          <w:sz w:val="28"/>
          <w:szCs w:val="28"/>
          <w:lang w:eastAsia="en-US"/>
        </w:rPr>
        <w:t xml:space="preserve">ет</w:t>
      </w:r>
      <w:r>
        <w:rPr>
          <w:rFonts w:eastAsiaTheme="minorHAnsi"/>
          <w:bCs/>
          <w:sz w:val="28"/>
          <w:szCs w:val="28"/>
          <w:lang w:eastAsia="en-US"/>
        </w:rPr>
        <w:t xml:space="preserve">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</w:t>
      </w:r>
      <w:r>
        <w:rPr>
          <w:rFonts w:eastAsiaTheme="minorHAnsi"/>
          <w:bCs/>
          <w:sz w:val="28"/>
          <w:szCs w:val="28"/>
          <w:lang w:eastAsia="en-US"/>
        </w:rPr>
        <w:t xml:space="preserve">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</w:t>
      </w:r>
      <w:r>
        <w:rPr>
          <w:rFonts w:eastAsiaTheme="minorHAnsi"/>
          <w:bCs/>
          <w:sz w:val="28"/>
          <w:szCs w:val="28"/>
          <w:lang w:eastAsia="en-US"/>
        </w:rPr>
        <w:t xml:space="preserve">его согласия по трудоустройству.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3.12.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Обеспечивает оказание помощи в бытовом устройстве несовершеннолетних, освобожденных из учреждений уголовно-исполнительной системы либо вернувшихс</w:t>
      </w:r>
      <w:r>
        <w:rPr>
          <w:rFonts w:eastAsiaTheme="minorHAnsi"/>
          <w:bCs/>
          <w:sz w:val="28"/>
          <w:szCs w:val="28"/>
          <w:lang w:eastAsia="en-US"/>
        </w:rPr>
        <w:t xml:space="preserve">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</w:t>
      </w:r>
      <w:r>
        <w:rPr>
          <w:rFonts w:eastAsiaTheme="minorHAnsi"/>
          <w:bCs/>
          <w:sz w:val="28"/>
          <w:szCs w:val="28"/>
          <w:lang w:eastAsia="en-US"/>
        </w:rPr>
        <w:t xml:space="preserve">овершеннолетних (с их согласия).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3.13.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</w:t>
      </w:r>
      <w:r>
        <w:rPr>
          <w:rFonts w:eastAsiaTheme="minorHAnsi"/>
          <w:bCs/>
          <w:sz w:val="28"/>
          <w:szCs w:val="28"/>
          <w:lang w:eastAsia="en-US"/>
        </w:rPr>
        <w:t xml:space="preserve"> субъектов Российской Федерации.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3.14.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</w:t>
      </w:r>
      <w:r>
        <w:rPr>
          <w:rFonts w:eastAsiaTheme="minorHAnsi"/>
          <w:bCs/>
          <w:sz w:val="28"/>
          <w:szCs w:val="28"/>
          <w:lang w:eastAsia="en-US"/>
        </w:rPr>
        <w:t xml:space="preserve">с согласия родителей или иных законных представителей, а также самих несовершеннолетних в случае</w:t>
      </w:r>
      <w:r>
        <w:rPr>
          <w:rFonts w:eastAsiaTheme="minorHAnsi"/>
          <w:bCs/>
          <w:sz w:val="28"/>
          <w:szCs w:val="28"/>
          <w:lang w:eastAsia="en-US"/>
        </w:rPr>
        <w:t xml:space="preserve"> достижения ими возраста 14 лет.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3.15.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Принимает постановления об отчислении несовершеннолетних из специальных учебно-воспитате</w:t>
      </w:r>
      <w:r>
        <w:rPr>
          <w:rFonts w:eastAsiaTheme="minorHAnsi"/>
          <w:bCs/>
          <w:sz w:val="28"/>
          <w:szCs w:val="28"/>
          <w:lang w:eastAsia="en-US"/>
        </w:rPr>
        <w:t xml:space="preserve">льных учреждений открытого типа.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3.16.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Подготавливает и направляет в органы государственной</w:t>
      </w:r>
      <w:r>
        <w:rPr>
          <w:rFonts w:eastAsiaTheme="minorHAnsi"/>
          <w:bCs/>
          <w:sz w:val="28"/>
          <w:szCs w:val="28"/>
          <w:lang w:eastAsia="en-US"/>
        </w:rPr>
        <w:t xml:space="preserve">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</w:t>
      </w:r>
      <w:r>
        <w:rPr>
          <w:rFonts w:eastAsiaTheme="minorHAnsi"/>
          <w:bCs/>
          <w:sz w:val="28"/>
          <w:szCs w:val="28"/>
          <w:lang w:eastAsia="en-US"/>
        </w:rPr>
        <w:t xml:space="preserve">щего муниципального образования.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3.17.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Рассматривает инф</w:t>
      </w:r>
      <w:r>
        <w:rPr>
          <w:rFonts w:eastAsiaTheme="minorHAnsi"/>
          <w:bCs/>
          <w:sz w:val="28"/>
          <w:szCs w:val="28"/>
          <w:lang w:eastAsia="en-US"/>
        </w:rPr>
        <w:t xml:space="preserve">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воздействия </w:t>
      </w:r>
      <w:r>
        <w:rPr>
          <w:rFonts w:eastAsiaTheme="minorHAnsi"/>
          <w:bCs/>
          <w:sz w:val="28"/>
          <w:szCs w:val="28"/>
          <w:lang w:eastAsia="en-US"/>
        </w:rPr>
        <w:t xml:space="preserve">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</w:t>
      </w:r>
      <w:r>
        <w:rPr>
          <w:rFonts w:eastAsiaTheme="minorHAnsi"/>
          <w:bCs/>
          <w:sz w:val="28"/>
          <w:szCs w:val="28"/>
          <w:lang w:eastAsia="en-US"/>
        </w:rPr>
        <w:t xml:space="preserve">ной сфере деятельности комиссий.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3.18.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Рассматривает дела об административных п</w:t>
      </w:r>
      <w:r>
        <w:rPr>
          <w:rFonts w:eastAsiaTheme="minorHAnsi"/>
          <w:bCs/>
          <w:sz w:val="28"/>
          <w:szCs w:val="28"/>
          <w:lang w:eastAsia="en-US"/>
        </w:rPr>
        <w:t xml:space="preserve">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</w:t>
      </w:r>
      <w:r>
        <w:rPr>
          <w:rFonts w:eastAsiaTheme="minorHAnsi"/>
          <w:bCs/>
          <w:sz w:val="28"/>
          <w:szCs w:val="28"/>
          <w:lang w:eastAsia="en-US"/>
        </w:rPr>
        <w:t xml:space="preserve">венности к компетенции комиссий.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3.19.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3.20.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r>
        <w:rPr>
          <w:rFonts w:eastAsiaTheme="minorHAnsi"/>
          <w:bCs/>
          <w:sz w:val="28"/>
          <w:szCs w:val="28"/>
          <w:lang w:eastAsia="en-US"/>
        </w:rPr>
        <w:t xml:space="preserve">истечения</w:t>
      </w:r>
      <w:r>
        <w:rPr>
          <w:rFonts w:eastAsiaTheme="minorHAnsi"/>
          <w:bCs/>
          <w:sz w:val="28"/>
          <w:szCs w:val="28"/>
          <w:lang w:eastAsia="en-US"/>
        </w:rPr>
        <w:t xml:space="preserve"> установленного судом срока пребывания несовершеннолетнего в указанном учреждении;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 прекращении пребывания несовершеннолетнего в специальном учебно-восп</w:t>
      </w:r>
      <w:r>
        <w:rPr>
          <w:rFonts w:eastAsiaTheme="minorHAnsi"/>
          <w:bCs/>
          <w:sz w:val="28"/>
          <w:szCs w:val="28"/>
          <w:lang w:eastAsia="en-US"/>
        </w:rPr>
        <w:t xml:space="preserve">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</w:t>
      </w:r>
      <w:r>
        <w:rPr>
          <w:rFonts w:eastAsiaTheme="minorHAnsi"/>
          <w:bCs/>
          <w:sz w:val="28"/>
          <w:szCs w:val="28"/>
          <w:lang w:eastAsia="en-US"/>
        </w:rPr>
        <w:t xml:space="preserve">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 восстановлении срока пребывания несовершеннолетнего в специальном учебно-воспитательном учрежден</w:t>
      </w:r>
      <w:r>
        <w:rPr>
          <w:rFonts w:eastAsiaTheme="minorHAnsi"/>
          <w:bCs/>
          <w:sz w:val="28"/>
          <w:szCs w:val="28"/>
          <w:lang w:eastAsia="en-US"/>
        </w:rPr>
        <w:t xml:space="preserve">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3.21.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</w:t>
      </w:r>
      <w:r>
        <w:rPr>
          <w:rFonts w:eastAsiaTheme="minorHAnsi"/>
          <w:bCs/>
          <w:sz w:val="28"/>
          <w:szCs w:val="28"/>
          <w:lang w:eastAsia="en-US"/>
        </w:rPr>
        <w:t xml:space="preserve">ндивидуального предпринимателя).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3.22.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Участвует в разработке проектов нормативных правовых актов по вопросам защиты прав и законн</w:t>
      </w:r>
      <w:r>
        <w:rPr>
          <w:rFonts w:eastAsiaTheme="minorHAnsi"/>
          <w:bCs/>
          <w:sz w:val="28"/>
          <w:szCs w:val="28"/>
          <w:lang w:eastAsia="en-US"/>
        </w:rPr>
        <w:t xml:space="preserve">ых интересов несовершеннолетних.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3.23.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"Об основах системы профилактики безнадзорности и пра</w:t>
      </w:r>
      <w:r>
        <w:rPr>
          <w:rFonts w:eastAsiaTheme="minorHAnsi"/>
          <w:bCs/>
          <w:sz w:val="28"/>
          <w:szCs w:val="28"/>
          <w:lang w:eastAsia="en-US"/>
        </w:rPr>
        <w:t xml:space="preserve">вонарушений несовершеннолетних".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3.24.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</w:t>
      </w:r>
      <w:r>
        <w:rPr>
          <w:rFonts w:eastAsiaTheme="minorHAnsi"/>
          <w:bCs/>
          <w:sz w:val="28"/>
          <w:szCs w:val="28"/>
          <w:lang w:eastAsia="en-US"/>
        </w:rPr>
        <w:t xml:space="preserve">профилактическая работа в отношении лиц, указанных в статье 5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</w:t>
      </w:r>
      <w:r>
        <w:rPr>
          <w:rFonts w:eastAsiaTheme="minorHAnsi"/>
          <w:bCs/>
          <w:sz w:val="28"/>
          <w:szCs w:val="28"/>
          <w:lang w:eastAsia="en-US"/>
        </w:rPr>
        <w:t xml:space="preserve">и, и контролируют их исполнение.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3.25.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</w:t>
      </w:r>
      <w:r>
        <w:rPr>
          <w:rFonts w:eastAsiaTheme="minorHAnsi"/>
          <w:bCs/>
          <w:sz w:val="28"/>
          <w:szCs w:val="28"/>
          <w:lang w:eastAsia="en-US"/>
        </w:rPr>
        <w:t xml:space="preserve">уальной профилактической работы.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3.26.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Осуществляет иные полномочия, которые предусмотрены законодательством Российской Федерации и законодательством</w:t>
      </w:r>
      <w:r>
        <w:rPr>
          <w:rFonts w:eastAsiaTheme="minorHAnsi"/>
          <w:bCs/>
          <w:sz w:val="28"/>
          <w:szCs w:val="28"/>
          <w:lang w:eastAsia="en-US"/>
        </w:rPr>
        <w:t xml:space="preserve"> субъектов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"</w:t>
      </w:r>
      <w:r>
        <w:rPr>
          <w:rFonts w:eastAsiaTheme="minorHAnsi"/>
          <w:bCs/>
          <w:sz w:val="28"/>
          <w:szCs w:val="28"/>
          <w:lang w:eastAsia="en-US"/>
        </w:rPr>
        <w:t xml:space="preserve">.</w:t>
      </w:r>
      <w:r/>
    </w:p>
    <w:p>
      <w:pPr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</w:r>
      <w:r/>
    </w:p>
    <w:p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4</w:t>
      </w:r>
      <w:r>
        <w:rPr>
          <w:b/>
          <w:color w:val="000000"/>
          <w:sz w:val="28"/>
          <w:szCs w:val="28"/>
        </w:rPr>
        <w:t xml:space="preserve">. Состав комиссии и полномочия её членов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.1.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.2.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</w:t>
      </w:r>
      <w:r>
        <w:rPr>
          <w:rFonts w:eastAsiaTheme="minorHAnsi"/>
          <w:bCs/>
          <w:sz w:val="28"/>
          <w:szCs w:val="28"/>
          <w:lang w:eastAsia="en-US"/>
        </w:rPr>
        <w:t xml:space="preserve">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.3.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.4.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Председатель комиссии осуществляет полномочия члена комиссии, предусмот</w:t>
      </w:r>
      <w:r>
        <w:rPr>
          <w:rFonts w:eastAsiaTheme="minorHAnsi"/>
          <w:bCs/>
          <w:sz w:val="28"/>
          <w:szCs w:val="28"/>
          <w:lang w:eastAsia="en-US"/>
        </w:rPr>
        <w:t xml:space="preserve">ренные подпунктами </w:t>
      </w:r>
      <w:bookmarkStart w:id="1" w:name="_Hlk36105102"/>
      <w:r>
        <w:rPr>
          <w:rFonts w:eastAsiaTheme="minorHAnsi"/>
          <w:bCs/>
          <w:sz w:val="28"/>
          <w:szCs w:val="28"/>
          <w:lang w:eastAsia="en-US"/>
        </w:rPr>
        <w:t xml:space="preserve">"а" </w:t>
      </w:r>
      <w:bookmarkEnd w:id="1"/>
      <w:r>
        <w:rPr>
          <w:rFonts w:eastAsiaTheme="minorHAnsi"/>
          <w:bCs/>
          <w:sz w:val="28"/>
          <w:szCs w:val="28"/>
          <w:lang w:eastAsia="en-US"/>
        </w:rPr>
        <w:t xml:space="preserve">- "д" </w:t>
      </w:r>
      <w:bookmarkStart w:id="2" w:name="_Hlk36105046"/>
      <w:r>
        <w:rPr>
          <w:rFonts w:eastAsiaTheme="minorHAnsi"/>
          <w:bCs/>
          <w:sz w:val="28"/>
          <w:szCs w:val="28"/>
          <w:lang w:eastAsia="en-US"/>
        </w:rPr>
        <w:t xml:space="preserve">и </w:t>
      </w:r>
      <w:r>
        <w:rPr>
          <w:rFonts w:eastAsiaTheme="minorHAnsi"/>
          <w:bCs/>
          <w:sz w:val="28"/>
          <w:szCs w:val="28"/>
          <w:lang w:eastAsia="en-US"/>
        </w:rPr>
        <w:t xml:space="preserve">"ж" </w:t>
      </w:r>
      <w:r>
        <w:rPr>
          <w:rFonts w:eastAsiaTheme="minorHAnsi"/>
          <w:bCs/>
          <w:sz w:val="28"/>
          <w:szCs w:val="28"/>
          <w:lang w:eastAsia="en-US"/>
        </w:rPr>
        <w:t xml:space="preserve">пункт</w:t>
      </w:r>
      <w:r>
        <w:rPr>
          <w:rFonts w:eastAsiaTheme="minorHAnsi"/>
          <w:bCs/>
          <w:sz w:val="28"/>
          <w:szCs w:val="28"/>
          <w:lang w:eastAsia="en-US"/>
        </w:rPr>
        <w:t xml:space="preserve">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bookmarkEnd w:id="2"/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.</w:t>
      </w:r>
      <w:r>
        <w:rPr>
          <w:rFonts w:eastAsiaTheme="minorHAnsi"/>
          <w:bCs/>
          <w:sz w:val="28"/>
          <w:szCs w:val="28"/>
          <w:lang w:eastAsia="en-US"/>
        </w:rPr>
        <w:t xml:space="preserve">7</w:t>
      </w:r>
      <w:r>
        <w:rPr>
          <w:rFonts w:eastAsiaTheme="minorHAnsi"/>
          <w:bCs/>
          <w:sz w:val="28"/>
          <w:szCs w:val="28"/>
          <w:lang w:eastAsia="en-US"/>
        </w:rPr>
        <w:t xml:space="preserve">. настоящего положения, а также: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осуществляет руководство деятельностью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председательствует на заседании комиссии и организует ее работу;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в) имеет право решающего голоса при голосовании на заседании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представляет комиссию в государственных органах, органах местного самоуправления и иных организациях;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д) утверждает повестку заседания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е) назначает дату заседания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з) представляет уполномоченным органам (должностным лицам) предложения по формированию персонального состава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и) осуществляет контроль за исполнением плана работы комиссии, подписывает постановления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к)</w:t>
      </w:r>
      <w:r>
        <w:rPr>
          <w:rFonts w:eastAsiaTheme="minorHAnsi"/>
          <w:bCs/>
          <w:sz w:val="28"/>
          <w:szCs w:val="28"/>
          <w:lang w:eastAsia="en-US"/>
        </w:rPr>
        <w:t xml:space="preserve">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.5.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Заместитель председателя комиссии осуществляет полномочия, предусмотренные подпунктами "а" - "д" </w:t>
      </w:r>
      <w:r>
        <w:rPr>
          <w:rFonts w:eastAsiaTheme="minorHAnsi"/>
          <w:bCs/>
          <w:sz w:val="28"/>
          <w:szCs w:val="28"/>
          <w:lang w:eastAsia="en-US"/>
        </w:rPr>
        <w:t xml:space="preserve">и "</w:t>
      </w:r>
      <w:r>
        <w:rPr>
          <w:rFonts w:eastAsiaTheme="minorHAnsi"/>
          <w:bCs/>
          <w:sz w:val="28"/>
          <w:szCs w:val="28"/>
          <w:lang w:eastAsia="en-US"/>
        </w:rPr>
        <w:t xml:space="preserve">ж</w:t>
      </w:r>
      <w:r>
        <w:rPr>
          <w:rFonts w:eastAsiaTheme="minorHAnsi"/>
          <w:bCs/>
          <w:sz w:val="28"/>
          <w:szCs w:val="28"/>
          <w:lang w:eastAsia="en-US"/>
        </w:rPr>
        <w:t xml:space="preserve">" пункта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.</w:t>
      </w:r>
      <w:r>
        <w:rPr>
          <w:rFonts w:eastAsiaTheme="minorHAnsi"/>
          <w:bCs/>
          <w:sz w:val="28"/>
          <w:szCs w:val="28"/>
          <w:lang w:eastAsia="en-US"/>
        </w:rPr>
        <w:t xml:space="preserve">7</w:t>
      </w:r>
      <w:r>
        <w:rPr>
          <w:rFonts w:eastAsiaTheme="minorHAnsi"/>
          <w:bCs/>
          <w:sz w:val="28"/>
          <w:szCs w:val="28"/>
          <w:lang w:eastAsia="en-US"/>
        </w:rPr>
        <w:t xml:space="preserve">. настоящего положения, а также: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выполняет поручения председателя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исполняет обязанности председателя комиссии в его отсутствие;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в) обеспечивает контроль за исполнением постановлений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обеспечивает контроль за своевременной подготовкой материалов для рассмотрения на заседании комиссии.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.6.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Ответственный секретарь комиссии осуществляет полномочия, предусмотренные подпунктами "а", "в" - "д" и "ж" пункт</w:t>
      </w:r>
      <w:r>
        <w:rPr>
          <w:rFonts w:eastAsiaTheme="minorHAnsi"/>
          <w:bCs/>
          <w:sz w:val="28"/>
          <w:szCs w:val="28"/>
          <w:lang w:eastAsia="en-US"/>
        </w:rPr>
        <w:t xml:space="preserve">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.</w:t>
      </w:r>
      <w:r>
        <w:rPr>
          <w:rFonts w:eastAsiaTheme="minorHAnsi"/>
          <w:bCs/>
          <w:sz w:val="28"/>
          <w:szCs w:val="28"/>
          <w:lang w:eastAsia="en-US"/>
        </w:rPr>
        <w:t xml:space="preserve">7</w:t>
      </w:r>
      <w:r>
        <w:rPr>
          <w:rFonts w:eastAsiaTheme="minorHAnsi"/>
          <w:bCs/>
          <w:sz w:val="28"/>
          <w:szCs w:val="28"/>
          <w:lang w:eastAsia="en-US"/>
        </w:rPr>
        <w:t xml:space="preserve">. настоящего положения, а также: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осуществляет подготовку материалов для рассмотрения на заседании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выполняет поручения председателя и заместителя председателя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д) обеспечивает вручение копий постановлений комиссии.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.7.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участвуют в заседании комиссии и его подготовке;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предварительно (до заседания комиссии) знакомятся с материалами по вопросам, выносимым на ее рассмотрение;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в) вносят предложения об отложении рассмотрения вопроса (дела) и о запросе дополнительных материалов по нему;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внос</w:t>
      </w:r>
      <w:r>
        <w:rPr>
          <w:rFonts w:eastAsiaTheme="minorHAnsi"/>
          <w:bCs/>
          <w:sz w:val="28"/>
          <w:szCs w:val="28"/>
          <w:lang w:eastAsia="en-US"/>
        </w:rPr>
        <w:t xml:space="preserve">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д) участвуют в обсуждении постановлений, принимаемых комиссией по рассматриваемым вопросам (делам), и голосуют при их принятии;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ж) посещают организации, обеспечивающие реализацию несовершеннолетними их пр</w:t>
      </w:r>
      <w:r>
        <w:rPr>
          <w:rFonts w:eastAsiaTheme="minorHAnsi"/>
          <w:bCs/>
          <w:sz w:val="28"/>
          <w:szCs w:val="28"/>
          <w:lang w:eastAsia="en-US"/>
        </w:rPr>
        <w:t xml:space="preserve">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</w:t>
      </w:r>
      <w:r>
        <w:rPr>
          <w:rFonts w:eastAsiaTheme="minorHAnsi"/>
          <w:bCs/>
          <w:sz w:val="28"/>
          <w:szCs w:val="28"/>
          <w:lang w:eastAsia="en-US"/>
        </w:rPr>
        <w:t xml:space="preserve">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з) выполняют поручения председателя комиссии.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и) информируют председателя комиссии о своем участии в заседании или причинах отсутствия на заседании.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.8.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признание председателя комиссии (заместителя председателя, ответственного секретаря или члена комиссии) решением суда, вступившим </w:t>
      </w:r>
      <w:r>
        <w:rPr>
          <w:rFonts w:eastAsiaTheme="minorHAnsi"/>
          <w:bCs/>
          <w:sz w:val="28"/>
          <w:szCs w:val="28"/>
          <w:lang w:eastAsia="en-US"/>
        </w:rPr>
        <w:t xml:space="preserve">в законную силу, недееспособным, ограниченно дееспособным и безвестно отсутствующим или умершим;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в) прекращение полномочий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увольнение председателя комиссии (заместителя председателя, ответственного секрета</w:t>
      </w:r>
      <w:r>
        <w:rPr>
          <w:rFonts w:eastAsiaTheme="minorHAnsi"/>
          <w:bCs/>
          <w:sz w:val="28"/>
          <w:szCs w:val="28"/>
          <w:lang w:eastAsia="en-US"/>
        </w:rPr>
        <w:t xml:space="preserve">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профилактики, иного государственного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органа, органа местного самоуправления или общественного объединения, от которого указанное лицо было включено (делегировано) в ее состав;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е)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ж) по факту смерти.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.9.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При прекращении полномочий председатель комиссии (заме</w:t>
      </w:r>
      <w:r>
        <w:rPr>
          <w:rFonts w:eastAsiaTheme="minorHAnsi"/>
          <w:bCs/>
          <w:sz w:val="28"/>
          <w:szCs w:val="28"/>
          <w:lang w:eastAsia="en-US"/>
        </w:rPr>
        <w:t xml:space="preserve">ститель председателя, ответственный секретарь или член комиссии) исключаются из ее состава, за исключением прекращения полномочий в соответствии с подпунктами "б" (в части признания лица, входящего в состав комиссии, решением суда, вступившим в законную си</w:t>
      </w:r>
      <w:r>
        <w:rPr>
          <w:rFonts w:eastAsiaTheme="minorHAnsi"/>
          <w:bCs/>
          <w:sz w:val="28"/>
          <w:szCs w:val="28"/>
          <w:lang w:eastAsia="en-US"/>
        </w:rPr>
        <w:t xml:space="preserve">лу, умершим), "в" и "ж" пункта 4</w:t>
      </w:r>
      <w:r>
        <w:rPr>
          <w:rFonts w:eastAsiaTheme="minorHAnsi"/>
          <w:bCs/>
          <w:sz w:val="28"/>
          <w:szCs w:val="28"/>
          <w:lang w:eastAsia="en-US"/>
        </w:rPr>
        <w:t xml:space="preserve">.</w:t>
      </w:r>
      <w:r>
        <w:rPr>
          <w:rFonts w:eastAsiaTheme="minorHAnsi"/>
          <w:bCs/>
          <w:sz w:val="28"/>
          <w:szCs w:val="28"/>
          <w:lang w:eastAsia="en-US"/>
        </w:rPr>
        <w:t xml:space="preserve">7</w:t>
      </w:r>
      <w:r>
        <w:rPr>
          <w:rFonts w:eastAsiaTheme="minorHAnsi"/>
          <w:bCs/>
          <w:sz w:val="28"/>
          <w:szCs w:val="28"/>
          <w:lang w:eastAsia="en-US"/>
        </w:rPr>
        <w:t xml:space="preserve">. настоящего положения.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.10.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Председатель комиссии несет персональную </w:t>
      </w:r>
      <w:r>
        <w:rPr>
          <w:rFonts w:eastAsiaTheme="minorHAnsi"/>
          <w:bCs/>
          <w:sz w:val="28"/>
          <w:szCs w:val="28"/>
          <w:lang w:eastAsia="en-US"/>
        </w:rPr>
        <w:t xml:space="preserve">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  <w:r/>
    </w:p>
    <w:p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</w:r>
      <w:r/>
    </w:p>
    <w:p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Порядок проведения заседаний комиссии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5.1.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Заседания комиссия проводятся в соответствии с планом работы, а также по мере необходимости, но не реже двух раз в месяц</w:t>
      </w:r>
      <w:r>
        <w:rPr>
          <w:rFonts w:eastAsiaTheme="minorHAnsi"/>
          <w:bCs/>
          <w:sz w:val="28"/>
          <w:szCs w:val="28"/>
          <w:lang w:eastAsia="en-US"/>
        </w:rPr>
        <w:t xml:space="preserve">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.2.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субъекта Российской Федерации не предусмотрено иное.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.3.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Предложения по рассмотрению вопросов на заседании комиссии должны содержать: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наименование вопроса и краткое обоснование необходимости его рассмотрения на заседании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информацию об органе (организации, учреждении), и (или) должностном лице, и (или) члене комиссии, ответственных за подготовку вопроса;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в) перечень соисполнителей (при их наличии);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срок рассмотрения на заседании комиссии.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.4.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Предложения в проект плана работы комиссии могут направляться членам комиссии для их предварительного согласования.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.5.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.6.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Изменения в план работы комиссии вносятся на заседании комиссии на основании предложений лиц, входящих в ее состав.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.7.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</w:t>
      </w:r>
      <w:r>
        <w:rPr>
          <w:rFonts w:eastAsiaTheme="minorHAnsi"/>
          <w:bCs/>
          <w:sz w:val="28"/>
          <w:szCs w:val="28"/>
          <w:lang w:eastAsia="en-US"/>
        </w:rPr>
        <w:t xml:space="preserve">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.8.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Инфор</w:t>
      </w:r>
      <w:r>
        <w:rPr>
          <w:rFonts w:eastAsiaTheme="minorHAnsi"/>
          <w:bCs/>
          <w:sz w:val="28"/>
          <w:szCs w:val="28"/>
          <w:lang w:eastAsia="en-US"/>
        </w:rPr>
        <w:t xml:space="preserve">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</w:t>
      </w:r>
      <w:r>
        <w:rPr>
          <w:rFonts w:eastAsiaTheme="minorHAnsi"/>
          <w:bCs/>
          <w:sz w:val="28"/>
          <w:szCs w:val="28"/>
          <w:lang w:eastAsia="en-US"/>
        </w:rPr>
        <w:t xml:space="preserve">позднее,</w:t>
      </w:r>
      <w:r>
        <w:rPr>
          <w:rFonts w:eastAsiaTheme="minorHAnsi"/>
          <w:bCs/>
          <w:sz w:val="28"/>
          <w:szCs w:val="28"/>
          <w:lang w:eastAsia="en-US"/>
        </w:rPr>
        <w:t xml:space="preserve"> чем за 10 дней до дня проведения заседания и включают в себя: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справочно-аналитическую информацию по вопросу, вынесенному на рассмотрение;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предложения в проект постановления комиссии по рассматриваемому вопросу;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в) особые мнения по представленному проекту постановления комиссии, если таковые имеются;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д) иные сведения, необходимые для рассмотрения вопроса.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.9.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В случае непредставления </w:t>
      </w:r>
      <w:r>
        <w:rPr>
          <w:rFonts w:eastAsiaTheme="minorHAnsi"/>
          <w:bCs/>
          <w:sz w:val="28"/>
          <w:szCs w:val="28"/>
          <w:lang w:eastAsia="en-US"/>
        </w:rPr>
        <w:t xml:space="preserve">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.10.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</w:t>
      </w:r>
      <w:r>
        <w:rPr>
          <w:rFonts w:eastAsiaTheme="minorHAnsi"/>
          <w:bCs/>
          <w:sz w:val="28"/>
          <w:szCs w:val="28"/>
          <w:lang w:eastAsia="en-US"/>
        </w:rPr>
        <w:t xml:space="preserve">позднее,</w:t>
      </w:r>
      <w:r>
        <w:rPr>
          <w:rFonts w:eastAsiaTheme="minorHAnsi"/>
          <w:bCs/>
          <w:sz w:val="28"/>
          <w:szCs w:val="28"/>
          <w:lang w:eastAsia="en-US"/>
        </w:rPr>
        <w:t xml:space="preserve"> чем за 3 рабочих дня до дня проведения заседания.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.11.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.12.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О дате, времени, месте и повестке заседания комиссии извещается прокурор.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.13.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.14.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На заседании комиссии председательствует ее председатель либо заместитель председателя комиссии.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.15.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Решения комиссии принимаются большинством голосов присутствующих на заседании членов комиссии.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.16.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При голосовании член комиссии имеет </w:t>
      </w:r>
      <w:r>
        <w:rPr>
          <w:rFonts w:eastAsiaTheme="minorHAnsi"/>
          <w:bCs/>
          <w:sz w:val="28"/>
          <w:szCs w:val="28"/>
          <w:lang w:eastAsia="en-US"/>
        </w:rPr>
        <w:t xml:space="preserve">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.17.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Результаты голосования, оглашенные председателем комиссии, вносятся в протокол заседания комиссии.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.18.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В протоколе заседания комиссии указываются: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наименование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дата, время и место проведения заседания;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в) сведения о присутствующих и отсутствующих членах комиссии, иных лицах, присутствующих на заседании;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повестка дня;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д) отметка о способе документирования заседания коллегиального органа (стенографирование, видеоконференция, запись на диктофон и др.);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е) наименование вопросов, рассмотренных на заседании комиссии, и ход их обсуждения;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ж) результаты голосования по вопросам, обсуждаемым на заседании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з) решение, принятое по рассматриваемому вопросу.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.19.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.2</w:t>
      </w:r>
      <w:r>
        <w:rPr>
          <w:rFonts w:eastAsiaTheme="minorHAnsi"/>
          <w:bCs/>
          <w:sz w:val="28"/>
          <w:szCs w:val="28"/>
          <w:lang w:eastAsia="en-US"/>
        </w:rPr>
        <w:t xml:space="preserve">0</w:t>
      </w:r>
      <w:r>
        <w:rPr>
          <w:rFonts w:eastAsiaTheme="minorHAnsi"/>
          <w:bCs/>
          <w:sz w:val="28"/>
          <w:szCs w:val="28"/>
          <w:lang w:eastAsia="en-US"/>
        </w:rPr>
        <w:t xml:space="preserve">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На заседании комиссии ответственный секретарь комиссии ведет протокол, в котором должны быть указаны: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наименование и персональный состав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дата и место заседания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содержание рассматриваемых материалов;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фамилия, имя и отчество лица, в отношении которого рассматриваются материалы, дата и место его рождения, место его жительства, а также иные сведения, имеющие значение для рассмотрения материалов;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сведения о явке участвующих в заседании комиссии лиц и разъяснении им их прав и обязанностей;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объяснения участвующих в заседании комиссии лиц;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7) документы и вещественные доказательства, исследованные при рассмотрении материалов;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8) заявленные ходатайства и результаты их рассмотрения;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9) сведения об оглашении на заседании комиссии принятого постановления или представления;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10) сведения о разъяснении сроков и порядка обжалования принятого постановления или представления.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5.2</w:t>
      </w:r>
      <w:r>
        <w:rPr>
          <w:rFonts w:eastAsiaTheme="minorHAnsi"/>
          <w:bCs/>
          <w:sz w:val="28"/>
          <w:szCs w:val="28"/>
          <w:lang w:eastAsia="en-US"/>
        </w:rPr>
        <w:t xml:space="preserve">1</w:t>
      </w:r>
      <w:r>
        <w:rPr>
          <w:rFonts w:eastAsiaTheme="minorHAnsi"/>
          <w:bCs/>
          <w:sz w:val="28"/>
          <w:szCs w:val="28"/>
          <w:lang w:eastAsia="en-US"/>
        </w:rPr>
        <w:t xml:space="preserve">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Протокол заседания комиссии подписывается председательствующим на заседании комиссии и секретарем заседания комиссии.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5.22.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Решения Комиссии оформляются в форме постановлений, в которых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указываются: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</w:t>
      </w:r>
      <w:r>
        <w:rPr>
          <w:rFonts w:eastAsiaTheme="minorHAnsi"/>
          <w:bCs/>
          <w:sz w:val="28"/>
          <w:szCs w:val="28"/>
          <w:lang w:eastAsia="en-US"/>
        </w:rPr>
        <w:t xml:space="preserve">) наименование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</w:t>
      </w:r>
      <w:r>
        <w:rPr>
          <w:rFonts w:eastAsiaTheme="minorHAnsi"/>
          <w:bCs/>
          <w:sz w:val="28"/>
          <w:szCs w:val="28"/>
          <w:lang w:eastAsia="en-US"/>
        </w:rPr>
        <w:t xml:space="preserve">) дата;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</w:t>
      </w:r>
      <w:r>
        <w:rPr>
          <w:rFonts w:eastAsiaTheme="minorHAnsi"/>
          <w:bCs/>
          <w:sz w:val="28"/>
          <w:szCs w:val="28"/>
          <w:lang w:eastAsia="en-US"/>
        </w:rPr>
        <w:t xml:space="preserve">) время и место проведения заседания;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</w:t>
      </w:r>
      <w:r>
        <w:rPr>
          <w:rFonts w:eastAsiaTheme="minorHAnsi"/>
          <w:bCs/>
          <w:sz w:val="28"/>
          <w:szCs w:val="28"/>
          <w:lang w:eastAsia="en-US"/>
        </w:rPr>
        <w:t xml:space="preserve">) сведения о присутствующих и отсутствующих членах Комиссии;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</w:t>
      </w:r>
      <w:r>
        <w:rPr>
          <w:rFonts w:eastAsiaTheme="minorHAnsi"/>
          <w:bCs/>
          <w:sz w:val="28"/>
          <w:szCs w:val="28"/>
          <w:lang w:eastAsia="en-US"/>
        </w:rPr>
        <w:t xml:space="preserve">) сведения об иных лицах, присутствующих на заседании;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</w:t>
      </w:r>
      <w:r>
        <w:rPr>
          <w:rFonts w:eastAsiaTheme="minorHAnsi"/>
          <w:bCs/>
          <w:sz w:val="28"/>
          <w:szCs w:val="28"/>
          <w:lang w:eastAsia="en-US"/>
        </w:rPr>
        <w:t xml:space="preserve">) вопрос повестки дня, по которому вынесено постановление;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</w:t>
      </w:r>
      <w:r>
        <w:rPr>
          <w:rFonts w:eastAsiaTheme="minorHAnsi"/>
          <w:bCs/>
          <w:sz w:val="28"/>
          <w:szCs w:val="28"/>
          <w:lang w:eastAsia="en-US"/>
        </w:rPr>
        <w:t xml:space="preserve">) содержание рассматриваемого вопроса;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8</w:t>
      </w:r>
      <w:r>
        <w:rPr>
          <w:rFonts w:eastAsiaTheme="minorHAnsi"/>
          <w:bCs/>
          <w:sz w:val="28"/>
          <w:szCs w:val="28"/>
          <w:lang w:eastAsia="en-US"/>
        </w:rPr>
        <w:t xml:space="preserve">) выявленные по рассматриваемому вопросу нарушения прав и законных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интересов несовершеннолетних (при их наличии);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</w:t>
      </w:r>
      <w:r>
        <w:rPr>
          <w:rFonts w:eastAsiaTheme="minorHAnsi"/>
          <w:bCs/>
          <w:sz w:val="28"/>
          <w:szCs w:val="28"/>
          <w:lang w:eastAsia="en-US"/>
        </w:rPr>
        <w:t xml:space="preserve">) сведения о выявленных причинах и условиях, способствующих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безнадзорности, беспризорности, правонарушениям и антиобщественным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действиям несовершеннолетних (при их наличии);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10</w:t>
      </w:r>
      <w:r>
        <w:rPr>
          <w:rFonts w:eastAsiaTheme="minorHAnsi"/>
          <w:bCs/>
          <w:sz w:val="28"/>
          <w:szCs w:val="28"/>
          <w:lang w:eastAsia="en-US"/>
        </w:rPr>
        <w:t xml:space="preserve">) решение, принятое по рассматриваемому вопросу;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11</w:t>
      </w:r>
      <w:r>
        <w:rPr>
          <w:rFonts w:eastAsiaTheme="minorHAnsi"/>
          <w:bCs/>
          <w:sz w:val="28"/>
          <w:szCs w:val="28"/>
          <w:lang w:eastAsia="en-US"/>
        </w:rPr>
        <w:t xml:space="preserve">) меры, направленные на устранение причин и условий, способствующих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безнадзорности, беспризорности, правонарушениям и антиобщественным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действиям несовершеннолетних, которые должны предпринять соответствующие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органы или учреждения системы профилактики;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12</w:t>
      </w:r>
      <w:r>
        <w:rPr>
          <w:rFonts w:eastAsiaTheme="minorHAnsi"/>
          <w:bCs/>
          <w:sz w:val="28"/>
          <w:szCs w:val="28"/>
          <w:lang w:eastAsia="en-US"/>
        </w:rPr>
        <w:t xml:space="preserve">) сроки, в течение которых должны быть приняты меры, направленные 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устранение причин и условий, способствующих безнадзорности, беспризорности,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правонарушениям и антиобщественным действиям несовершеннолетних;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</w:t>
      </w:r>
      <w:r>
        <w:rPr>
          <w:rFonts w:eastAsiaTheme="minorHAnsi"/>
          <w:bCs/>
          <w:sz w:val="28"/>
          <w:szCs w:val="28"/>
          <w:lang w:eastAsia="en-US"/>
        </w:rPr>
        <w:t xml:space="preserve">) иные сведения в соответствии со статьей 19 Закона Красноярского края от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31.10.2002 № 4-608 «О системе профилактики безнадзорности и правонарушений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несовершеннолетних».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5.22. Постановление Комиссии подписывается председательствующим 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заседании Комиссии, оглашается на заседании Комиссии и вступает в силу со дня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его принятия.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5.23. Комиссия имеет бланк и печать со своим наименованием.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</w:r>
      <w:r/>
    </w:p>
    <w:p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Исполнени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постановлений комиссии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</w:t>
      </w:r>
      <w:r>
        <w:rPr>
          <w:rFonts w:eastAsiaTheme="minorHAnsi"/>
          <w:bCs/>
          <w:sz w:val="28"/>
          <w:szCs w:val="28"/>
          <w:lang w:eastAsia="en-US"/>
        </w:rPr>
        <w:t xml:space="preserve">.1.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Постановления Комиссии направляются членам Комиссии, в органы 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учреждения системы профилактики и иным заинтересованным лицам, 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организациям в течени</w:t>
      </w:r>
      <w:r>
        <w:rPr>
          <w:rFonts w:eastAsiaTheme="minorHAnsi"/>
          <w:bCs/>
          <w:sz w:val="28"/>
          <w:szCs w:val="28"/>
          <w:lang w:eastAsia="en-US"/>
        </w:rPr>
        <w:t xml:space="preserve">е</w:t>
      </w:r>
      <w:r>
        <w:rPr>
          <w:rFonts w:eastAsiaTheme="minorHAnsi"/>
          <w:bCs/>
          <w:sz w:val="28"/>
          <w:szCs w:val="28"/>
          <w:lang w:eastAsia="en-US"/>
        </w:rPr>
        <w:t xml:space="preserve"> 7 рабочих дней со дня их принятия.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</w:t>
      </w:r>
      <w:r>
        <w:rPr>
          <w:rFonts w:eastAsiaTheme="minorHAnsi"/>
          <w:bCs/>
          <w:sz w:val="28"/>
          <w:szCs w:val="28"/>
          <w:lang w:eastAsia="en-US"/>
        </w:rPr>
        <w:t xml:space="preserve">.2.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Постановления, принятые комиссией, обязательны для исполнения органами и учреждениями системы профилактики.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</w:t>
      </w:r>
      <w:r>
        <w:rPr>
          <w:rFonts w:eastAsiaTheme="minorHAnsi"/>
          <w:bCs/>
          <w:sz w:val="28"/>
          <w:szCs w:val="28"/>
          <w:lang w:eastAsia="en-US"/>
        </w:rPr>
        <w:t xml:space="preserve">.3.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Органы и учреждения системы профилактики обязаны сообщить комиссии о мерах, принятых по исполнению постановления, в указанный в нем срок.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</w:t>
      </w:r>
      <w:r>
        <w:rPr>
          <w:rFonts w:eastAsiaTheme="minorHAnsi"/>
          <w:bCs/>
          <w:sz w:val="28"/>
          <w:szCs w:val="28"/>
          <w:lang w:eastAsia="en-US"/>
        </w:rPr>
        <w:t xml:space="preserve">.4.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Постановление комиссии может быть обжаловано в порядке, установленном законодательством Российской Федерации.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</w:r>
      <w:r/>
    </w:p>
    <w:p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Обеспечение деятельности комиссии</w:t>
      </w:r>
      <w:r/>
    </w:p>
    <w:p>
      <w:pPr>
        <w:ind w:firstLine="127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Информационно-аналитическое, организационно-методическое и иное обеспечение деятельности Комиссии, предусмотренно</w:t>
      </w:r>
      <w:r>
        <w:rPr>
          <w:rFonts w:eastAsiaTheme="minorHAnsi"/>
          <w:bCs/>
          <w:sz w:val="28"/>
          <w:szCs w:val="28"/>
          <w:lang w:eastAsia="en-US"/>
        </w:rPr>
        <w:t xml:space="preserve">е, в том числе пунктами 7 (1) и 7 (3) 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прав», осуществляется муниципальным служащими администрации </w:t>
      </w:r>
      <w:r>
        <w:rPr>
          <w:rFonts w:eastAsiaTheme="minorHAnsi"/>
          <w:bCs/>
          <w:sz w:val="28"/>
          <w:szCs w:val="28"/>
          <w:lang w:eastAsia="en-US"/>
        </w:rPr>
        <w:t xml:space="preserve">Ужурского района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Красноярского края</w:t>
      </w:r>
      <w:r>
        <w:rPr>
          <w:rFonts w:eastAsiaTheme="minorHAnsi"/>
          <w:bCs/>
          <w:sz w:val="28"/>
          <w:szCs w:val="28"/>
          <w:lang w:eastAsia="en-US"/>
        </w:rPr>
        <w:t xml:space="preserve">, уполномоченный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должностной инструкцией.</w:t>
      </w:r>
      <w:r/>
    </w:p>
    <w:p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character" w:styleId="605">
    <w:name w:val="Hyperlink"/>
    <w:basedOn w:val="602"/>
    <w:uiPriority w:val="99"/>
    <w:unhideWhenUsed/>
    <w:rPr>
      <w:color w:val="0000ff" w:themeColor="hyperlink"/>
      <w:u w:val="single"/>
    </w:rPr>
  </w:style>
  <w:style w:type="paragraph" w:styleId="606">
    <w:name w:val="Normal (Web)"/>
    <w:basedOn w:val="601"/>
    <w:uiPriority w:val="99"/>
    <w:semiHidden/>
    <w:unhideWhenUsed/>
  </w:style>
  <w:style w:type="paragraph" w:styleId="607">
    <w:name w:val="Balloon Text"/>
    <w:basedOn w:val="601"/>
    <w:link w:val="60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8" w:customStyle="1">
    <w:name w:val="Текст выноски Знак"/>
    <w:basedOn w:val="602"/>
    <w:link w:val="607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63</cp:revision>
  <dcterms:created xsi:type="dcterms:W3CDTF">2020-03-23T02:49:00Z</dcterms:created>
  <dcterms:modified xsi:type="dcterms:W3CDTF">2023-07-05T09:50:15Z</dcterms:modified>
</cp:coreProperties>
</file>