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8C87A" w14:textId="77777777" w:rsidR="006768F9" w:rsidRDefault="00C95CB8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DDDDDB2" wp14:editId="338ECA8F">
            <wp:extent cx="400246" cy="571134"/>
            <wp:effectExtent l="0" t="0" r="0" b="0"/>
            <wp:docPr id="1" name="_x0000_i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t="31232" r="14052"/>
                    <a:stretch/>
                  </pic:blipFill>
                  <pic:spPr bwMode="auto">
                    <a:xfrm>
                      <a:off x="0" y="0"/>
                      <a:ext cx="400246" cy="57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FAE4A" w14:textId="77777777" w:rsidR="006768F9" w:rsidRDefault="00C95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14:paraId="04BE08AE" w14:textId="77777777" w:rsidR="006768F9" w:rsidRDefault="00C95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14:paraId="095FACBE" w14:textId="77777777" w:rsidR="006768F9" w:rsidRDefault="00676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72AAF9" w14:textId="77777777" w:rsidR="006768F9" w:rsidRDefault="00C95CB8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14:paraId="6815E3E7" w14:textId="77777777" w:rsidR="006768F9" w:rsidRDefault="006768F9">
      <w:pPr>
        <w:rPr>
          <w:rFonts w:ascii="Times New Roman" w:hAnsi="Times New Roman"/>
          <w:sz w:val="28"/>
          <w:szCs w:val="28"/>
        </w:rPr>
      </w:pPr>
    </w:p>
    <w:p w14:paraId="2AD4FFC4" w14:textId="77777777" w:rsidR="006768F9" w:rsidRDefault="00C95C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03.11.2023                                         г. Ужур                                                  № 851</w:t>
      </w:r>
    </w:p>
    <w:p w14:paraId="4864DCCB" w14:textId="77777777" w:rsidR="006768F9" w:rsidRDefault="006768F9">
      <w:pPr>
        <w:spacing w:after="0"/>
        <w:rPr>
          <w:rFonts w:ascii="Times New Roman" w:hAnsi="Times New Roman"/>
          <w:sz w:val="28"/>
          <w:szCs w:val="28"/>
        </w:rPr>
      </w:pPr>
    </w:p>
    <w:p w14:paraId="6077225F" w14:textId="77777777" w:rsidR="006768F9" w:rsidRDefault="00C95CB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Ужурского района от 03.11.2016 № 634 «Об утверждении муниципальной программы Ужурского района «Развитие жилищно-коммунального хозяйства, строительства, транспорта, дорожного хозяйства и доступное жилье для граждан Ужурского района»»</w:t>
      </w:r>
    </w:p>
    <w:p w14:paraId="556E936B" w14:textId="77777777" w:rsidR="006768F9" w:rsidRDefault="006768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1A41D9" w14:textId="77777777" w:rsidR="006768F9" w:rsidRDefault="00C95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</w:t>
      </w:r>
      <w:r>
        <w:rPr>
          <w:rFonts w:ascii="Times New Roman" w:hAnsi="Times New Roman"/>
          <w:sz w:val="28"/>
          <w:szCs w:val="28"/>
        </w:rPr>
        <w:t>ствуясь постановлением администрации района от 12.08.2013 № 724 «Об утверждении Порядка принятия решений о разработке муниципальных программ Ужурского района, их формировании и реализации», статьей 19 Устава Ужурского района Красноярского края, ПОСТАНОВЛЯЮ</w:t>
      </w:r>
      <w:r>
        <w:rPr>
          <w:rFonts w:ascii="Times New Roman" w:hAnsi="Times New Roman"/>
          <w:sz w:val="28"/>
          <w:szCs w:val="28"/>
        </w:rPr>
        <w:t>:</w:t>
      </w:r>
    </w:p>
    <w:p w14:paraId="205CCA5F" w14:textId="77777777" w:rsidR="006768F9" w:rsidRDefault="00C95CB8">
      <w:pPr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Ужурского района от 03.11.2016 № 634</w:t>
      </w:r>
      <w: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муниципальной  программы Ужурского района «Развитие жилищно-коммунального хозяйства, строительства, транспорта, дорожного хозяйства и доступное жилье для граждан Уж</w:t>
      </w:r>
      <w:r>
        <w:rPr>
          <w:rFonts w:ascii="Times New Roman" w:hAnsi="Times New Roman"/>
          <w:sz w:val="28"/>
          <w:szCs w:val="28"/>
        </w:rPr>
        <w:t>урского района»» изменение, изложив его в новой редакции, согласно приложению.</w:t>
      </w:r>
    </w:p>
    <w:p w14:paraId="22CC5C41" w14:textId="77777777" w:rsidR="006768F9" w:rsidRDefault="00C95CB8">
      <w:pPr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постановления возложить на первого заместителя главы по сельскому хозяйству и оперативному управлению Казанцева Ю.П.</w:t>
      </w:r>
    </w:p>
    <w:p w14:paraId="14FBF6DE" w14:textId="77777777" w:rsidR="006768F9" w:rsidRDefault="00C95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в д</w:t>
      </w:r>
      <w:r>
        <w:rPr>
          <w:rFonts w:ascii="Times New Roman" w:hAnsi="Times New Roman"/>
          <w:sz w:val="28"/>
          <w:szCs w:val="28"/>
        </w:rPr>
        <w:t>ень, следующий за днем официального опубликования в специальном выпуске газеты «Сибирский хлебороб», но не ранее 1 января 2024 года.</w:t>
      </w:r>
    </w:p>
    <w:p w14:paraId="213A608B" w14:textId="77777777" w:rsidR="006768F9" w:rsidRDefault="00676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966952" w14:textId="77777777" w:rsidR="006768F9" w:rsidRDefault="00676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534ACD" w14:textId="77777777" w:rsidR="006768F9" w:rsidRDefault="00C95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К.Н. Зарецкий</w:t>
      </w:r>
    </w:p>
    <w:p w14:paraId="56697669" w14:textId="77777777" w:rsidR="006768F9" w:rsidRDefault="00676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F06F1D" w14:textId="77777777" w:rsidR="006768F9" w:rsidRDefault="00676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E3849F" w14:textId="77777777" w:rsidR="006768F9" w:rsidRDefault="00676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63C6D7" w14:textId="77777777" w:rsidR="006768F9" w:rsidRDefault="00676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D00259" w14:textId="77777777" w:rsidR="006768F9" w:rsidRDefault="00676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F6B473" w14:textId="77777777" w:rsidR="006768F9" w:rsidRDefault="00676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756861" w14:textId="77777777" w:rsidR="006768F9" w:rsidRDefault="00676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3251D1" w14:textId="77777777" w:rsidR="006768F9" w:rsidRDefault="006768F9">
      <w:pPr>
        <w:tabs>
          <w:tab w:val="left" w:pos="6096"/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798D14" w14:textId="77777777" w:rsidR="006768F9" w:rsidRDefault="00C95CB8">
      <w:pPr>
        <w:tabs>
          <w:tab w:val="left" w:pos="6379"/>
        </w:tabs>
        <w:spacing w:after="0" w:line="240" w:lineRule="auto"/>
        <w:ind w:left="5529" w:right="-3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 администрации Ужурского района от 03.11.2023 № 851</w:t>
      </w:r>
    </w:p>
    <w:p w14:paraId="7425FD0C" w14:textId="77777777" w:rsidR="006768F9" w:rsidRDefault="006768F9">
      <w:pPr>
        <w:tabs>
          <w:tab w:val="left" w:pos="6379"/>
        </w:tabs>
        <w:spacing w:after="0" w:line="240" w:lineRule="auto"/>
        <w:ind w:left="5529" w:right="-3"/>
        <w:outlineLvl w:val="1"/>
        <w:rPr>
          <w:rFonts w:ascii="Times New Roman" w:hAnsi="Times New Roman"/>
          <w:sz w:val="28"/>
          <w:szCs w:val="28"/>
        </w:rPr>
      </w:pPr>
    </w:p>
    <w:p w14:paraId="7069ABD2" w14:textId="77777777" w:rsidR="006768F9" w:rsidRDefault="00C95CB8">
      <w:pPr>
        <w:pStyle w:val="ConsPlusNormal0"/>
        <w:numPr>
          <w:ilvl w:val="0"/>
          <w:numId w:val="2"/>
        </w:numPr>
        <w:ind w:left="2977" w:hanging="567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Паспорт  программы </w:t>
      </w:r>
    </w:p>
    <w:p w14:paraId="20F177E0" w14:textId="77777777" w:rsidR="006768F9" w:rsidRDefault="006768F9">
      <w:pPr>
        <w:pStyle w:val="ConsPlusNormal0"/>
        <w:ind w:left="241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465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62"/>
        <w:gridCol w:w="6750"/>
      </w:tblGrid>
      <w:tr w:rsidR="006768F9" w14:paraId="7C93D562" w14:textId="77777777">
        <w:trPr>
          <w:trHeight w:val="98"/>
        </w:trPr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8518" w14:textId="77777777" w:rsidR="006768F9" w:rsidRDefault="00C95CB8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 программы Ужурского района </w:t>
            </w:r>
          </w:p>
        </w:tc>
        <w:tc>
          <w:tcPr>
            <w:tcW w:w="3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D6D0" w14:textId="77777777" w:rsidR="006768F9" w:rsidRDefault="00C95CB8">
            <w:pPr>
              <w:pStyle w:val="ConsPlusNormal0"/>
              <w:tabs>
                <w:tab w:val="left" w:pos="3402"/>
              </w:tabs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жилищно - коммунального хозяйства, строительства, транспорта, дорожного хозяйства и дост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упное жилье для граждан Ужурского района»  (далее – муниципальная программа Ужурского района)</w:t>
            </w:r>
          </w:p>
        </w:tc>
      </w:tr>
      <w:tr w:rsidR="006768F9" w14:paraId="64F277B9" w14:textId="77777777">
        <w:trPr>
          <w:trHeight w:val="2886"/>
        </w:trPr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F90D" w14:textId="77777777" w:rsidR="006768F9" w:rsidRDefault="00C95CB8">
            <w:pPr>
              <w:pStyle w:val="ConsPlusNormal0"/>
              <w:tabs>
                <w:tab w:val="left" w:pos="2835"/>
              </w:tabs>
              <w:ind w:left="2835" w:hanging="283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</w:t>
            </w:r>
          </w:p>
          <w:p w14:paraId="6BF849A7" w14:textId="77777777" w:rsidR="006768F9" w:rsidRDefault="00C95CB8">
            <w:pPr>
              <w:pStyle w:val="ConsPlusNormal0"/>
              <w:ind w:left="1594" w:right="-134" w:hanging="156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разработки</w:t>
            </w:r>
          </w:p>
          <w:p w14:paraId="2F2E7505" w14:textId="77777777" w:rsidR="006768F9" w:rsidRDefault="00C95CB8">
            <w:pPr>
              <w:pStyle w:val="ConsPlusNormal0"/>
              <w:ind w:left="1594" w:right="-134" w:hanging="159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14:paraId="244C0348" w14:textId="77777777" w:rsidR="006768F9" w:rsidRDefault="00C95CB8">
            <w:pPr>
              <w:pStyle w:val="ConsPlusNormal0"/>
              <w:tabs>
                <w:tab w:val="left" w:pos="3011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Ужурского района </w:t>
            </w:r>
          </w:p>
        </w:tc>
        <w:tc>
          <w:tcPr>
            <w:tcW w:w="3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990E" w14:textId="77777777" w:rsidR="006768F9" w:rsidRDefault="00C95CB8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179 Бюджетного кодекса Российской Федерации;</w:t>
            </w:r>
          </w:p>
          <w:p w14:paraId="4ACA74E5" w14:textId="77777777" w:rsidR="006768F9" w:rsidRDefault="00C95CB8">
            <w:pPr>
              <w:pStyle w:val="ConsPlusCell"/>
              <w:widowControl/>
              <w:ind w:hanging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23.11.2009 № 261-ФЗ </w:t>
            </w:r>
            <w:r>
              <w:rPr>
                <w:sz w:val="28"/>
                <w:szCs w:val="28"/>
              </w:rPr>
              <w:br w:type="textWrapping" w:clear="all"/>
            </w:r>
            <w:r>
              <w:rPr>
                <w:sz w:val="28"/>
                <w:szCs w:val="28"/>
              </w:rPr>
              <w:t>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14:paraId="53F3419E" w14:textId="77777777" w:rsidR="006768F9" w:rsidRDefault="00C95CB8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трации района от 12.08.2013 № 724  </w:t>
            </w:r>
            <w:r>
              <w:rPr>
                <w:rFonts w:ascii="Times New Roman" w:hAnsi="Times New Roman" w:cs="Times New Roman"/>
                <w:sz w:val="28"/>
              </w:rPr>
              <w:t xml:space="preserve">«Об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Порядка принятия решений о разработке муниципальных программ Ужурского района, их формирования и реализации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6292EBA" w14:textId="77777777" w:rsidR="006768F9" w:rsidRDefault="00C95CB8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района от 26.08.2019 № 537  «Об утверждении перечня муниципальных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 Ужурского района.</w:t>
            </w:r>
          </w:p>
        </w:tc>
      </w:tr>
      <w:tr w:rsidR="006768F9" w14:paraId="6E71E460" w14:textId="77777777">
        <w:trPr>
          <w:trHeight w:val="1615"/>
        </w:trPr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F276" w14:textId="77777777" w:rsidR="006768F9" w:rsidRDefault="00C95CB8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14:paraId="114D752F" w14:textId="77777777" w:rsidR="006768F9" w:rsidRDefault="00C95CB8">
            <w:pPr>
              <w:pStyle w:val="ConsPlusNormal0"/>
              <w:tabs>
                <w:tab w:val="left" w:pos="3011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программы Ужурского района </w:t>
            </w:r>
          </w:p>
        </w:tc>
        <w:tc>
          <w:tcPr>
            <w:tcW w:w="3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3728" w14:textId="77777777" w:rsidR="006768F9" w:rsidRDefault="00C95CB8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Ужурского района (отдел ЖКХ и строительства)</w:t>
            </w:r>
          </w:p>
        </w:tc>
      </w:tr>
      <w:tr w:rsidR="006768F9" w14:paraId="69927AE8" w14:textId="77777777">
        <w:trPr>
          <w:trHeight w:val="346"/>
        </w:trPr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37D4" w14:textId="77777777" w:rsidR="006768F9" w:rsidRDefault="00C95CB8">
            <w:pPr>
              <w:pStyle w:val="ConsPlusNormal0"/>
              <w:tabs>
                <w:tab w:val="left" w:pos="3011"/>
              </w:tabs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муниципальной  программы Ужурского района </w:t>
            </w:r>
          </w:p>
        </w:tc>
        <w:tc>
          <w:tcPr>
            <w:tcW w:w="3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8AB7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городского и сельских поселений, МКУ «Управление образования Ужурского района»</w:t>
            </w:r>
          </w:p>
          <w:p w14:paraId="0383925C" w14:textId="77777777" w:rsidR="006768F9" w:rsidRDefault="00676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8F9" w14:paraId="7942FBFE" w14:textId="77777777">
        <w:trPr>
          <w:trHeight w:val="416"/>
        </w:trPr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0BEB" w14:textId="77777777" w:rsidR="006768F9" w:rsidRDefault="00C95CB8">
            <w:pPr>
              <w:pStyle w:val="ConsPlusNormal0"/>
              <w:tabs>
                <w:tab w:val="left" w:pos="3011"/>
              </w:tabs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и отдельных мероприятий муниципальной  программы Ужурского района </w:t>
            </w:r>
          </w:p>
        </w:tc>
        <w:tc>
          <w:tcPr>
            <w:tcW w:w="3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016F5" w14:textId="77777777" w:rsidR="006768F9" w:rsidRDefault="00C95CB8">
            <w:pPr>
              <w:pStyle w:val="a4"/>
              <w:tabs>
                <w:tab w:val="left" w:pos="343"/>
              </w:tabs>
              <w:ind w:left="6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1.«</w:t>
            </w:r>
            <w:r w:rsidRPr="00F83213">
              <w:rPr>
                <w:sz w:val="28"/>
                <w:szCs w:val="28"/>
                <w:lang w:val="ru-RU"/>
              </w:rPr>
              <w:t>Реформирование и модернизация жилищно-коммунального хозяйства и повышение энергетической эффективности</w:t>
            </w:r>
            <w:r>
              <w:rPr>
                <w:sz w:val="28"/>
                <w:szCs w:val="28"/>
                <w:lang w:val="ru-RU"/>
              </w:rPr>
              <w:t>» (приложение № 4 к  муниципальной программе Ужурского района).</w:t>
            </w:r>
          </w:p>
          <w:p w14:paraId="474D6DA6" w14:textId="77777777" w:rsidR="006768F9" w:rsidRDefault="00C95CB8">
            <w:pPr>
              <w:pStyle w:val="a4"/>
              <w:ind w:left="6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«</w:t>
            </w:r>
            <w:r w:rsidRPr="00F83213">
              <w:rPr>
                <w:sz w:val="28"/>
                <w:szCs w:val="28"/>
                <w:lang w:val="ru-RU"/>
              </w:rPr>
              <w:t>Поддержка муниципальных проектов и мероприятий по благоустройству территорий Ужурского</w:t>
            </w:r>
            <w:r w:rsidRPr="00F83213">
              <w:rPr>
                <w:sz w:val="28"/>
                <w:szCs w:val="28"/>
                <w:lang w:val="ru-RU"/>
              </w:rPr>
              <w:t xml:space="preserve"> района</w:t>
            </w:r>
            <w:r>
              <w:rPr>
                <w:sz w:val="28"/>
                <w:szCs w:val="28"/>
                <w:lang w:val="ru-RU"/>
              </w:rPr>
              <w:t>» (приложение №  5 к  муниципальной программе Ужурского района).</w:t>
            </w:r>
          </w:p>
          <w:p w14:paraId="00745F70" w14:textId="77777777" w:rsidR="006768F9" w:rsidRDefault="00C95CB8">
            <w:pPr>
              <w:spacing w:after="0" w:line="240" w:lineRule="auto"/>
              <w:ind w:left="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3. «Развитие транспортной системы Ужурского района» (приложение № 6 к  муниципальной программе Ужурского района).</w:t>
            </w:r>
          </w:p>
          <w:p w14:paraId="0B7DEEE8" w14:textId="77777777" w:rsidR="006768F9" w:rsidRDefault="00C95CB8">
            <w:pPr>
              <w:spacing w:after="0" w:line="240" w:lineRule="auto"/>
              <w:ind w:left="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«Создание условий для обеспечения доступным и комфортным жильем гр</w:t>
            </w:r>
            <w:r>
              <w:rPr>
                <w:rFonts w:ascii="Times New Roman" w:hAnsi="Times New Roman"/>
                <w:sz w:val="28"/>
                <w:szCs w:val="28"/>
              </w:rPr>
              <w:t>аждан Ужурского района» (приложение № 7 к  муниципальной программе Ужурского района).</w:t>
            </w:r>
          </w:p>
        </w:tc>
      </w:tr>
      <w:tr w:rsidR="006768F9" w14:paraId="142BDD48" w14:textId="77777777">
        <w:trPr>
          <w:trHeight w:val="712"/>
        </w:trPr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3015" w14:textId="77777777" w:rsidR="006768F9" w:rsidRDefault="00C95CB8">
            <w:pPr>
              <w:pStyle w:val="ConsPlusNormal0"/>
              <w:tabs>
                <w:tab w:val="left" w:pos="3011"/>
              </w:tabs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 программы Ужурского района </w:t>
            </w:r>
          </w:p>
          <w:p w14:paraId="7CA3479A" w14:textId="77777777" w:rsidR="006768F9" w:rsidRDefault="006768F9">
            <w:pPr>
              <w:pStyle w:val="ConsPlusNormal0"/>
              <w:ind w:hanging="108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E512" w14:textId="77777777" w:rsidR="006768F9" w:rsidRDefault="00C95CB8">
            <w:pPr>
              <w:tabs>
                <w:tab w:val="left" w:pos="2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Повышение надежности функционирования систем жизнеобеспечения населения, энергосбережения и энергоэффективности</w:t>
            </w:r>
          </w:p>
          <w:p w14:paraId="33A69C69" w14:textId="77777777" w:rsidR="006768F9" w:rsidRDefault="00C95CB8">
            <w:pPr>
              <w:tabs>
                <w:tab w:val="left" w:pos="2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Вовлечение жителей в благоустройство населенных пунктов района</w:t>
            </w:r>
          </w:p>
          <w:p w14:paraId="19CB3CD1" w14:textId="77777777" w:rsidR="006768F9" w:rsidRDefault="00C95CB8">
            <w:pPr>
              <w:tabs>
                <w:tab w:val="left" w:pos="2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Развитие современной и эффективной транспортной инфраструктуры, повышени</w:t>
            </w:r>
            <w:r>
              <w:rPr>
                <w:rFonts w:ascii="Times New Roman" w:hAnsi="Times New Roman"/>
                <w:sz w:val="28"/>
                <w:szCs w:val="28"/>
              </w:rPr>
              <w:t>е доступности транспортных услуг для населения, безопасность дорожного движения</w:t>
            </w:r>
          </w:p>
          <w:p w14:paraId="24E8DB25" w14:textId="77777777" w:rsidR="006768F9" w:rsidRDefault="00C95CB8">
            <w:pPr>
              <w:tabs>
                <w:tab w:val="left" w:pos="28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Повышение доступности жилья и улучшение жилищных условий граждан, проживающих на территории Ужурского района</w:t>
            </w:r>
          </w:p>
        </w:tc>
      </w:tr>
      <w:tr w:rsidR="006768F9" w14:paraId="4762BEA8" w14:textId="77777777">
        <w:trPr>
          <w:trHeight w:val="581"/>
        </w:trPr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C787" w14:textId="77777777" w:rsidR="006768F9" w:rsidRDefault="00C95CB8">
            <w:pPr>
              <w:pStyle w:val="ConsPlusNormal0"/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14:paraId="0AF784FA" w14:textId="77777777" w:rsidR="006768F9" w:rsidRDefault="00C95CB8">
            <w:pPr>
              <w:pStyle w:val="ConsPlusNormal0"/>
              <w:tabs>
                <w:tab w:val="left" w:pos="3011"/>
              </w:tabs>
              <w:ind w:left="34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программы Ужурского района </w:t>
            </w:r>
          </w:p>
        </w:tc>
        <w:tc>
          <w:tcPr>
            <w:tcW w:w="3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12E8" w14:textId="77777777" w:rsidR="006768F9" w:rsidRDefault="00C95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Повышение энергоэффективности функционирования систем коммунальной инфраструктуры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41A32EF0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Улучшение санитарно – экологической обстановки, внешнего и архитектурного облика населенных пунктов района.</w:t>
            </w:r>
          </w:p>
          <w:p w14:paraId="2C4C932B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сохранности, модернизация и развитие сети автомобильных дорог Ужурского района, выполнение текущих регламентных работ по содержанию автомобильных дорог общего пользования местного значения и искусственных сооружений на них.</w:t>
            </w:r>
          </w:p>
          <w:p w14:paraId="10B69444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4. Создание условий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для увеличения объемов ввода жилья.</w:t>
            </w:r>
          </w:p>
        </w:tc>
      </w:tr>
      <w:tr w:rsidR="006768F9" w14:paraId="71D67153" w14:textId="77777777">
        <w:trPr>
          <w:trHeight w:val="98"/>
        </w:trPr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1796" w14:textId="77777777" w:rsidR="006768F9" w:rsidRDefault="00C95CB8">
            <w:pPr>
              <w:pStyle w:val="ConsPlusNormal0"/>
              <w:tabs>
                <w:tab w:val="left" w:pos="3011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 программы Ужурского района </w:t>
            </w:r>
          </w:p>
        </w:tc>
        <w:tc>
          <w:tcPr>
            <w:tcW w:w="3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A630" w14:textId="77777777" w:rsidR="006768F9" w:rsidRDefault="00C95C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2017- 2030 годы </w:t>
            </w:r>
          </w:p>
        </w:tc>
      </w:tr>
      <w:tr w:rsidR="006768F9" w14:paraId="1154E2F3" w14:textId="77777777">
        <w:trPr>
          <w:trHeight w:val="98"/>
        </w:trPr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80F3" w14:textId="77777777" w:rsidR="006768F9" w:rsidRDefault="00C95CB8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 программы Ужурского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 с указанием планируемых к достижению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муниципальной  программы Ужурского района </w:t>
            </w:r>
          </w:p>
        </w:tc>
        <w:tc>
          <w:tcPr>
            <w:tcW w:w="3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D799" w14:textId="77777777" w:rsidR="006768F9" w:rsidRDefault="00C95C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к паспорту муниципальной  программы Ужурского района</w:t>
            </w:r>
          </w:p>
        </w:tc>
      </w:tr>
      <w:tr w:rsidR="006768F9" w14:paraId="75C4348D" w14:textId="77777777">
        <w:trPr>
          <w:trHeight w:val="2633"/>
        </w:trPr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3A01" w14:textId="77777777" w:rsidR="006768F9" w:rsidRDefault="00C95CB8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 программы Ужурского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айона, в том числе по годам реализации </w:t>
            </w:r>
          </w:p>
        </w:tc>
        <w:tc>
          <w:tcPr>
            <w:tcW w:w="3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F4E8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финансирования муниципальной  программы Ужурского района составляет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  1 841 892,2 тыс. руб.; </w:t>
            </w:r>
          </w:p>
          <w:p w14:paraId="43D43921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2017 год – 165802,2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руб.; </w:t>
            </w:r>
          </w:p>
          <w:p w14:paraId="3FA08BF4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161328,8 тыс. руб.;</w:t>
            </w:r>
          </w:p>
          <w:p w14:paraId="0D25F373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2019 год – 159981,6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03F93429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246280,7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0A52B0E9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326873,3 тыс. руб.; </w:t>
            </w:r>
          </w:p>
          <w:p w14:paraId="21598DF9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318116,1 тыс. руб.;</w:t>
            </w:r>
          </w:p>
          <w:p w14:paraId="03A84D32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2023 год – 183628,6 тыс. руб.;</w:t>
            </w:r>
          </w:p>
          <w:p w14:paraId="6AA6326E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93690,5 тыс. руб.;</w:t>
            </w:r>
          </w:p>
          <w:p w14:paraId="04E999CE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93095,2 тыс. руб.;</w:t>
            </w:r>
          </w:p>
          <w:p w14:paraId="10BE2046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93095,2 тыс. руб.</w:t>
            </w:r>
          </w:p>
          <w:p w14:paraId="68E8C5E4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14:paraId="44FC98F7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местного  бюджета – 315 276,9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тыс. рублей; </w:t>
            </w:r>
            <w:r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14:paraId="29850D1B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2017 год – 22154,7 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70548252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2018 год – 26651,8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751888DC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2019 год – 19672,5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4947508A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31880,1 тыс. руб.;</w:t>
            </w:r>
          </w:p>
          <w:p w14:paraId="4FE99845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28198,9 тыс. руб.; </w:t>
            </w:r>
          </w:p>
          <w:p w14:paraId="4F837C9C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46</w:t>
            </w:r>
            <w:r>
              <w:rPr>
                <w:rFonts w:ascii="Times New Roman" w:hAnsi="Times New Roman"/>
                <w:sz w:val="28"/>
                <w:szCs w:val="28"/>
              </w:rPr>
              <w:t>590,5 тыс. руб.;</w:t>
            </w:r>
          </w:p>
          <w:p w14:paraId="02505BF2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49452,4 тыс. руб.;</w:t>
            </w:r>
          </w:p>
          <w:p w14:paraId="5FE3FC46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30622,2 тыс. руб.;</w:t>
            </w:r>
          </w:p>
          <w:p w14:paraId="4851ED76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30026,9 тыс. руб.;</w:t>
            </w:r>
          </w:p>
          <w:p w14:paraId="0A0FA528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30026,9 тыс. руб.</w:t>
            </w:r>
          </w:p>
          <w:p w14:paraId="153FA87B" w14:textId="77777777" w:rsidR="006768F9" w:rsidRDefault="00676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62F2BF5" w14:textId="77777777" w:rsidR="006768F9" w:rsidRDefault="00C95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счет средств краевого бюджета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 518 136,2 тыс. руб.;</w:t>
            </w:r>
          </w:p>
          <w:p w14:paraId="1AB63577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2017 год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143647,5 тыс. руб.;</w:t>
            </w:r>
          </w:p>
          <w:p w14:paraId="5B2DD971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2018 год -  134677,0 </w:t>
            </w: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8FB9B45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2019 год -  140309,1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37806A07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214400,6 тыс. руб.;</w:t>
            </w:r>
          </w:p>
          <w:p w14:paraId="54705EB7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290296,1 тыс. руб.; </w:t>
            </w:r>
          </w:p>
          <w:p w14:paraId="75EE79F4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271480,3 тыс. руб.;</w:t>
            </w:r>
          </w:p>
          <w:p w14:paraId="58C97FEC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134120,7 тыс. руб.;</w:t>
            </w:r>
          </w:p>
          <w:p w14:paraId="453D6B5B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63068,3 тыс. руб.;</w:t>
            </w:r>
          </w:p>
          <w:p w14:paraId="604C6E1B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63068,3 тыс. руб.;</w:t>
            </w:r>
          </w:p>
          <w:p w14:paraId="6F28D8CC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63068,3 тыс. руб.</w:t>
            </w:r>
          </w:p>
          <w:p w14:paraId="0D1205E5" w14:textId="77777777" w:rsidR="006768F9" w:rsidRDefault="00C95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счет средств федерального бюджета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8479,1 тыс. руб.;</w:t>
            </w:r>
          </w:p>
          <w:p w14:paraId="0778D85E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8378,3 тыс. руб.;</w:t>
            </w:r>
          </w:p>
          <w:p w14:paraId="42114E23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45,3 тыс. руб.;</w:t>
            </w:r>
          </w:p>
          <w:p w14:paraId="2CEF7333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55,5 тыс. руб.;</w:t>
            </w:r>
          </w:p>
          <w:p w14:paraId="7923473D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 тыс. руб.;</w:t>
            </w:r>
          </w:p>
          <w:p w14:paraId="5970D596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 тыс. руб.;</w:t>
            </w:r>
          </w:p>
          <w:p w14:paraId="58BEC105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0,0 тыс. руб.</w:t>
            </w:r>
          </w:p>
          <w:p w14:paraId="28FFBB61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может изменяться при утверждении бюджета на очередной финансовый год</w:t>
            </w:r>
          </w:p>
        </w:tc>
      </w:tr>
    </w:tbl>
    <w:p w14:paraId="03210DE5" w14:textId="77777777" w:rsidR="006768F9" w:rsidRDefault="00C95CB8">
      <w:pPr>
        <w:pStyle w:val="a4"/>
        <w:ind w:left="851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</w:rPr>
        <w:lastRenderedPageBreak/>
        <w:t xml:space="preserve">          </w:t>
      </w:r>
    </w:p>
    <w:p w14:paraId="261EC9A8" w14:textId="77777777" w:rsidR="006768F9" w:rsidRDefault="00C95CB8">
      <w:pPr>
        <w:pStyle w:val="a4"/>
        <w:ind w:left="85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2. Характеристика текущего состояния социально-экономического развития с указанием основных показателей социальн</w:t>
      </w:r>
      <w:r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</w:rPr>
        <w:t xml:space="preserve"> -экономическ</w:t>
      </w:r>
      <w:r>
        <w:rPr>
          <w:b/>
          <w:sz w:val="28"/>
          <w:szCs w:val="28"/>
          <w:lang w:val="ru-RU"/>
        </w:rPr>
        <w:t>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развития Ужурского район</w:t>
      </w:r>
      <w:r>
        <w:rPr>
          <w:b/>
          <w:sz w:val="28"/>
          <w:szCs w:val="28"/>
          <w:lang w:val="ru-RU"/>
        </w:rPr>
        <w:t>а</w:t>
      </w:r>
    </w:p>
    <w:p w14:paraId="062B061B" w14:textId="77777777" w:rsidR="006768F9" w:rsidRDefault="006768F9">
      <w:pPr>
        <w:pStyle w:val="a4"/>
        <w:ind w:left="851"/>
        <w:jc w:val="center"/>
        <w:rPr>
          <w:b/>
          <w:sz w:val="28"/>
          <w:szCs w:val="28"/>
          <w:lang w:val="ru-RU"/>
        </w:rPr>
      </w:pPr>
    </w:p>
    <w:p w14:paraId="3B95FCA5" w14:textId="77777777" w:rsidR="006768F9" w:rsidRDefault="00C95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Жилищно-коммунальное хозяйство Ужурского района (далее - район) характеризует:</w:t>
      </w:r>
    </w:p>
    <w:p w14:paraId="040A20AF" w14:textId="77777777" w:rsidR="006768F9" w:rsidRDefault="00C95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-высокий уровень износа основных производственных фондов, в том числе транспортных коммуникаций и энергетического оборудования 60 – 70 %;</w:t>
      </w:r>
    </w:p>
    <w:p w14:paraId="13948BC7" w14:textId="77777777" w:rsidR="006768F9" w:rsidRDefault="00C95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-высокие потери энергоресурсов на</w:t>
      </w:r>
      <w:r>
        <w:rPr>
          <w:rFonts w:ascii="Times New Roman" w:hAnsi="Times New Roman"/>
          <w:sz w:val="28"/>
          <w:szCs w:val="28"/>
        </w:rPr>
        <w:t xml:space="preserve"> всех стадиях от производства до потребления, составляющие до 30 %, вследствие эксплуатации устаревшего технологического оборудования с низким  коэффициентом полезного действия;</w:t>
      </w:r>
    </w:p>
    <w:p w14:paraId="44C31F98" w14:textId="77777777" w:rsidR="006768F9" w:rsidRDefault="00C95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-высокая себестоимость производства коммунальных услуг из-за сверхнормативног</w:t>
      </w:r>
      <w:r>
        <w:rPr>
          <w:rFonts w:ascii="Times New Roman" w:hAnsi="Times New Roman"/>
          <w:sz w:val="28"/>
          <w:szCs w:val="28"/>
        </w:rPr>
        <w:t>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мощности;</w:t>
      </w:r>
    </w:p>
    <w:p w14:paraId="0C9FDCF1" w14:textId="77777777" w:rsidR="006768F9" w:rsidRDefault="00C95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недостаточная степень </w:t>
      </w:r>
      <w:r>
        <w:rPr>
          <w:rFonts w:ascii="Times New Roman" w:hAnsi="Times New Roman"/>
          <w:sz w:val="28"/>
          <w:szCs w:val="28"/>
        </w:rPr>
        <w:t>очистки питьевой воды и сточных вод на значительном числе объектов водопроводно-канализационного хозяйства.</w:t>
      </w:r>
    </w:p>
    <w:p w14:paraId="6BEBD168" w14:textId="77777777" w:rsidR="006768F9" w:rsidRDefault="00C95CB8">
      <w:pPr>
        <w:tabs>
          <w:tab w:val="center" w:pos="709"/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Жилищно-коммунальный комплекс района - это совокупность инженерно-технических объектов, предназначенных для предоставления жилищно-коммунальных ус</w:t>
      </w:r>
      <w:r>
        <w:rPr>
          <w:rFonts w:ascii="Times New Roman" w:hAnsi="Times New Roman"/>
          <w:sz w:val="28"/>
          <w:szCs w:val="28"/>
        </w:rPr>
        <w:t>луг. В Ужурском районе действует пять организаций в сфере жилищно-коммунального хозяйства. Из них две занимаются только водоснабжением (МУП «АлПи и Ко», ООО «Сибтепло»), две являются управляющими компаниями (ООО «Ужурское ЖКХ», ООО «РИТ»), и организации, к</w:t>
      </w:r>
      <w:r>
        <w:rPr>
          <w:rFonts w:ascii="Times New Roman" w:hAnsi="Times New Roman"/>
          <w:sz w:val="28"/>
          <w:szCs w:val="28"/>
        </w:rPr>
        <w:t xml:space="preserve">оторые обеспечивают тепловодоснабжение, водоотведение  (ООО «Ужурское ЖКХ», ООО «ЖКХ Ужурского района»). </w:t>
      </w:r>
    </w:p>
    <w:p w14:paraId="50CD640A" w14:textId="77777777" w:rsidR="006768F9" w:rsidRDefault="00C95CB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Теплоснабжение в районе обеспечивают 27 муниципальных котельных, в которых установлены 85 котлов общей мощностью 88,01 Гкал/час., средний процент изно</w:t>
      </w:r>
      <w:r>
        <w:rPr>
          <w:rFonts w:ascii="Times New Roman" w:hAnsi="Times New Roman"/>
          <w:sz w:val="28"/>
          <w:szCs w:val="28"/>
        </w:rPr>
        <w:t xml:space="preserve">са по основным фондам 61,5 %. Общая протяженность тепловых сетей составляет – 42,76 км., из них ветхих (требующих замены) – 16,0 км. </w:t>
      </w:r>
    </w:p>
    <w:p w14:paraId="7283A4C7" w14:textId="77777777" w:rsidR="006768F9" w:rsidRDefault="00C95CB8">
      <w:pPr>
        <w:tabs>
          <w:tab w:val="center" w:pos="709"/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Общая протяженность водопроводных сетей составляет – 233,64 км., из них ветхих (требующих замены) – 139,04 км. Общая про</w:t>
      </w:r>
      <w:r>
        <w:rPr>
          <w:rFonts w:ascii="Times New Roman" w:hAnsi="Times New Roman"/>
          <w:sz w:val="28"/>
          <w:szCs w:val="28"/>
        </w:rPr>
        <w:t>тяженность канализационных сетей составляет – 26,8 км., из них ветхих (требующих замены) – 23,4 км.</w:t>
      </w:r>
    </w:p>
    <w:p w14:paraId="3F555BA2" w14:textId="77777777" w:rsidR="006768F9" w:rsidRDefault="00C95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надежности и экономичности системы тепло - водоснабжения района необходима реконструкция и капитальный ремонт существующих котельных, замена т</w:t>
      </w:r>
      <w:r>
        <w:rPr>
          <w:rFonts w:ascii="Times New Roman" w:hAnsi="Times New Roman"/>
          <w:sz w:val="28"/>
          <w:szCs w:val="28"/>
        </w:rPr>
        <w:t xml:space="preserve">ехнологического оборудования на более эффективное и экономичное, а также строительство новых объектов, замена изношенных тепловых, водопроводных и канализационных сетей, реконструкция внутридомовых трубопроводов, установка индивидуальных теплообменников в </w:t>
      </w:r>
      <w:r>
        <w:rPr>
          <w:rFonts w:ascii="Times New Roman" w:hAnsi="Times New Roman"/>
          <w:sz w:val="28"/>
          <w:szCs w:val="28"/>
        </w:rPr>
        <w:t>каждом многоквартирном доме.</w:t>
      </w:r>
    </w:p>
    <w:p w14:paraId="48A91AB6" w14:textId="77777777" w:rsidR="006768F9" w:rsidRDefault="00C95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14:paraId="1A728F30" w14:textId="77777777" w:rsidR="006768F9" w:rsidRDefault="00C95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Имеющиеся объекты благоустройств</w:t>
      </w:r>
      <w:r>
        <w:rPr>
          <w:rFonts w:ascii="Times New Roman" w:hAnsi="Times New Roman"/>
          <w:sz w:val="28"/>
          <w:szCs w:val="28"/>
        </w:rPr>
        <w:t>а, расположенные на территории района,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14:paraId="37EBDA76" w14:textId="77777777" w:rsidR="006768F9" w:rsidRDefault="00C95CB8">
      <w:pPr>
        <w:spacing w:after="0" w:line="240" w:lineRule="auto"/>
        <w:ind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Финансово – экономические механизмы, обеспечи</w:t>
      </w:r>
      <w:r>
        <w:rPr>
          <w:rFonts w:ascii="Times New Roman" w:hAnsi="Times New Roman"/>
          <w:sz w:val="28"/>
          <w:szCs w:val="28"/>
        </w:rPr>
        <w:t xml:space="preserve">вающие восстановление, ремонт существующих объектов благоустройства, </w:t>
      </w:r>
      <w:r>
        <w:rPr>
          <w:rFonts w:ascii="Times New Roman" w:hAnsi="Times New Roman"/>
          <w:sz w:val="28"/>
          <w:szCs w:val="28"/>
        </w:rPr>
        <w:lastRenderedPageBreak/>
        <w:t>недостаточно эффективны, так как решение проблемы требует комплексного подхода.</w:t>
      </w:r>
    </w:p>
    <w:p w14:paraId="6E28B948" w14:textId="77777777" w:rsidR="006768F9" w:rsidRDefault="00C95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Для увеличения уровня благоустройства территории также необходимо бережное отношение населения к </w:t>
      </w:r>
      <w:r>
        <w:rPr>
          <w:rFonts w:ascii="Times New Roman" w:hAnsi="Times New Roman"/>
          <w:sz w:val="28"/>
          <w:szCs w:val="28"/>
        </w:rPr>
        <w:t>объектам муниципальной собственности.</w:t>
      </w:r>
    </w:p>
    <w:p w14:paraId="2B58E5E2" w14:textId="77777777" w:rsidR="006768F9" w:rsidRDefault="00C95CB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Приоритетами развития в дорожной сфере на территории Ужурского района являются:</w:t>
      </w:r>
    </w:p>
    <w:p w14:paraId="0C77EA25" w14:textId="77777777" w:rsidR="006768F9" w:rsidRDefault="00C95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обеспечение сохранности существующей сети автомобильных дорог муниципального значения в рамках содержания дорог  и качества выполнения </w:t>
      </w:r>
      <w:r>
        <w:rPr>
          <w:rFonts w:ascii="Times New Roman" w:hAnsi="Times New Roman" w:cs="Times New Roman"/>
          <w:sz w:val="28"/>
          <w:szCs w:val="28"/>
        </w:rPr>
        <w:t xml:space="preserve"> дорожных работ;</w:t>
      </w:r>
    </w:p>
    <w:p w14:paraId="6F5E3527" w14:textId="77777777" w:rsidR="006768F9" w:rsidRDefault="00C95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обеспечение круглогодичного транспортного сообщения с сельскими населенными пунктами в рамках содержания автомобильных дорог.</w:t>
      </w:r>
    </w:p>
    <w:p w14:paraId="0C29FD5A" w14:textId="77777777" w:rsidR="006768F9" w:rsidRDefault="00C95CB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Качество жизни населения как приоритетное направление, одним из показателей которого является создание комфор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тных условий проживания для населения.</w:t>
      </w:r>
    </w:p>
    <w:p w14:paraId="41E913A0" w14:textId="77777777" w:rsidR="006768F9" w:rsidRDefault="00C95CB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Одной из основных задач, решаемой в районе, остается улучшение жилищных условий населения за счет увеличения объемов ввода жилья.</w:t>
      </w:r>
    </w:p>
    <w:p w14:paraId="25A2C83A" w14:textId="77777777" w:rsidR="006768F9" w:rsidRDefault="00C95CB8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района ведется работа по выделению земельных участков под индивидуальное жилищное строительство семьям, имеющим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трех и более детей.</w:t>
      </w:r>
    </w:p>
    <w:p w14:paraId="70E83082" w14:textId="77777777" w:rsidR="006768F9" w:rsidRDefault="00C95CB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Принятие муниципальной  программы Ужурского района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предотвращению критического уровня износа ос</w:t>
      </w:r>
      <w:r>
        <w:rPr>
          <w:rFonts w:ascii="Times New Roman" w:hAnsi="Times New Roman"/>
          <w:sz w:val="28"/>
          <w:szCs w:val="28"/>
        </w:rPr>
        <w:t xml:space="preserve">новных фондов жилищно-коммунального комплекса района,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 района, благоустройства территории, улучшения </w:t>
      </w:r>
      <w:r>
        <w:rPr>
          <w:rFonts w:ascii="Times New Roman" w:hAnsi="Times New Roman"/>
          <w:sz w:val="28"/>
          <w:szCs w:val="28"/>
        </w:rPr>
        <w:t>дорожного хозяйства, эффективного производства и использования энергоресурсов, развития энергоресурсосбережения в жилищно-коммунальном хозяйстве с последующим оздоровлением финансового состояния предприятий, созданием благоприятного инвестиционного климата</w:t>
      </w:r>
      <w:r>
        <w:rPr>
          <w:rFonts w:ascii="Times New Roman" w:hAnsi="Times New Roman"/>
          <w:sz w:val="28"/>
          <w:szCs w:val="28"/>
        </w:rPr>
        <w:t>, увеличением ввода жилья.</w:t>
      </w:r>
    </w:p>
    <w:p w14:paraId="1699EA75" w14:textId="77777777" w:rsidR="006768F9" w:rsidRDefault="006768F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14:paraId="29C44E77" w14:textId="77777777" w:rsidR="006768F9" w:rsidRDefault="00C95CB8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Приоритеты и цели социально-экономического развития сферы жилищно-коммунального хозяйства, дорожной дея</w:t>
      </w:r>
      <w:r>
        <w:rPr>
          <w:rFonts w:ascii="Times New Roman" w:hAnsi="Times New Roman"/>
          <w:b/>
          <w:sz w:val="28"/>
          <w:szCs w:val="28"/>
        </w:rPr>
        <w:t>тельности, благоустройства и строительства, описание основных целей и задач муниципальной  программы Ужурского района, тенденции социально-экономического развития сферы жилищно-коммунального хозяйства, дорожной деятельности, благоустройства и строительства</w:t>
      </w:r>
    </w:p>
    <w:p w14:paraId="6B02FB67" w14:textId="77777777" w:rsidR="006768F9" w:rsidRDefault="00C95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муниципальной  программы Ужурского района:</w:t>
      </w:r>
    </w:p>
    <w:p w14:paraId="6C7385E4" w14:textId="77777777" w:rsidR="006768F9" w:rsidRDefault="00C95CB8">
      <w:pPr>
        <w:tabs>
          <w:tab w:val="left" w:pos="28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Повышение надежности функционирования систем жизнеобеспечения населения, энергосбережения и энергоэффективности.</w:t>
      </w:r>
    </w:p>
    <w:p w14:paraId="26E47630" w14:textId="77777777" w:rsidR="006768F9" w:rsidRDefault="00C95CB8">
      <w:pPr>
        <w:tabs>
          <w:tab w:val="left" w:pos="286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Вовлечение жителей в благоустройство населенных пунктов района.</w:t>
      </w:r>
    </w:p>
    <w:p w14:paraId="2596DABE" w14:textId="77777777" w:rsidR="006768F9" w:rsidRDefault="00C95CB8">
      <w:pPr>
        <w:tabs>
          <w:tab w:val="left" w:pos="2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Развитие современной </w:t>
      </w:r>
      <w:r>
        <w:rPr>
          <w:rFonts w:ascii="Times New Roman" w:hAnsi="Times New Roman"/>
          <w:sz w:val="28"/>
          <w:szCs w:val="28"/>
        </w:rPr>
        <w:t>и эффективной транспортной инфраструктуры, повышение доступности транспортных услуг для населения, безопасность дорожного движения.</w:t>
      </w:r>
    </w:p>
    <w:p w14:paraId="2752738E" w14:textId="77777777" w:rsidR="006768F9" w:rsidRDefault="00C95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Повышение доступности жилья и улучшение жилищных условий </w:t>
      </w:r>
      <w:r>
        <w:rPr>
          <w:rFonts w:ascii="Times New Roman" w:hAnsi="Times New Roman"/>
          <w:sz w:val="28"/>
          <w:szCs w:val="28"/>
        </w:rPr>
        <w:lastRenderedPageBreak/>
        <w:t>граждан, проживающих на территории Ужурского района.</w:t>
      </w:r>
    </w:p>
    <w:p w14:paraId="2127E1D5" w14:textId="77777777" w:rsidR="006768F9" w:rsidRDefault="00C95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</w:t>
      </w:r>
      <w:r>
        <w:rPr>
          <w:rFonts w:ascii="Times New Roman" w:hAnsi="Times New Roman"/>
          <w:sz w:val="28"/>
          <w:szCs w:val="28"/>
        </w:rPr>
        <w:t>ния этих целей необходимо выполнить следующие задачи:</w:t>
      </w:r>
    </w:p>
    <w:p w14:paraId="120F7AA7" w14:textId="77777777" w:rsidR="006768F9" w:rsidRDefault="00C95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1.Повышение энергоэффективности функционирования систем коммунальной инфраструктуры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76E11D13" w14:textId="77777777" w:rsidR="006768F9" w:rsidRDefault="00C95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2.Улучшение санитарно – экологической обстановки, внешнего и архитектурного облика населенных пунктов района.</w:t>
      </w:r>
    </w:p>
    <w:p w14:paraId="35255BE3" w14:textId="77777777" w:rsidR="006768F9" w:rsidRDefault="00C95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3.Обесп</w:t>
      </w:r>
      <w:r>
        <w:rPr>
          <w:rFonts w:ascii="Times New Roman" w:hAnsi="Times New Roman"/>
          <w:sz w:val="28"/>
          <w:szCs w:val="28"/>
        </w:rPr>
        <w:t>ечение сохранности, модернизация и развитие сети автомобильных дорог Ужурского района; выполнение текущих регламентных работ по содержанию автомобильных дорог общего пользования местного значения и искусственных сооружений на них.</w:t>
      </w:r>
    </w:p>
    <w:p w14:paraId="7542E236" w14:textId="77777777" w:rsidR="006768F9" w:rsidRDefault="00C95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4.Создание условий для ув</w:t>
      </w:r>
      <w:r>
        <w:rPr>
          <w:rFonts w:ascii="Times New Roman" w:hAnsi="Times New Roman"/>
          <w:bCs/>
          <w:sz w:val="28"/>
          <w:szCs w:val="28"/>
        </w:rPr>
        <w:t>еличения объемов ввода жилья.</w:t>
      </w:r>
    </w:p>
    <w:p w14:paraId="21ED2E26" w14:textId="77777777" w:rsidR="006768F9" w:rsidRDefault="00C95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данных задач предполагается достичь следующих результатов, приведенных в приложении к паспорту муниципальной программы Ужурского района.</w:t>
      </w:r>
    </w:p>
    <w:p w14:paraId="23103D73" w14:textId="77777777" w:rsidR="006768F9" w:rsidRDefault="00C95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Энергосбережение в жилищно-коммунальном и бюджетном секторе является актуа</w:t>
      </w:r>
      <w:r>
        <w:rPr>
          <w:rFonts w:ascii="Times New Roman" w:hAnsi="Times New Roman"/>
          <w:sz w:val="28"/>
          <w:szCs w:val="28"/>
        </w:rPr>
        <w:t>льным и необходимым условием нормального функционирования, так как повышение эффективности использования топливно-энергетических ресурсов (далее – ТЭР), при непрерывном росте цен на топливо и, соответственно, росте стоимости электрической и тепловой энерги</w:t>
      </w:r>
      <w:r>
        <w:rPr>
          <w:rFonts w:ascii="Times New Roman" w:hAnsi="Times New Roman"/>
          <w:sz w:val="28"/>
          <w:szCs w:val="28"/>
        </w:rPr>
        <w:t>и позволяет добиться существенной экономии как ТЭР, так и финансовых  ресурсов.</w:t>
      </w:r>
    </w:p>
    <w:p w14:paraId="41122FDB" w14:textId="77777777" w:rsidR="006768F9" w:rsidRDefault="00C95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Энергосбережение должно обеспечить снижение потребление ТЭР и воды за счет внедрения предлагаемых решений и мероприятий, и,  соответственно, перехода на экономичное и рационал</w:t>
      </w:r>
      <w:r>
        <w:rPr>
          <w:rFonts w:ascii="Times New Roman" w:hAnsi="Times New Roman"/>
          <w:sz w:val="28"/>
          <w:szCs w:val="28"/>
        </w:rPr>
        <w:t>ьное расходование ТЭР.</w:t>
      </w:r>
    </w:p>
    <w:p w14:paraId="71C2BE8B" w14:textId="77777777" w:rsidR="006768F9" w:rsidRDefault="00C95CB8">
      <w:pPr>
        <w:pStyle w:val="af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Благоустройство многих населённых пунктов района не отвечает современным требованиям. 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</w:t>
      </w:r>
      <w:r>
        <w:rPr>
          <w:sz w:val="28"/>
          <w:szCs w:val="28"/>
        </w:rPr>
        <w:t>тся и разрисовываются фасады зданий, создаются несанкционированные свалки мусора.</w:t>
      </w:r>
    </w:p>
    <w:p w14:paraId="5714E077" w14:textId="77777777" w:rsidR="006768F9" w:rsidRDefault="00C95CB8">
      <w:pPr>
        <w:pStyle w:val="af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решения проблем по благоустройству населённых пунктов района необходимо использовать программно-целевой метод. Комплексное решение проблемы окажет положительный эффект н</w:t>
      </w:r>
      <w:r>
        <w:rPr>
          <w:sz w:val="28"/>
          <w:szCs w:val="28"/>
        </w:rPr>
        <w:t xml:space="preserve">а санитарно-эпидемиологическую обстановку и безопасность граждан, будет способствовать повышению уровня их комфортного проживания. </w:t>
      </w:r>
    </w:p>
    <w:p w14:paraId="56F42CBD" w14:textId="77777777" w:rsidR="006768F9" w:rsidRDefault="00C95CB8">
      <w:pPr>
        <w:pStyle w:val="af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Дорожное хозяйство Ужурского района </w:t>
      </w:r>
      <w:r>
        <w:rPr>
          <w:sz w:val="28"/>
          <w:szCs w:val="28"/>
        </w:rPr>
        <w:t>включает в себя автомобильные дороги общего пользования и инженерные сооружения на них.</w:t>
      </w:r>
    </w:p>
    <w:p w14:paraId="706543FF" w14:textId="77777777" w:rsidR="006768F9" w:rsidRDefault="00C95CB8">
      <w:pPr>
        <w:pStyle w:val="af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Ужурский район является одним из крупнейших районов края, а также транзитным районом, соединяющий юг Красноярского края, Республику Хакасия и Тыва с центральной  и северной частями Красноярского края.</w:t>
      </w:r>
    </w:p>
    <w:p w14:paraId="77EE78B5" w14:textId="77777777" w:rsidR="006768F9" w:rsidRDefault="00C95CB8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Улично-дорожная сеть Ужурского района составляет 327,0</w:t>
      </w:r>
      <w:r>
        <w:rPr>
          <w:rFonts w:ascii="Times New Roman" w:hAnsi="Times New Roman"/>
          <w:sz w:val="28"/>
          <w:szCs w:val="28"/>
        </w:rPr>
        <w:t xml:space="preserve"> км. В районе имеется 18 мостов, 10 железнодорожных переездов. В целях поддержания автомобильных дорог и дорожных сооружений  на должном уровне, необходимо своевременно и качественно обслуживать, ремонтировать, содержать и строить новые.</w:t>
      </w:r>
    </w:p>
    <w:p w14:paraId="1299A753" w14:textId="77777777" w:rsidR="006768F9" w:rsidRDefault="00C95CB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населения райо</w:t>
      </w:r>
      <w:r>
        <w:rPr>
          <w:rFonts w:ascii="Times New Roman" w:hAnsi="Times New Roman"/>
          <w:sz w:val="28"/>
          <w:szCs w:val="28"/>
        </w:rPr>
        <w:t>на автомобильные дороги имеют важное значение,   поскольку они обеспечивают единственную транспортную связь населенных пунктов, входящих в состав района, с районным центром, центрами сельских поселений и между собой.</w:t>
      </w:r>
    </w:p>
    <w:p w14:paraId="2BB4E076" w14:textId="77777777" w:rsidR="006768F9" w:rsidRDefault="00C95C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сохранности и содержание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надлежащем состоянии автомобильных дорог Ужурского района и элементов их обустройства требует регулярного выполнения мероприятий по очистке проезжей части дорог, тротуаров, мостов, обочин,  выполнения текущего ремонта покрытия дорог, установки дорожных зн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аков, ограждений, а также замены, при необходимости, элементов обустройства автомобильных дорог и искусственных сооружений.</w:t>
      </w:r>
    </w:p>
    <w:p w14:paraId="5513E961" w14:textId="77777777" w:rsidR="006768F9" w:rsidRDefault="00C95CB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улично-дорожной сети  определяется своевременностью, полнотой и качеством 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</w:t>
      </w:r>
      <w:r>
        <w:rPr>
          <w:rFonts w:ascii="Times New Roman" w:hAnsi="Times New Roman"/>
          <w:sz w:val="28"/>
          <w:szCs w:val="28"/>
        </w:rPr>
        <w:t>сов в условиях их ограниченных объемов.</w:t>
      </w:r>
    </w:p>
    <w:p w14:paraId="77ED1842" w14:textId="77777777" w:rsidR="006768F9" w:rsidRDefault="00C95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</w:t>
      </w:r>
      <w:r>
        <w:rPr>
          <w:rFonts w:ascii="Times New Roman" w:hAnsi="Times New Roman"/>
          <w:sz w:val="28"/>
          <w:szCs w:val="28"/>
        </w:rPr>
        <w:t xml:space="preserve">орог. </w:t>
      </w:r>
    </w:p>
    <w:p w14:paraId="5DC89D00" w14:textId="77777777" w:rsidR="006768F9" w:rsidRDefault="00C95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Реализуемые мероприятия в области дорожного движения должны быть направлены на комплексное решение проблем и улучшение состояния существующей дорожной сети. Реализация этих мероприятий позволит увеличить пропускную способность автомобильных дорог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искусственных сооружений, а также улучшить условия движения автотранспорта, снизить уровень аварийности и повысить безопасность дорожного движения в Ужурском районе.</w:t>
      </w:r>
    </w:p>
    <w:p w14:paraId="743C011B" w14:textId="77777777" w:rsidR="006768F9" w:rsidRDefault="00C95CB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целом улучшение «дорожных условий» приведет к:</w:t>
      </w:r>
    </w:p>
    <w:p w14:paraId="3D036F88" w14:textId="77777777" w:rsidR="006768F9" w:rsidRDefault="00C95C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сокращению времени на перевозку грузов</w:t>
      </w:r>
      <w:r>
        <w:rPr>
          <w:rFonts w:ascii="Times New Roman" w:hAnsi="Times New Roman"/>
          <w:sz w:val="28"/>
          <w:szCs w:val="28"/>
        </w:rPr>
        <w:t xml:space="preserve"> и пассажиров (за счет увеличения скорости движения);</w:t>
      </w:r>
    </w:p>
    <w:p w14:paraId="47DA7EA9" w14:textId="77777777" w:rsidR="006768F9" w:rsidRDefault="00C95C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снижению стоимости перевозок (за счет сокращения расхода горюче-смазочных материалов, снижения износа транспортных средств из-за неудовлетворительного качества дорог, повышения производительности тру</w:t>
      </w:r>
      <w:r>
        <w:rPr>
          <w:rFonts w:ascii="Times New Roman" w:hAnsi="Times New Roman"/>
          <w:sz w:val="28"/>
          <w:szCs w:val="28"/>
        </w:rPr>
        <w:t>да);</w:t>
      </w:r>
    </w:p>
    <w:p w14:paraId="2439F376" w14:textId="77777777" w:rsidR="006768F9" w:rsidRDefault="00C95CB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развитию туризма;</w:t>
      </w:r>
    </w:p>
    <w:p w14:paraId="5E3DB614" w14:textId="77777777" w:rsidR="006768F9" w:rsidRDefault="00C95CB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повышению транспортной доступности;</w:t>
      </w:r>
    </w:p>
    <w:p w14:paraId="007F10A9" w14:textId="77777777" w:rsidR="006768F9" w:rsidRDefault="00C95CB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сокращению числа дорожно-транспортных происшествий;</w:t>
      </w:r>
    </w:p>
    <w:p w14:paraId="25AECC62" w14:textId="77777777" w:rsidR="006768F9" w:rsidRDefault="00C95CB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улучшению экологической ситуации (за счет роста скорости движения, уменьшения расходов ГСМ).</w:t>
      </w:r>
    </w:p>
    <w:p w14:paraId="3DE38CCA" w14:textId="77777777" w:rsidR="006768F9" w:rsidRDefault="00C95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вышеизложенное, в условиях ограниченных финансовых средств стоит задача их  эффективного использования с целью максимального снижения количества проблем</w:t>
      </w:r>
      <w:r>
        <w:rPr>
          <w:rFonts w:ascii="Times New Roman" w:hAnsi="Times New Roman"/>
          <w:sz w:val="28"/>
          <w:szCs w:val="28"/>
        </w:rPr>
        <w:t>ных участков дороги и сооружений на них.</w:t>
      </w:r>
    </w:p>
    <w:p w14:paraId="5D9D07C5" w14:textId="77777777" w:rsidR="006768F9" w:rsidRDefault="00C95CB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Важнейшими целями в сфере жилищного строительства являются </w:t>
      </w:r>
      <w:r>
        <w:rPr>
          <w:rFonts w:ascii="Times New Roman" w:hAnsi="Times New Roman" w:cs="Times New Roman"/>
          <w:sz w:val="28"/>
          <w:szCs w:val="28"/>
        </w:rPr>
        <w:t>формирование рынка доступного жилья, отвечающего требованиям энергоэффективности и экологичности, и обеспечение комфортных условий проживания населения на т</w:t>
      </w:r>
      <w:r>
        <w:rPr>
          <w:rFonts w:ascii="Times New Roman" w:hAnsi="Times New Roman" w:cs="Times New Roman"/>
          <w:sz w:val="28"/>
          <w:szCs w:val="28"/>
        </w:rPr>
        <w:t>ерритории района.</w:t>
      </w:r>
    </w:p>
    <w:p w14:paraId="6C4005C0" w14:textId="77777777" w:rsidR="006768F9" w:rsidRDefault="00C95CB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достижения цели увеличения ввода жилья, расположенного на территории Ужурского района, необходимо реализовать следующие направления: </w:t>
      </w:r>
    </w:p>
    <w:p w14:paraId="6F299A3F" w14:textId="77777777" w:rsidR="006768F9" w:rsidRDefault="00C95C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обустроить земельные участки коммунальной и транспортной инфраструктурой; </w:t>
      </w:r>
    </w:p>
    <w:p w14:paraId="2A0F5AB3" w14:textId="77777777" w:rsidR="006768F9" w:rsidRDefault="00C95CB8">
      <w:pPr>
        <w:tabs>
          <w:tab w:val="left" w:pos="1620"/>
          <w:tab w:val="num" w:pos="358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улучшить жилищные усл</w:t>
      </w:r>
      <w:r>
        <w:rPr>
          <w:rFonts w:ascii="Times New Roman" w:hAnsi="Times New Roman"/>
          <w:sz w:val="28"/>
          <w:szCs w:val="28"/>
        </w:rPr>
        <w:t>овия молодых семей и молодых специалистов в сельской местности;</w:t>
      </w:r>
    </w:p>
    <w:p w14:paraId="2A174997" w14:textId="77777777" w:rsidR="006768F9" w:rsidRDefault="00C95CB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разработать (корректировать)  и утверждать нормативы градостроительного проектирования как основы правового регулирования застройки населенных пунктов;</w:t>
      </w:r>
    </w:p>
    <w:p w14:paraId="5A6EE10C" w14:textId="77777777" w:rsidR="006768F9" w:rsidRDefault="00C95CB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разработать (корректировать) и утвер</w:t>
      </w:r>
      <w:r>
        <w:rPr>
          <w:rFonts w:ascii="Times New Roman" w:hAnsi="Times New Roman"/>
          <w:sz w:val="28"/>
          <w:szCs w:val="28"/>
        </w:rPr>
        <w:t>ждать документы территориального планирования, градостроительного зонирования, проектов планировок и межевания поселений района, в том числе внесение изменений в данные документы.</w:t>
      </w:r>
    </w:p>
    <w:p w14:paraId="6ABC763A" w14:textId="77777777" w:rsidR="006768F9" w:rsidRDefault="006768F9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14:paraId="5B108C59" w14:textId="77777777" w:rsidR="006768F9" w:rsidRDefault="00C95CB8">
      <w:pPr>
        <w:pStyle w:val="afc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Прогноз конечных результатов муниципальной  программы Ужурского района, </w:t>
      </w:r>
      <w:r>
        <w:rPr>
          <w:b/>
          <w:sz w:val="28"/>
          <w:szCs w:val="28"/>
        </w:rPr>
        <w:t>характеризующих целевое состояние (изменение состояния) уровня и качества жизни населения, социально-экономическое развитие сферы жилищно-коммунального хозяйства, дорожной деятельности, благоустройства и строительства</w:t>
      </w:r>
    </w:p>
    <w:p w14:paraId="24E52726" w14:textId="77777777" w:rsidR="006768F9" w:rsidRDefault="006768F9">
      <w:pPr>
        <w:pStyle w:val="afc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14:paraId="061B971A" w14:textId="77777777" w:rsidR="006768F9" w:rsidRDefault="00C95CB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по целевым показателям и показателям результативности муниципальной программы Ужурского района приведена в приложении к паспорту муниципальной  программы Ужурского района.</w:t>
      </w:r>
    </w:p>
    <w:p w14:paraId="6B80800F" w14:textId="77777777" w:rsidR="006768F9" w:rsidRDefault="00C95CB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Неисполнение муниципальной  программы Ужурского района может привести: к </w:t>
      </w:r>
      <w:r>
        <w:rPr>
          <w:rFonts w:ascii="Times New Roman" w:hAnsi="Times New Roman"/>
          <w:sz w:val="28"/>
          <w:szCs w:val="28"/>
        </w:rPr>
        <w:t>нарушению функционирования систем жизнеобеспечения населения; к критическому уровню износа основных фондов жилищно-коммунального комплекса района;  к ненадежному предоставлению коммунальных услуг потребителям.</w:t>
      </w:r>
    </w:p>
    <w:p w14:paraId="3BBDA175" w14:textId="77777777" w:rsidR="006768F9" w:rsidRDefault="006768F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4E7CF75" w14:textId="77777777" w:rsidR="006768F9" w:rsidRDefault="00C95CB8">
      <w:pPr>
        <w:pStyle w:val="afc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Информация по подпрограммам, отдельным мер</w:t>
      </w:r>
      <w:r>
        <w:rPr>
          <w:b/>
          <w:sz w:val="28"/>
          <w:szCs w:val="28"/>
        </w:rPr>
        <w:t>оприятиям муниципальной  программы Ужурского района</w:t>
      </w:r>
    </w:p>
    <w:p w14:paraId="7C0EA00E" w14:textId="77777777" w:rsidR="006768F9" w:rsidRDefault="006768F9">
      <w:pPr>
        <w:pStyle w:val="afc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14:paraId="581F304C" w14:textId="77777777" w:rsidR="006768F9" w:rsidRDefault="00C95CB8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Муниципальной программой «Развитие жилищно - коммунального хозяйства, строительства, транспорта, дорожного хозяйства и доступное жилье для граждан Ужурского района» предусмотрены  следующие </w:t>
      </w:r>
      <w:r>
        <w:rPr>
          <w:rFonts w:ascii="Times New Roman" w:hAnsi="Times New Roman" w:cs="Times New Roman"/>
          <w:sz w:val="28"/>
          <w:szCs w:val="28"/>
        </w:rPr>
        <w:t>подпрограммы:</w:t>
      </w:r>
    </w:p>
    <w:p w14:paraId="3F8CAD26" w14:textId="77777777" w:rsidR="006768F9" w:rsidRDefault="00C95CB8">
      <w:pPr>
        <w:pStyle w:val="a4"/>
        <w:ind w:left="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«</w:t>
      </w:r>
      <w:r>
        <w:rPr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</w:t>
      </w:r>
      <w:r>
        <w:rPr>
          <w:sz w:val="28"/>
          <w:szCs w:val="28"/>
          <w:lang w:val="ru-RU"/>
        </w:rPr>
        <w:t>».</w:t>
      </w:r>
    </w:p>
    <w:p w14:paraId="12DB66F8" w14:textId="77777777" w:rsidR="006768F9" w:rsidRDefault="00C95CB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подпрограммы- 2017 - 2030 годы.</w:t>
      </w:r>
    </w:p>
    <w:p w14:paraId="0609FB9C" w14:textId="77777777" w:rsidR="006768F9" w:rsidRDefault="00C95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подпрограммы № 1:</w:t>
      </w:r>
    </w:p>
    <w:p w14:paraId="48063609" w14:textId="77777777" w:rsidR="006768F9" w:rsidRDefault="00C95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надежности функционирования систем жизнеобеспечения населения, энергосбережения и энергоэффективности.</w:t>
      </w:r>
    </w:p>
    <w:p w14:paraId="3153D11C" w14:textId="77777777" w:rsidR="006768F9" w:rsidRDefault="00C95C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Задача подпрограммы № 1:</w:t>
      </w:r>
    </w:p>
    <w:p w14:paraId="7789F0D7" w14:textId="77777777" w:rsidR="006768F9" w:rsidRDefault="00C95CB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энергоэффективности функционирования систем коммунальной инфраструктуры.</w:t>
      </w:r>
    </w:p>
    <w:p w14:paraId="01E967DD" w14:textId="77777777" w:rsidR="006768F9" w:rsidRDefault="00C95CB8">
      <w:pPr>
        <w:pStyle w:val="a4"/>
        <w:ind w:left="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«</w:t>
      </w:r>
      <w:r>
        <w:rPr>
          <w:sz w:val="28"/>
          <w:szCs w:val="28"/>
        </w:rPr>
        <w:t>Поддержка муниципальных проект</w:t>
      </w:r>
      <w:r>
        <w:rPr>
          <w:sz w:val="28"/>
          <w:szCs w:val="28"/>
        </w:rPr>
        <w:t>ов и мероприятий по благоустройству территорий Ужурского района</w:t>
      </w:r>
      <w:r>
        <w:rPr>
          <w:sz w:val="28"/>
          <w:szCs w:val="28"/>
          <w:lang w:val="ru-RU"/>
        </w:rPr>
        <w:t>».</w:t>
      </w:r>
    </w:p>
    <w:p w14:paraId="72423138" w14:textId="77777777" w:rsidR="006768F9" w:rsidRDefault="00C95CB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подпрограммы- 2017 - 2030 годы.</w:t>
      </w:r>
    </w:p>
    <w:p w14:paraId="70672A6D" w14:textId="77777777" w:rsidR="006768F9" w:rsidRDefault="00C95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подпрограммы№2:</w:t>
      </w:r>
    </w:p>
    <w:p w14:paraId="40D39CE5" w14:textId="77777777" w:rsidR="006768F9" w:rsidRDefault="00C95CB8">
      <w:pPr>
        <w:pStyle w:val="ConsPlusCell"/>
        <w:tabs>
          <w:tab w:val="left" w:pos="7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Вовлечение жителей в благоустройство населенных пунктов  района.</w:t>
      </w:r>
    </w:p>
    <w:p w14:paraId="1136DC6E" w14:textId="77777777" w:rsidR="006768F9" w:rsidRDefault="00C95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подпрограммы  №2:</w:t>
      </w:r>
    </w:p>
    <w:p w14:paraId="00B31645" w14:textId="77777777" w:rsidR="006768F9" w:rsidRDefault="00C95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санитарно-экологическ</w:t>
      </w:r>
      <w:r>
        <w:rPr>
          <w:rFonts w:ascii="Times New Roman" w:hAnsi="Times New Roman"/>
          <w:sz w:val="28"/>
          <w:szCs w:val="28"/>
        </w:rPr>
        <w:t>ой обстановки,  внешнего и архитектурного облика населенных пунктов района.</w:t>
      </w:r>
    </w:p>
    <w:p w14:paraId="716A1248" w14:textId="77777777" w:rsidR="006768F9" w:rsidRDefault="00C95CB8">
      <w:pPr>
        <w:spacing w:after="0" w:line="240" w:lineRule="auto"/>
        <w:ind w:left="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«Развитие транспортной системы Ужурского района».</w:t>
      </w:r>
    </w:p>
    <w:p w14:paraId="0D4C3D5C" w14:textId="77777777" w:rsidR="006768F9" w:rsidRDefault="00C95CB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подпрограммы- 2017 - 2030 годы.</w:t>
      </w:r>
    </w:p>
    <w:p w14:paraId="40DAB256" w14:textId="77777777" w:rsidR="006768F9" w:rsidRDefault="00C95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подпрограммы № 3:</w:t>
      </w:r>
    </w:p>
    <w:p w14:paraId="20F864C3" w14:textId="77777777" w:rsidR="006768F9" w:rsidRDefault="00C95CB8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современной и эффективной транспортной инфраструктуры, повышение доступности транспортных услуг для населения, безопасность дорожного движения.</w:t>
      </w:r>
    </w:p>
    <w:p w14:paraId="743E464F" w14:textId="77777777" w:rsidR="006768F9" w:rsidRDefault="00C95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подпрограммы № 3:</w:t>
      </w:r>
    </w:p>
    <w:p w14:paraId="141C2AC1" w14:textId="77777777" w:rsidR="006768F9" w:rsidRDefault="00C95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сохранности, модернизация и развитие сети автомобильных дорог Ужур</w:t>
      </w:r>
      <w:r>
        <w:rPr>
          <w:rFonts w:ascii="Times New Roman" w:hAnsi="Times New Roman"/>
          <w:sz w:val="28"/>
          <w:szCs w:val="28"/>
        </w:rPr>
        <w:t>ского района; выполнение текущих регламентных работ по содержанию автомобильных дорог общего пользования местного значения и искусственных сооружений на них.</w:t>
      </w:r>
    </w:p>
    <w:p w14:paraId="17A0F0E1" w14:textId="77777777" w:rsidR="006768F9" w:rsidRDefault="00C95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«Создание условий для обеспечения доступным и комфортным жильем граждан Ужурского района». </w:t>
      </w:r>
    </w:p>
    <w:p w14:paraId="14459526" w14:textId="77777777" w:rsidR="006768F9" w:rsidRDefault="00C95CB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</w:t>
      </w:r>
      <w:r>
        <w:rPr>
          <w:rFonts w:ascii="Times New Roman" w:hAnsi="Times New Roman"/>
          <w:sz w:val="28"/>
          <w:szCs w:val="28"/>
        </w:rPr>
        <w:t>к реализации подпрограммы- 2017 - 2030 годы.</w:t>
      </w:r>
    </w:p>
    <w:p w14:paraId="4C778921" w14:textId="77777777" w:rsidR="006768F9" w:rsidRDefault="00C95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Подпрограммы №4:</w:t>
      </w:r>
    </w:p>
    <w:p w14:paraId="20D484EA" w14:textId="77777777" w:rsidR="006768F9" w:rsidRDefault="00C95CB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доступности жилья и улучшение жилищных условий граждан, проживающих на территории Ужурского района.</w:t>
      </w:r>
    </w:p>
    <w:p w14:paraId="13FBDB41" w14:textId="77777777" w:rsidR="006768F9" w:rsidRDefault="00C95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Подпрограммы №4:</w:t>
      </w:r>
    </w:p>
    <w:p w14:paraId="401702B6" w14:textId="77777777" w:rsidR="006768F9" w:rsidRDefault="00C95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оздание условий для увеличения объемов ввода жилья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DCFDF80" w14:textId="77777777" w:rsidR="006768F9" w:rsidRDefault="00C95CB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Основные проблемы на территории:</w:t>
      </w:r>
    </w:p>
    <w:p w14:paraId="3ABE141B" w14:textId="77777777" w:rsidR="006768F9" w:rsidRDefault="00C95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1:</w:t>
      </w:r>
    </w:p>
    <w:p w14:paraId="29162B26" w14:textId="77777777" w:rsidR="006768F9" w:rsidRDefault="00C95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значительный уровень износа основных производственных фондов, </w:t>
      </w: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sz w:val="28"/>
          <w:szCs w:val="28"/>
        </w:rPr>
        <w:t xml:space="preserve">в том числе транспортных коммуникаций и энергетического оборудования </w:t>
      </w: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sz w:val="28"/>
          <w:szCs w:val="28"/>
        </w:rPr>
        <w:t>до 60 - 70%;</w:t>
      </w:r>
    </w:p>
    <w:p w14:paraId="52821464" w14:textId="77777777" w:rsidR="006768F9" w:rsidRDefault="00C95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высокая себестоимость производства коммунальных услуг из-</w:t>
      </w:r>
      <w:r>
        <w:rPr>
          <w:rFonts w:ascii="Times New Roman" w:hAnsi="Times New Roman"/>
          <w:sz w:val="28"/>
          <w:szCs w:val="28"/>
        </w:rPr>
        <w:t>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объектов.</w:t>
      </w:r>
    </w:p>
    <w:p w14:paraId="63551405" w14:textId="77777777" w:rsidR="006768F9" w:rsidRDefault="00C95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2:</w:t>
      </w:r>
    </w:p>
    <w:p w14:paraId="51EDFFE6" w14:textId="77777777" w:rsidR="006768F9" w:rsidRDefault="00C95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неудовлетворительное состояние внешнего и архитектурного облика населенных пунктов района.</w:t>
      </w:r>
    </w:p>
    <w:p w14:paraId="327EEC9A" w14:textId="77777777" w:rsidR="006768F9" w:rsidRDefault="00C95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3:</w:t>
      </w:r>
    </w:p>
    <w:p w14:paraId="4A47A5D0" w14:textId="77777777" w:rsidR="006768F9" w:rsidRDefault="00C95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пропускная способн</w:t>
      </w:r>
      <w:r>
        <w:rPr>
          <w:rFonts w:ascii="Times New Roman" w:hAnsi="Times New Roman"/>
          <w:sz w:val="28"/>
          <w:szCs w:val="28"/>
        </w:rPr>
        <w:t xml:space="preserve">ость автодорог населенных пунктов существенно ограничена, отсутствие обходов населенных пунктов приводит </w:t>
      </w: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sz w:val="28"/>
          <w:szCs w:val="28"/>
        </w:rPr>
        <w:t>к ускоренному износу их улично-дорожных систем, оказывает негативное влияние на экологическую среду.</w:t>
      </w:r>
    </w:p>
    <w:p w14:paraId="39B0FC8C" w14:textId="77777777" w:rsidR="006768F9" w:rsidRDefault="00C95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Имеется существенный разрыв в качественных показателях между транспортно-эксплуатационными показателями региональных и межмуниципальных автомобильных дорог и сетью автомобильных дорог, обеспечивающих преимущественно социальную потребность района. Неудовлет</w:t>
      </w:r>
      <w:r>
        <w:rPr>
          <w:rFonts w:ascii="Times New Roman" w:hAnsi="Times New Roman"/>
          <w:sz w:val="28"/>
          <w:szCs w:val="28"/>
        </w:rPr>
        <w:t>ворительные потребительские свойства последних сдерживают социально-экономическое развитие района.</w:t>
      </w:r>
    </w:p>
    <w:p w14:paraId="55D5547C" w14:textId="77777777" w:rsidR="006768F9" w:rsidRDefault="00C95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 4:</w:t>
      </w:r>
    </w:p>
    <w:p w14:paraId="7416F9C7" w14:textId="77777777" w:rsidR="006768F9" w:rsidRDefault="00C95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протяжении многих лет капитальный ремонт жилищного фонда в Ужурском районе практически не производился, что еще больше усилило процесс </w:t>
      </w:r>
      <w:r>
        <w:rPr>
          <w:rFonts w:ascii="Times New Roman" w:hAnsi="Times New Roman"/>
          <w:sz w:val="28"/>
          <w:szCs w:val="28"/>
        </w:rPr>
        <w:t>ветшания жилищного фонда.</w:t>
      </w:r>
    </w:p>
    <w:p w14:paraId="3079343D" w14:textId="77777777" w:rsidR="006768F9" w:rsidRDefault="00C95CB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Социальная эффективность и экономический эффект от реализации муниципальной  программы Ужурского района достигается за счет:</w:t>
      </w:r>
    </w:p>
    <w:p w14:paraId="34D5E632" w14:textId="77777777" w:rsidR="006768F9" w:rsidRDefault="00C95CB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повышения качества и надежности предоставления услуг холодного водоснабжения и теплоснабжения;</w:t>
      </w:r>
    </w:p>
    <w:p w14:paraId="0CECE46F" w14:textId="77777777" w:rsidR="006768F9" w:rsidRDefault="00C95CB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ул</w:t>
      </w:r>
      <w:r>
        <w:rPr>
          <w:rFonts w:ascii="Times New Roman" w:hAnsi="Times New Roman"/>
          <w:sz w:val="28"/>
          <w:szCs w:val="28"/>
        </w:rPr>
        <w:t>учшения условий жизнедеятельности человека, сохранения здоровья населения, снижения воздействия негативных факторов на окружающую среду;</w:t>
      </w:r>
    </w:p>
    <w:p w14:paraId="770428BF" w14:textId="77777777" w:rsidR="006768F9" w:rsidRDefault="00C95CB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создания условий рационального использования энергоресурсов и устойчивого снабжения населения и предприятий энергоре</w:t>
      </w:r>
      <w:r>
        <w:rPr>
          <w:rFonts w:ascii="Times New Roman" w:hAnsi="Times New Roman"/>
          <w:sz w:val="28"/>
          <w:szCs w:val="28"/>
        </w:rPr>
        <w:t>сурсами.</w:t>
      </w:r>
    </w:p>
    <w:p w14:paraId="759C30F4" w14:textId="77777777" w:rsidR="006768F9" w:rsidRDefault="00C95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сохранности и содержание в надлежащем состоянии автомобильных дорог Ужурского района и элементов их обустройства требует регулярного выполнения мероприятий по очистке  проезжей части дорог, тротуаров мостов, обочин,  выполнения текущег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ремонта покрытия дорог, установки дорожных знаков, ограждений, а также замены, при необходимости, элементов обустройства автомобильных дорог и искусственных сооружений.</w:t>
      </w:r>
    </w:p>
    <w:p w14:paraId="040EED5E" w14:textId="77777777" w:rsidR="006768F9" w:rsidRDefault="00C95CB8">
      <w:pPr>
        <w:tabs>
          <w:tab w:val="left" w:pos="567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настоящее время основным фактором, определяющим развитие жилищного строи</w:t>
      </w:r>
      <w:r>
        <w:rPr>
          <w:rFonts w:ascii="Times New Roman" w:hAnsi="Times New Roman"/>
          <w:sz w:val="28"/>
          <w:szCs w:val="28"/>
        </w:rPr>
        <w:t xml:space="preserve">тельства на территории Ужурского района, является дефицит земельных участков для реализации проектов комплексной застройки, обеспеченных всеми видами инфраструктуры – транспортной, инженерной, социальной. </w:t>
      </w:r>
    </w:p>
    <w:p w14:paraId="4BB4D1D7" w14:textId="77777777" w:rsidR="006768F9" w:rsidRDefault="00C95CB8">
      <w:pPr>
        <w:tabs>
          <w:tab w:val="left" w:pos="567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Подготовка генеральных планов (внесение и</w:t>
      </w:r>
      <w:r>
        <w:rPr>
          <w:rFonts w:ascii="Times New Roman" w:hAnsi="Times New Roman"/>
          <w:sz w:val="28"/>
          <w:szCs w:val="28"/>
        </w:rPr>
        <w:t>зменений) городского и сельских поселений и разработка проектов планировки и межевания земельных участков для жилищного строительства приведет к расширению территории населенных пунктов, предназначенной для реализации проектов застройки.</w:t>
      </w:r>
    </w:p>
    <w:p w14:paraId="72E302C3" w14:textId="77777777" w:rsidR="006768F9" w:rsidRDefault="00C95CB8">
      <w:pPr>
        <w:tabs>
          <w:tab w:val="left" w:pos="567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</w:t>
      </w:r>
      <w:r>
        <w:rPr>
          <w:rFonts w:ascii="Times New Roman" w:hAnsi="Times New Roman"/>
          <w:sz w:val="28"/>
          <w:szCs w:val="28"/>
        </w:rPr>
        <w:t>раммой отдельных мероприятий не предусмотрено.</w:t>
      </w:r>
    </w:p>
    <w:p w14:paraId="09EDF4FE" w14:textId="77777777" w:rsidR="006768F9" w:rsidRDefault="006768F9">
      <w:pPr>
        <w:tabs>
          <w:tab w:val="left" w:pos="567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8DC7B62" w14:textId="77777777" w:rsidR="006768F9" w:rsidRDefault="00C95CB8">
      <w:pPr>
        <w:tabs>
          <w:tab w:val="left" w:pos="567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6. Информация об основных мерах правового регулирования </w:t>
      </w:r>
    </w:p>
    <w:p w14:paraId="0D76208B" w14:textId="77777777" w:rsidR="006768F9" w:rsidRDefault="006768F9">
      <w:pPr>
        <w:tabs>
          <w:tab w:val="left" w:pos="567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07CB21FB" w14:textId="77777777" w:rsidR="006768F9" w:rsidRDefault="00C95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мерами правового регулирования направленными на достижение целей и конечных результатов муниципальной  программы Ужурского района</w:t>
      </w:r>
      <w:r>
        <w:rPr>
          <w:rFonts w:ascii="Times New Roman" w:hAnsi="Times New Roman"/>
          <w:sz w:val="28"/>
          <w:szCs w:val="28"/>
        </w:rPr>
        <w:t>, являются подготовка документов для участия в  конкурсных отборах  на проведение разного плана работ, которые улучшают качество жизнедеятельности населения (приложение № 3 к муниципальной программе Ужурского района).</w:t>
      </w:r>
    </w:p>
    <w:p w14:paraId="16E3577A" w14:textId="77777777" w:rsidR="006768F9" w:rsidRDefault="006768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9FAD20" w14:textId="77777777" w:rsidR="006768F9" w:rsidRDefault="00C95CB8">
      <w:pPr>
        <w:widowControl w:val="0"/>
        <w:spacing w:after="0"/>
        <w:ind w:firstLine="709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b/>
          <w:spacing w:val="-4"/>
          <w:sz w:val="28"/>
          <w:szCs w:val="28"/>
        </w:rPr>
        <w:t>Перечень объектов недвижимого имущ</w:t>
      </w:r>
      <w:r>
        <w:rPr>
          <w:rFonts w:ascii="Times New Roman" w:hAnsi="Times New Roman"/>
          <w:b/>
          <w:spacing w:val="-4"/>
          <w:sz w:val="28"/>
          <w:szCs w:val="28"/>
        </w:rPr>
        <w:t>ества муниципальной собственности Ужурского района, подлежащих строительству, реконструкции, техническому перевооружению или приобретению</w:t>
      </w:r>
    </w:p>
    <w:p w14:paraId="4AC17B3E" w14:textId="77777777" w:rsidR="006768F9" w:rsidRDefault="006768F9">
      <w:pPr>
        <w:widowControl w:val="0"/>
        <w:spacing w:after="0"/>
        <w:ind w:firstLine="709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7BA1D276" w14:textId="77777777" w:rsidR="006768F9" w:rsidRDefault="00C95CB8">
      <w:pPr>
        <w:widowControl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Строительство, реконструкция, техническое перевооружение или приобретение недвижимого  имущества муниципальной собств</w:t>
      </w:r>
      <w:r>
        <w:rPr>
          <w:rFonts w:ascii="Times New Roman" w:hAnsi="Times New Roman"/>
          <w:spacing w:val="-4"/>
          <w:sz w:val="28"/>
          <w:szCs w:val="28"/>
        </w:rPr>
        <w:t>енности Ужурского района данной программой не предусмотрено.</w:t>
      </w:r>
    </w:p>
    <w:p w14:paraId="0A13EA03" w14:textId="77777777" w:rsidR="006768F9" w:rsidRDefault="006768F9">
      <w:pPr>
        <w:widowControl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3905335B" w14:textId="77777777" w:rsidR="006768F9" w:rsidRDefault="00C95CB8">
      <w:pPr>
        <w:pStyle w:val="a4"/>
        <w:tabs>
          <w:tab w:val="left" w:pos="1134"/>
          <w:tab w:val="left" w:pos="1418"/>
        </w:tabs>
        <w:ind w:left="927"/>
        <w:jc w:val="center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ru-RU"/>
        </w:rPr>
        <w:t xml:space="preserve"> Ресурсное обеспечение муниципальной программы Ужурского района за счет средств районного бюджета (с расшифровкой по главным распорядителям средств бюджета, в разрезе подпрограмм, отдельных мероприятий муниципальной  программы Ужурского района)</w:t>
      </w:r>
    </w:p>
    <w:p w14:paraId="179001BA" w14:textId="77777777" w:rsidR="006768F9" w:rsidRDefault="006768F9">
      <w:pPr>
        <w:pStyle w:val="a4"/>
        <w:tabs>
          <w:tab w:val="left" w:pos="1134"/>
          <w:tab w:val="left" w:pos="1418"/>
        </w:tabs>
        <w:ind w:left="927"/>
        <w:jc w:val="center"/>
        <w:outlineLvl w:val="1"/>
        <w:rPr>
          <w:b/>
          <w:sz w:val="28"/>
          <w:szCs w:val="28"/>
          <w:lang w:val="ru-RU"/>
        </w:rPr>
      </w:pPr>
    </w:p>
    <w:p w14:paraId="0A9F03FB" w14:textId="77777777" w:rsidR="006768F9" w:rsidRDefault="00C95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Информация о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ресурсном обеспечении муниципальной  программы Ужурского района приведена в приложении № 1 к муниципальной  программе Ужурского района. </w:t>
      </w:r>
    </w:p>
    <w:p w14:paraId="11686BA2" w14:textId="77777777" w:rsidR="006768F9" w:rsidRDefault="00C95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Информация об источниках финансирования приведена в приложении №2 к муниципальной программы Ужур</w:t>
      </w:r>
      <w:r>
        <w:rPr>
          <w:rFonts w:ascii="Times New Roman" w:hAnsi="Times New Roman"/>
          <w:sz w:val="28"/>
          <w:szCs w:val="28"/>
        </w:rPr>
        <w:t>ского района.</w:t>
      </w:r>
    </w:p>
    <w:p w14:paraId="6DF5E936" w14:textId="77777777" w:rsidR="006768F9" w:rsidRDefault="00676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00A1C6" w14:textId="77777777" w:rsidR="006768F9" w:rsidRDefault="00C95CB8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М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ероприятия, направленные на реализацию научной, </w:t>
      </w:r>
    </w:p>
    <w:p w14:paraId="494AE4CC" w14:textId="77777777" w:rsidR="006768F9" w:rsidRDefault="00C95CB8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 научно-технической и инновационной деятельности</w:t>
      </w:r>
    </w:p>
    <w:p w14:paraId="593844F8" w14:textId="77777777" w:rsidR="006768F9" w:rsidRDefault="006768F9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5EBAB648" w14:textId="77777777" w:rsidR="006768F9" w:rsidRDefault="00C95CB8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научной, научно-технической и инновационной деятельности в рамках муниципальной программы Ужурского района не предусмотрена.</w:t>
      </w:r>
    </w:p>
    <w:p w14:paraId="3BEFE058" w14:textId="77777777" w:rsidR="006768F9" w:rsidRDefault="006768F9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7C7E50EE" w14:textId="77777777" w:rsidR="006768F9" w:rsidRDefault="00C95CB8">
      <w:pPr>
        <w:pStyle w:val="ConsPlusNormal0"/>
        <w:ind w:firstLine="709"/>
        <w:jc w:val="center"/>
        <w:outlineLvl w:val="2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0.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Мероприятия, реализуемые в рамках государственно-частного партнерства</w:t>
      </w:r>
    </w:p>
    <w:p w14:paraId="14F3A6CF" w14:textId="77777777" w:rsidR="006768F9" w:rsidRDefault="006768F9">
      <w:pPr>
        <w:pStyle w:val="ConsPlusNormal0"/>
        <w:ind w:firstLine="709"/>
        <w:jc w:val="center"/>
        <w:outlineLvl w:val="2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62531FD9" w14:textId="77777777" w:rsidR="006768F9" w:rsidRDefault="00C95CB8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Реализация</w:t>
      </w:r>
      <w:r>
        <w:rPr>
          <w:rFonts w:ascii="Times New Roman" w:hAnsi="Times New Roman"/>
          <w:spacing w:val="-4"/>
          <w:sz w:val="28"/>
          <w:szCs w:val="28"/>
        </w:rPr>
        <w:t xml:space="preserve"> мероприятий в рамках государственно-частного партнерства не предусмотрена. В целях развития государственно-частного партнерства в жилищно-коммунальной сфере закл</w:t>
      </w:r>
      <w:r>
        <w:rPr>
          <w:rFonts w:ascii="Times New Roman" w:hAnsi="Times New Roman"/>
          <w:spacing w:val="-4"/>
          <w:sz w:val="28"/>
          <w:szCs w:val="28"/>
        </w:rPr>
        <w:t>ючаются концессионные соглашения поселениями района.</w:t>
      </w:r>
    </w:p>
    <w:p w14:paraId="29F9C111" w14:textId="77777777" w:rsidR="006768F9" w:rsidRDefault="006768F9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highlight w:val="yellow"/>
        </w:rPr>
      </w:pPr>
    </w:p>
    <w:p w14:paraId="6D707EF7" w14:textId="77777777" w:rsidR="006768F9" w:rsidRDefault="00C95CB8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11. Мероприятия, реализуемые за счет средств внебюджетных фондов</w:t>
      </w:r>
    </w:p>
    <w:p w14:paraId="0FC3C91D" w14:textId="77777777" w:rsidR="006768F9" w:rsidRDefault="006768F9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650708EB" w14:textId="77777777" w:rsidR="006768F9" w:rsidRDefault="00C95CB8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Реализация</w:t>
      </w:r>
      <w:r>
        <w:rPr>
          <w:rFonts w:ascii="Times New Roman" w:hAnsi="Times New Roman"/>
          <w:spacing w:val="-4"/>
          <w:sz w:val="28"/>
          <w:szCs w:val="28"/>
        </w:rPr>
        <w:t xml:space="preserve"> мероприятий за счет средств внебюджетных фондов не предусмотрена.</w:t>
      </w:r>
    </w:p>
    <w:p w14:paraId="59EDFFBA" w14:textId="77777777" w:rsidR="006768F9" w:rsidRDefault="006768F9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1A78730A" w14:textId="77777777" w:rsidR="006768F9" w:rsidRDefault="00C95CB8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r>
        <w:rPr>
          <w:rFonts w:ascii="Times New Roman" w:hAnsi="Times New Roman"/>
          <w:b/>
          <w:spacing w:val="-4"/>
          <w:sz w:val="28"/>
          <w:szCs w:val="28"/>
        </w:rPr>
        <w:t>Инвестиционные проекты, исполнение которых полностью или частично осуществляется за счет средств районного бюджета, информация о наличии указанных проектов и их основных параметрах</w:t>
      </w:r>
    </w:p>
    <w:p w14:paraId="19E212C3" w14:textId="77777777" w:rsidR="006768F9" w:rsidRDefault="006768F9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10F68B4C" w14:textId="77777777" w:rsidR="006768F9" w:rsidRDefault="00C95CB8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  Инвестиционные проекты, исполнение которых полностью или частично осуществляется за счет средств районного бюджета программой не предусмотрены.</w:t>
      </w:r>
    </w:p>
    <w:p w14:paraId="5D4AAEE3" w14:textId="77777777" w:rsidR="006768F9" w:rsidRDefault="006768F9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152410DC" w14:textId="77777777" w:rsidR="006768F9" w:rsidRDefault="00C95CB8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13. Мероприятия, направленные на развитие сельских территорий, информация о наличии таких мероприятий </w:t>
      </w:r>
      <w:r>
        <w:rPr>
          <w:rFonts w:ascii="Times New Roman" w:hAnsi="Times New Roman"/>
          <w:b/>
          <w:spacing w:val="-4"/>
          <w:sz w:val="28"/>
          <w:szCs w:val="28"/>
        </w:rPr>
        <w:t>с указанием объемов бюджетных ассигнований на их реализацию</w:t>
      </w:r>
    </w:p>
    <w:p w14:paraId="23A78BF5" w14:textId="77777777" w:rsidR="006768F9" w:rsidRDefault="006768F9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6DB10D25" w14:textId="77777777" w:rsidR="006768F9" w:rsidRDefault="00C95CB8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  Мероприятия, направленные на развитие сельских территорий, с указанием объемов бюджетных ассигнований на их реализацию, отражены в</w:t>
      </w:r>
    </w:p>
    <w:p w14:paraId="3C5227CC" w14:textId="77777777" w:rsidR="006768F9" w:rsidRDefault="00C95CB8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Приложении № 2 к подпрограмме № 1; Приложении № 2 к под</w:t>
      </w:r>
      <w:r>
        <w:rPr>
          <w:rFonts w:ascii="Times New Roman" w:hAnsi="Times New Roman"/>
          <w:spacing w:val="-4"/>
          <w:sz w:val="28"/>
          <w:szCs w:val="28"/>
        </w:rPr>
        <w:t>программе № 2;</w:t>
      </w:r>
    </w:p>
    <w:p w14:paraId="36CD918E" w14:textId="77777777" w:rsidR="006768F9" w:rsidRDefault="00C95CB8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Приложении № 2 к подпрограмме № 3; Приложении № 2 к подпрограмме № 4.</w:t>
      </w:r>
    </w:p>
    <w:p w14:paraId="0755C344" w14:textId="77777777" w:rsidR="006768F9" w:rsidRDefault="006768F9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14:paraId="0030B08B" w14:textId="77777777" w:rsidR="006768F9" w:rsidRDefault="00C95CB8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14. Бюджетные ассигнования на оплату муниципальных контрактов на выполнение работ, оказание услуг для обеспечения нужд Ужурского района, длительность производственного ци</w:t>
      </w:r>
      <w:r>
        <w:rPr>
          <w:rFonts w:ascii="Times New Roman" w:hAnsi="Times New Roman"/>
          <w:b/>
          <w:spacing w:val="-4"/>
          <w:sz w:val="28"/>
          <w:szCs w:val="28"/>
        </w:rPr>
        <w:t>кла выполнения, оказания которых превышает срок действия утвержденных лимитов бюджетных обязательств, за исключением муниципальных контрактов, финансируемых за счет бюджетных ассигнований на осуществление бюджетных инвестиций в объекты муниципальной собств</w:t>
      </w:r>
      <w:r>
        <w:rPr>
          <w:rFonts w:ascii="Times New Roman" w:hAnsi="Times New Roman"/>
          <w:b/>
          <w:spacing w:val="-4"/>
          <w:sz w:val="28"/>
          <w:szCs w:val="28"/>
        </w:rPr>
        <w:t>енности Ужурского района, а также муниципальных контрактов на поставки товаров для обеспечения нужд Ужурского района на срок, превышающий срок действия утвержденных лимитов бюджетных обязательств, предусматривающих встречные обязательства, не связанные с п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редметами их исполнения </w:t>
      </w:r>
    </w:p>
    <w:p w14:paraId="66F177BF" w14:textId="77777777" w:rsidR="006768F9" w:rsidRDefault="006768F9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14:paraId="588BBD84" w14:textId="77777777" w:rsidR="006768F9" w:rsidRDefault="00C95CB8">
      <w:pPr>
        <w:pStyle w:val="a4"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Бюджетные ассигнования на оплату муниципальных контрактов для обеспечения нужд Ужурского района, длительность производственного цикла выполнения, оказания которых превышает срок действия утвержденных лимитов бюджетных обязательств</w:t>
      </w:r>
      <w:r>
        <w:rPr>
          <w:spacing w:val="-4"/>
          <w:sz w:val="28"/>
          <w:szCs w:val="28"/>
          <w:lang w:val="ru-RU"/>
        </w:rPr>
        <w:t>,</w:t>
      </w:r>
      <w:r>
        <w:rPr>
          <w:spacing w:val="-4"/>
          <w:sz w:val="28"/>
          <w:szCs w:val="28"/>
        </w:rPr>
        <w:t xml:space="preserve"> программой не предусмотрены.</w:t>
      </w:r>
    </w:p>
    <w:p w14:paraId="03F26519" w14:textId="77777777" w:rsidR="006768F9" w:rsidRDefault="006768F9">
      <w:pPr>
        <w:spacing w:after="0" w:line="240" w:lineRule="auto"/>
        <w:rPr>
          <w:rFonts w:ascii="Times New Roman" w:eastAsia="Times New Roman" w:hAnsi="Times New Roman"/>
        </w:rPr>
        <w:sectPr w:rsidR="006768F9">
          <w:pgSz w:w="11905" w:h="16838"/>
          <w:pgMar w:top="1134" w:right="851" w:bottom="567" w:left="1701" w:header="11" w:footer="720" w:gutter="0"/>
          <w:cols w:space="720"/>
          <w:docGrid w:linePitch="360"/>
        </w:sectPr>
      </w:pPr>
    </w:p>
    <w:tbl>
      <w:tblPr>
        <w:tblpPr w:leftFromText="180" w:rightFromText="180" w:horzAnchor="margin" w:tblpY="-5046"/>
        <w:tblW w:w="15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05"/>
      </w:tblGrid>
      <w:tr w:rsidR="006768F9" w14:paraId="3C0891E3" w14:textId="77777777">
        <w:trPr>
          <w:trHeight w:val="735"/>
        </w:trPr>
        <w:tc>
          <w:tcPr>
            <w:tcW w:w="15701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14:paraId="051D1207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4954E2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4A40BC" w14:textId="77777777" w:rsidR="006768F9" w:rsidRDefault="006768F9">
            <w:pPr>
              <w:widowControl w:val="0"/>
              <w:spacing w:after="0" w:line="240" w:lineRule="auto"/>
              <w:ind w:left="11199"/>
              <w:rPr>
                <w:rFonts w:ascii="Times New Roman" w:hAnsi="Times New Roman"/>
                <w:sz w:val="28"/>
                <w:szCs w:val="28"/>
              </w:rPr>
            </w:pPr>
          </w:p>
          <w:p w14:paraId="32A255F2" w14:textId="77777777" w:rsidR="006768F9" w:rsidRDefault="00C95CB8">
            <w:pPr>
              <w:widowControl w:val="0"/>
              <w:spacing w:after="0" w:line="240" w:lineRule="auto"/>
              <w:ind w:left="1119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                                                                                             к паспорту муниципальной</w:t>
            </w:r>
          </w:p>
          <w:p w14:paraId="18C8031A" w14:textId="77777777" w:rsidR="006768F9" w:rsidRDefault="00C95CB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программы Ужурского района</w:t>
            </w:r>
          </w:p>
          <w:p w14:paraId="4C2BBC49" w14:textId="77777777" w:rsidR="006768F9" w:rsidRDefault="006768F9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4E30D11" w14:textId="77777777" w:rsidR="006768F9" w:rsidRDefault="00C95C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целевых показателей муниципальной программы Ужурского района с указанием планируемых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 w:type="textWrapping" w:clear="all"/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 достижению значений в результате реализации муниципальной программы Ужурского района</w:t>
            </w:r>
          </w:p>
          <w:tbl>
            <w:tblPr>
              <w:tblW w:w="151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1293"/>
              <w:gridCol w:w="517"/>
              <w:gridCol w:w="6003"/>
              <w:gridCol w:w="582"/>
              <w:gridCol w:w="582"/>
              <w:gridCol w:w="581"/>
              <w:gridCol w:w="752"/>
              <w:gridCol w:w="815"/>
              <w:gridCol w:w="776"/>
              <w:gridCol w:w="1393"/>
              <w:gridCol w:w="745"/>
              <w:gridCol w:w="646"/>
            </w:tblGrid>
            <w:tr w:rsidR="006768F9" w14:paraId="6502CFC7" w14:textId="77777777">
              <w:trPr>
                <w:gridAfter w:val="9"/>
                <w:wAfter w:w="10206" w:type="dxa"/>
              </w:trPr>
              <w:tc>
                <w:tcPr>
                  <w:tcW w:w="7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792921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2BBCAB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Цель, целевые показатели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F1B241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11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50420E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Годы реализации муниципальной  программы У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журского района</w:t>
                  </w:r>
                </w:p>
              </w:tc>
            </w:tr>
            <w:tr w:rsidR="006768F9" w14:paraId="3B2F2059" w14:textId="77777777">
              <w:trPr>
                <w:gridAfter w:val="2"/>
                <w:wAfter w:w="2268" w:type="dxa"/>
              </w:trPr>
              <w:tc>
                <w:tcPr>
                  <w:tcW w:w="7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E9E414" w14:textId="77777777" w:rsidR="006768F9" w:rsidRDefault="006768F9">
                  <w:pPr>
                    <w:framePr w:hSpace="180" w:wrap="around" w:hAnchor="margin" w:y="-5046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DFA47D" w14:textId="77777777" w:rsidR="006768F9" w:rsidRDefault="006768F9">
                  <w:pPr>
                    <w:framePr w:hSpace="180" w:wrap="around" w:hAnchor="margin" w:y="-5046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B6255A" w14:textId="77777777" w:rsidR="006768F9" w:rsidRDefault="006768F9">
                  <w:pPr>
                    <w:framePr w:hSpace="180" w:wrap="around" w:hAnchor="margin" w:y="-5046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C3D4A5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C1ADF6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3B7F1F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88B06A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3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E4986A" w14:textId="77777777" w:rsidR="006768F9" w:rsidRDefault="00C95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текущий финансовый год </w:t>
                  </w:r>
                </w:p>
                <w:p w14:paraId="75B80667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DA8CD6" w14:textId="77777777" w:rsidR="006768F9" w:rsidRDefault="00C95CB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первый </w:t>
                  </w:r>
                </w:p>
                <w:p w14:paraId="6E59CB7A" w14:textId="77777777" w:rsidR="006768F9" w:rsidRDefault="00C95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год планового периода</w:t>
                  </w:r>
                </w:p>
                <w:p w14:paraId="05DFEA14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2025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7A23C453" w14:textId="77777777" w:rsidR="006768F9" w:rsidRDefault="00C95CB8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второй</w:t>
                  </w:r>
                </w:p>
                <w:p w14:paraId="492F93CC" w14:textId="77777777" w:rsidR="006768F9" w:rsidRDefault="00C95C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год планового периода</w:t>
                  </w:r>
                </w:p>
                <w:p w14:paraId="4145C576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2026</w:t>
                  </w:r>
                </w:p>
              </w:tc>
              <w:tc>
                <w:tcPr>
                  <w:tcW w:w="2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B51D3B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годы до конца реализации муниципальной программы Ужурского района</w:t>
                  </w:r>
                </w:p>
              </w:tc>
            </w:tr>
            <w:tr w:rsidR="006768F9" w14:paraId="565E5F63" w14:textId="77777777">
              <w:trPr>
                <w:gridAfter w:val="1"/>
              </w:trPr>
              <w:tc>
                <w:tcPr>
                  <w:tcW w:w="7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F8CDDA" w14:textId="77777777" w:rsidR="006768F9" w:rsidRDefault="006768F9">
                  <w:pPr>
                    <w:framePr w:hSpace="180" w:wrap="around" w:hAnchor="margin" w:y="-5046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FDDDAA" w14:textId="77777777" w:rsidR="006768F9" w:rsidRDefault="006768F9">
                  <w:pPr>
                    <w:framePr w:hSpace="180" w:wrap="around" w:hAnchor="margin" w:y="-5046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2DA8D0" w14:textId="77777777" w:rsidR="006768F9" w:rsidRDefault="006768F9">
                  <w:pPr>
                    <w:framePr w:hSpace="180" w:wrap="around" w:hAnchor="margin" w:y="-5046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B1F652" w14:textId="77777777" w:rsidR="006768F9" w:rsidRDefault="006768F9">
                  <w:pPr>
                    <w:framePr w:hSpace="180" w:wrap="around" w:hAnchor="margin" w:y="-5046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43A1EC" w14:textId="77777777" w:rsidR="006768F9" w:rsidRDefault="006768F9">
                  <w:pPr>
                    <w:framePr w:hSpace="180" w:wrap="around" w:hAnchor="margin" w:y="-5046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A7B792" w14:textId="77777777" w:rsidR="006768F9" w:rsidRDefault="006768F9">
                  <w:pPr>
                    <w:framePr w:hSpace="180" w:wrap="around" w:hAnchor="margin" w:y="-5046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3A37E7" w14:textId="77777777" w:rsidR="006768F9" w:rsidRDefault="006768F9">
                  <w:pPr>
                    <w:framePr w:hSpace="180" w:wrap="around" w:hAnchor="margin" w:y="-5046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7F66EB" w14:textId="77777777" w:rsidR="006768F9" w:rsidRDefault="006768F9">
                  <w:pPr>
                    <w:framePr w:hSpace="180" w:wrap="around" w:hAnchor="margin" w:y="-5046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9C2296" w14:textId="77777777" w:rsidR="006768F9" w:rsidRDefault="006768F9">
                  <w:pPr>
                    <w:framePr w:hSpace="180" w:wrap="around" w:hAnchor="margin" w:y="-504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E78679" w14:textId="77777777" w:rsidR="006768F9" w:rsidRDefault="006768F9">
                  <w:pPr>
                    <w:framePr w:hSpace="180" w:wrap="around" w:hAnchor="margin" w:y="-504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1E895B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2027-2028</w:t>
                  </w: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8820C7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2029-2030</w:t>
                  </w:r>
                </w:p>
              </w:tc>
            </w:tr>
            <w:tr w:rsidR="006768F9" w14:paraId="5921CC86" w14:textId="77777777">
              <w:trPr>
                <w:gridAfter w:val="9"/>
                <w:wAfter w:w="10206" w:type="dxa"/>
              </w:trPr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7E44C9" w14:textId="77777777" w:rsidR="006768F9" w:rsidRDefault="006768F9">
                  <w:pPr>
                    <w:framePr w:hSpace="180" w:wrap="around" w:hAnchor="margin" w:y="-5046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21BB78" w14:textId="77777777" w:rsidR="006768F9" w:rsidRDefault="00C95CB8">
                  <w:pPr>
                    <w:framePr w:hSpace="180" w:wrap="around" w:hAnchor="margin" w:y="-504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. Цель     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вышение надежности функционирования систем жизнеобеспечения населения, энергосбережения и энергоэффективности</w:t>
                  </w:r>
                </w:p>
              </w:tc>
            </w:tr>
            <w:tr w:rsidR="006768F9" w14:paraId="3B3AE511" w14:textId="77777777">
              <w:trPr>
                <w:gridAfter w:val="1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B01A1C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E64716" w14:textId="77777777" w:rsidR="006768F9" w:rsidRDefault="00C95CB8">
                  <w:pPr>
                    <w:framePr w:hSpace="180" w:wrap="around" w:hAnchor="margin" w:y="-5046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Протяженность отремонтированных водопроводных сетей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42098F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758DFC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1930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D4F0FC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633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2DD7E0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5884,5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BF8E9B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254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CEAF2B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22DCD0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7DE963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6F3BED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5ADF71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</w:tr>
            <w:tr w:rsidR="006768F9" w14:paraId="56534063" w14:textId="77777777">
              <w:trPr>
                <w:gridAfter w:val="1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72900C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1.2.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0CF228" w14:textId="77777777" w:rsidR="006768F9" w:rsidRDefault="00C95CB8">
                  <w:pPr>
                    <w:framePr w:hSpace="180" w:wrap="around" w:hAnchor="margin" w:y="-5046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Количество установленных  котлов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B29B2E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F82BD3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B5F7B8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ED4547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87A32A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8B4B17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CC7A1D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756C53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C97210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29955A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6768F9" w14:paraId="79C6FD3D" w14:textId="77777777">
              <w:trPr>
                <w:gridAfter w:val="1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D9F3A0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642B4D" w14:textId="77777777" w:rsidR="006768F9" w:rsidRDefault="00C95CB8">
                  <w:pPr>
                    <w:framePr w:hSpace="180" w:wrap="around" w:hAnchor="margin" w:y="-5046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Количество обустроенных мест (площадок) накопления отходов потребления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DDEB36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953FF8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C406A0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258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3F19CA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CD495A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83DBEA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9847CB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0721E4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AC1E4B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12DD78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6768F9" w14:paraId="101500A0" w14:textId="77777777">
              <w:trPr>
                <w:gridAfter w:val="2"/>
                <w:wAfter w:w="2268" w:type="dxa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EDF349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9B278B" w14:textId="77777777" w:rsidR="006768F9" w:rsidRDefault="00C95CB8">
                  <w:pPr>
                    <w:framePr w:hSpace="180" w:wrap="around" w:hAnchor="margin" w:y="-5046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48A1D0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7489C0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D539E1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602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1A503F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853CC2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7896F9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44A6A5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BA0020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A3B2F3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6768F9" w14:paraId="064BE3D9" w14:textId="77777777">
              <w:trPr>
                <w:gridAfter w:val="1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5C6A1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61D36D" w14:textId="77777777" w:rsidR="006768F9" w:rsidRDefault="00C95CB8">
                  <w:pPr>
                    <w:framePr w:hSpace="180" w:wrap="around" w:hAnchor="margin" w:y="-5046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Протяженность отремонтированных тепловых  сетей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F8B445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289355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186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A8FCAB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382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F20F54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379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42CFDF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2D8D5C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94B2C1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9A4FA8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EECD0E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3D50A6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6768F9" w14:paraId="1A3EAC7D" w14:textId="77777777">
              <w:trPr>
                <w:gridAfter w:val="1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70B2E8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8C352B" w14:textId="77777777" w:rsidR="006768F9" w:rsidRDefault="00C95CB8">
                  <w:pPr>
                    <w:framePr w:hSpace="180" w:wrap="around" w:hAnchor="margin" w:y="-5046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Объем вывезенных отходов при ликвидации мест несанкционированного размещения отходов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E05FA7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куб.м.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C269DF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6498E8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4AD0B9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363E3F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FEC616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02139C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B70471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322271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601626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768F9" w14:paraId="558EC795" w14:textId="77777777">
              <w:trPr>
                <w:gridAfter w:val="9"/>
                <w:wAfter w:w="10206" w:type="dxa"/>
              </w:trPr>
              <w:tc>
                <w:tcPr>
                  <w:tcW w:w="1513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6BF479" w14:textId="77777777" w:rsidR="006768F9" w:rsidRDefault="00C95CB8">
                  <w:pPr>
                    <w:framePr w:hSpace="180" w:wrap="around" w:hAnchor="margin" w:y="-504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2. Цель –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Вовлечение жителей в благоустройство населенных пунктов района</w:t>
                  </w:r>
                </w:p>
              </w:tc>
            </w:tr>
            <w:tr w:rsidR="006768F9" w14:paraId="313B2984" w14:textId="77777777">
              <w:trPr>
                <w:gridAfter w:val="1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8B8242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1103BB" w14:textId="77777777" w:rsidR="006768F9" w:rsidRDefault="00C95CB8">
                  <w:pPr>
                    <w:framePr w:hSpace="180" w:wrap="around" w:hAnchor="margin" w:y="-5046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Количество благоустроенных общественных пространств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C8EA08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C73197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C62AEB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697AFF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A06BC5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5323F4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973B1B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C35134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0EFBEC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E38A3E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768F9" w14:paraId="5F29E9C6" w14:textId="77777777">
              <w:trPr>
                <w:gridAfter w:val="1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B4813F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CF34FD" w14:textId="77777777" w:rsidR="006768F9" w:rsidRDefault="00C95CB8">
                  <w:pPr>
                    <w:framePr w:hSpace="180" w:wrap="around" w:hAnchor="margin" w:y="-5046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Количество благоустроенных дворовых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30A55B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44468F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53C621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E48A40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987DCF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F4FC2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438BFB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5E1977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03B8AE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D0CBDE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768F9" w14:paraId="7F7FDFA1" w14:textId="77777777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FA40DF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2.3.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979316" w14:textId="77777777" w:rsidR="006768F9" w:rsidRDefault="00C95CB8">
                  <w:pPr>
                    <w:framePr w:hSpace="180" w:wrap="around" w:hAnchor="margin" w:y="-504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Колич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ество поселений, в которых проведены мероприятия по освещению улично-дорожной сети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F2984B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C96544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3EAA75" w14:textId="77777777" w:rsidR="006768F9" w:rsidRDefault="006768F9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1E32A9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A1CF0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850F16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A09F0C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028A51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81221D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068076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34" w:type="dxa"/>
                </w:tcPr>
                <w:p w14:paraId="797B051B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6768F9" w14:paraId="32C7AD35" w14:textId="77777777">
              <w:trPr>
                <w:gridAfter w:val="1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B32962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2.4.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478538" w14:textId="77777777" w:rsidR="006768F9" w:rsidRDefault="00C95CB8">
                  <w:pPr>
                    <w:framePr w:hSpace="180" w:wrap="around" w:hAnchor="margin" w:y="-5046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Количество поселений, в которых проведены мероприятия по организации общественных работ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CE8F68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606F5B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9CE973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B4B021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D5A32D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E1D03D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FE744D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C07408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302A60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D68C0E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6768F9" w14:paraId="4D12925C" w14:textId="77777777">
              <w:trPr>
                <w:gridAfter w:val="2"/>
                <w:wAfter w:w="2268" w:type="dxa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4CA5F8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2.5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87DB28" w14:textId="77777777" w:rsidR="006768F9" w:rsidRDefault="00C95CB8">
                  <w:pPr>
                    <w:framePr w:hSpace="180" w:wrap="around" w:hAnchor="margin" w:y="-5046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Количество разработанных схем рекламных конструкций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EF72FC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1B0523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A0F685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1E07E2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215274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64EE9A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226834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048010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B1B250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6768F9" w14:paraId="73CA81CE" w14:textId="77777777">
              <w:trPr>
                <w:gridAfter w:val="1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85B175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2.6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F5ADC6" w14:textId="77777777" w:rsidR="006768F9" w:rsidRDefault="00C95CB8">
                  <w:pPr>
                    <w:framePr w:hSpace="180" w:wrap="around" w:hAnchor="margin" w:y="-5046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Количество разработанных  схем рекламного места 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18375B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108144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3BD40F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4332CB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006C97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52A455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775C05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12117E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35FB59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F84060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6768F9" w14:paraId="3ED4AA65" w14:textId="77777777">
              <w:trPr>
                <w:gridAfter w:val="1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E2C15C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2.7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20B446" w14:textId="77777777" w:rsidR="006768F9" w:rsidRDefault="00C95CB8">
                  <w:pPr>
                    <w:framePr w:hSpace="180" w:wrap="around" w:hAnchor="margin" w:y="-5046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Количество демонтированных рекламных конструкций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B0B0B5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7C9F9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8C3477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C59F5B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7F5601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132614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A88C35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17A26A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BE6D7A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7A9C8E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6768F9" w14:paraId="4A4FF09C" w14:textId="77777777">
              <w:trPr>
                <w:gridAfter w:val="9"/>
                <w:wAfter w:w="10206" w:type="dxa"/>
              </w:trPr>
              <w:tc>
                <w:tcPr>
                  <w:tcW w:w="1513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99CCBA" w14:textId="77777777" w:rsidR="006768F9" w:rsidRDefault="00C95CB8">
                  <w:pPr>
                    <w:framePr w:hSpace="180" w:wrap="around" w:hAnchor="margin" w:y="-504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3.Цель -   Развитие современной и эффект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ивной транспортной инфраструктуры, повышение доступности транспортных услуг для населения, безопасность дорожного движения</w:t>
                  </w:r>
                </w:p>
              </w:tc>
            </w:tr>
            <w:tr w:rsidR="006768F9" w14:paraId="7A5DA080" w14:textId="77777777">
              <w:trPr>
                <w:gridAfter w:val="1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CE6005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46875E" w14:textId="77777777" w:rsidR="006768F9" w:rsidRDefault="00C95CB8">
                  <w:pPr>
                    <w:framePr w:hSpace="180" w:wrap="around" w:hAnchor="margin" w:y="-5046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Количество пригородных и междугородних маршрутов в границах района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C3FC31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AE8B84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2B04C6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62CDC8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7D7828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774BCF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A3FD4B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390FD2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20C295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D59910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</w:t>
                  </w:r>
                </w:p>
              </w:tc>
            </w:tr>
            <w:tr w:rsidR="006768F9" w14:paraId="056EF332" w14:textId="77777777">
              <w:trPr>
                <w:gridAfter w:val="1"/>
                <w:trHeight w:val="1264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E3365A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A9022C" w14:textId="77777777" w:rsidR="006768F9" w:rsidRDefault="00C95CB8">
                  <w:pPr>
                    <w:framePr w:hSpace="180" w:wrap="around" w:hAnchor="margin" w:y="-5046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Протяженность отремонтированных автомобильных дорог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C525FB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4ED968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6436,1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F77913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4414,0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EC7EFB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1714,06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D03C0C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1636,7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9C8288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1321,32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488415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FFE9F4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BF04B1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23C5FA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768F9" w14:paraId="6CF149FA" w14:textId="77777777">
              <w:trPr>
                <w:gridAfter w:val="9"/>
                <w:wAfter w:w="10206" w:type="dxa"/>
              </w:trPr>
              <w:tc>
                <w:tcPr>
                  <w:tcW w:w="1513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7483CF" w14:textId="77777777" w:rsidR="006768F9" w:rsidRDefault="00C95CB8">
                  <w:pPr>
                    <w:framePr w:hSpace="180" w:wrap="around" w:hAnchor="margin" w:y="-504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4. Цель -    Повышение доступности жилья и улучшение жилищных условий граждан, проживающих на территории Ужурского района</w:t>
                  </w:r>
                </w:p>
              </w:tc>
            </w:tr>
            <w:tr w:rsidR="006768F9" w14:paraId="5282B4ED" w14:textId="77777777">
              <w:trPr>
                <w:gridAfter w:val="2"/>
                <w:wAfter w:w="2268" w:type="dxa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AFFB58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4A652B" w14:textId="77777777" w:rsidR="006768F9" w:rsidRDefault="00C95CB8">
                  <w:pPr>
                    <w:framePr w:hSpace="180" w:wrap="around" w:hAnchor="margin" w:y="-5046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Количество документов территориального планировани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я и градостроительного зонирования (внесение в них изменений), подготовленных к согласованию и утверждению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17E263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54B98C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5EF191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665358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9820A0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2862CE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635A05" w14:textId="77777777" w:rsidR="006768F9" w:rsidRDefault="00C95CB8">
                  <w:pPr>
                    <w:framePr w:hSpace="180" w:wrap="around" w:hAnchor="margin" w:y="-504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813BD8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E1B8FE" w14:textId="77777777" w:rsidR="006768F9" w:rsidRDefault="00C95CB8">
                  <w:pPr>
                    <w:framePr w:hSpace="180" w:wrap="around" w:hAnchor="margin" w:y="-5046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7B63BAF7" w14:textId="77777777" w:rsidR="006768F9" w:rsidRDefault="006768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68F9" w14:paraId="14BD424E" w14:textId="77777777">
        <w:trPr>
          <w:trHeight w:val="735"/>
        </w:trPr>
        <w:tc>
          <w:tcPr>
            <w:tcW w:w="15701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  <w:noWrap/>
            <w:vAlign w:val="bottom"/>
          </w:tcPr>
          <w:p w14:paraId="2FD18A8E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BA56036" w14:textId="77777777" w:rsidR="006768F9" w:rsidRDefault="006768F9">
      <w:pPr>
        <w:spacing w:after="0" w:line="240" w:lineRule="auto"/>
        <w:rPr>
          <w:rFonts w:ascii="Times New Roman" w:hAnsi="Times New Roman"/>
          <w:sz w:val="28"/>
          <w:szCs w:val="28"/>
        </w:rPr>
        <w:sectPr w:rsidR="006768F9">
          <w:pgSz w:w="16838" w:h="11905" w:orient="landscape"/>
          <w:pgMar w:top="851" w:right="709" w:bottom="1418" w:left="851" w:header="720" w:footer="720" w:gutter="0"/>
          <w:cols w:space="720"/>
          <w:docGrid w:linePitch="360"/>
        </w:sectPr>
      </w:pPr>
    </w:p>
    <w:p w14:paraId="5268C218" w14:textId="77777777" w:rsidR="006768F9" w:rsidRDefault="00C95CB8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14:paraId="17EB01B1" w14:textId="77777777" w:rsidR="006768F9" w:rsidRDefault="00C95CB8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муниципальной программе Ужурского района</w:t>
      </w:r>
    </w:p>
    <w:p w14:paraId="2DAC9727" w14:textId="77777777" w:rsidR="006768F9" w:rsidRDefault="006768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2F8151" w14:textId="77777777" w:rsidR="006768F9" w:rsidRDefault="006768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80EB93" w14:textId="77777777" w:rsidR="006768F9" w:rsidRDefault="00C95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ресурсном обеспечении муниципальной  программы Ужурского района </w:t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>
        <w:rPr>
          <w:rFonts w:ascii="Times New Roman" w:hAnsi="Times New Roman"/>
          <w:b/>
          <w:sz w:val="28"/>
          <w:szCs w:val="28"/>
        </w:rPr>
        <w:t xml:space="preserve">за счет средств районного бюджета, в том числе средств, поступивших из бюджетов других уровней </w:t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>
        <w:rPr>
          <w:rFonts w:ascii="Times New Roman" w:hAnsi="Times New Roman"/>
          <w:b/>
          <w:sz w:val="28"/>
          <w:szCs w:val="28"/>
        </w:rPr>
        <w:t>бюджетной системы и бюджетов государственных внебюджетных фондов</w:t>
      </w:r>
    </w:p>
    <w:p w14:paraId="3ADA3680" w14:textId="77777777" w:rsidR="006768F9" w:rsidRDefault="006768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69AD02" w14:textId="77777777" w:rsidR="006768F9" w:rsidRDefault="00C95CB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5765" w:type="dxa"/>
        <w:tblInd w:w="-176" w:type="dxa"/>
        <w:tblBorders>
          <w:top w:val="single" w:sz="4" w:space="0" w:color="000000"/>
          <w:left w:val="single" w:sz="4" w:space="0" w:color="000000"/>
          <w:bottom w:val="none" w:sz="0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9"/>
        <w:gridCol w:w="1986"/>
        <w:gridCol w:w="2869"/>
        <w:gridCol w:w="567"/>
        <w:gridCol w:w="567"/>
        <w:gridCol w:w="1277"/>
        <w:gridCol w:w="518"/>
        <w:gridCol w:w="1251"/>
        <w:gridCol w:w="1161"/>
        <w:gridCol w:w="1106"/>
        <w:gridCol w:w="1802"/>
      </w:tblGrid>
      <w:tr w:rsidR="006768F9" w14:paraId="60A1AE10" w14:textId="77777777">
        <w:trPr>
          <w:trHeight w:val="9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FDC4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№ </w:t>
            </w:r>
            <w:r>
              <w:rPr>
                <w:rFonts w:ascii="Times New Roman" w:hAnsi="Times New Roman"/>
                <w:spacing w:val="-4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3274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5559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Наименование муниципальной   программы Ужурского района, подпрограммы </w:t>
            </w: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FC91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7021A3A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Код бюджетной классификации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C47C" w14:textId="77777777" w:rsidR="006768F9" w:rsidRDefault="00C95CB8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Очередной финансовый год </w:t>
            </w:r>
          </w:p>
          <w:p w14:paraId="0FE2C9B4" w14:textId="77777777" w:rsidR="006768F9" w:rsidRDefault="00C95CB8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2024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A60AD39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Первый год планового периода 2025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2B57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Второй год планового периода</w:t>
            </w:r>
          </w:p>
          <w:p w14:paraId="34A574F5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2026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B85D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Итого на очередной финансовый год </w:t>
            </w:r>
            <w:r>
              <w:rPr>
                <w:rFonts w:ascii="Times New Roman" w:hAnsi="Times New Roman"/>
                <w:spacing w:val="-4"/>
              </w:rPr>
              <w:br w:type="textWrapping" w:clear="all"/>
            </w:r>
            <w:r>
              <w:rPr>
                <w:rFonts w:ascii="Times New Roman" w:hAnsi="Times New Roman"/>
                <w:spacing w:val="-4"/>
              </w:rPr>
              <w:t>и плановый период</w:t>
            </w:r>
          </w:p>
        </w:tc>
      </w:tr>
      <w:tr w:rsidR="006768F9" w14:paraId="73855E3D" w14:textId="77777777">
        <w:trPr>
          <w:trHeight w:val="36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F7354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83D59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66562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C4993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2BF7899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6826A83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РзПр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43CF0D7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ЦСР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0F04C5B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ВР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409C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план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0F17CC3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план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0162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план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DDD72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</w:tr>
      <w:tr w:rsidR="006768F9" w14:paraId="65454372" w14:textId="77777777">
        <w:trPr>
          <w:trHeight w:val="85"/>
          <w:tblHeader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45DE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2B4C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A752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F524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54345C3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0D821F5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E9B7EDB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E5E8302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A956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B711844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C23F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A0B0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12</w:t>
            </w:r>
          </w:p>
        </w:tc>
      </w:tr>
      <w:tr w:rsidR="006768F9" w14:paraId="77A66408" w14:textId="77777777">
        <w:trPr>
          <w:trHeight w:val="36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5F81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B1B5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Муниципальная программа Ужурского района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180F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«Развитие жилищно-коммунального хозяйства, строительства, транспорта, дорожного хозяйства и доступное жилье для граждан Ужурского района»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F734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всего расходные обязательства </w:t>
            </w:r>
            <w:r>
              <w:rPr>
                <w:rFonts w:ascii="Times New Roman" w:hAnsi="Times New Roman"/>
                <w:spacing w:val="-4"/>
              </w:rPr>
              <w:br w:type="textWrapping" w:clear="all"/>
            </w:r>
            <w:r>
              <w:rPr>
                <w:rFonts w:ascii="Times New Roman" w:hAnsi="Times New Roman"/>
                <w:spacing w:val="-4"/>
              </w:rPr>
              <w:t xml:space="preserve">по муниципальной  программе Ужурского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1B65431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AC8AE85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FDC1289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8BFF307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248B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93690,5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015A988" w14:textId="77777777" w:rsidR="006768F9" w:rsidRDefault="00C95CB8">
            <w:pPr>
              <w:jc w:val="center"/>
            </w:pPr>
            <w:r>
              <w:rPr>
                <w:rFonts w:ascii="Times New Roman" w:hAnsi="Times New Roman"/>
              </w:rPr>
              <w:t>93095,2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B9B9" w14:textId="77777777" w:rsidR="006768F9" w:rsidRDefault="00C95CB8">
            <w:pPr>
              <w:jc w:val="center"/>
            </w:pPr>
            <w:r>
              <w:rPr>
                <w:rFonts w:ascii="Times New Roman" w:hAnsi="Times New Roman"/>
              </w:rPr>
              <w:t>93095,2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B6A9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279880,9</w:t>
            </w:r>
          </w:p>
        </w:tc>
      </w:tr>
      <w:tr w:rsidR="006768F9" w14:paraId="4F323331" w14:textId="77777777">
        <w:trPr>
          <w:trHeight w:val="11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883D0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5949B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2FA8B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6044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D23EC44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62BC531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838D680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7899CFB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10AA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E842E89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2360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D90B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6768F9" w14:paraId="10BCBADD" w14:textId="77777777">
        <w:trPr>
          <w:trHeight w:val="8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2C17B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56DFD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968BC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EEBA" w14:textId="77777777" w:rsidR="006768F9" w:rsidRDefault="006768F9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95A4E22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8742BDF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BC3C25B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0040DAD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7FFC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93680,5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D73D418" w14:textId="77777777" w:rsidR="006768F9" w:rsidRDefault="00C95CB8">
            <w:pPr>
              <w:jc w:val="center"/>
            </w:pPr>
            <w:r>
              <w:rPr>
                <w:rFonts w:ascii="Times New Roman" w:hAnsi="Times New Roman"/>
              </w:rPr>
              <w:t>93085,2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65A0" w14:textId="77777777" w:rsidR="006768F9" w:rsidRDefault="00C95CB8">
            <w:pPr>
              <w:jc w:val="center"/>
            </w:pPr>
            <w:r>
              <w:rPr>
                <w:rFonts w:ascii="Times New Roman" w:hAnsi="Times New Roman"/>
              </w:rPr>
              <w:t>93085,2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7AD9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279850,9</w:t>
            </w:r>
          </w:p>
        </w:tc>
      </w:tr>
      <w:tr w:rsidR="006768F9" w14:paraId="05E04B3F" w14:textId="77777777">
        <w:trPr>
          <w:trHeight w:val="8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97692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6810E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AA8A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294E" w14:textId="77777777" w:rsidR="006768F9" w:rsidRDefault="006768F9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5055F85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A2E350D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9B6155B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95E118A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8791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604947F" w14:textId="77777777" w:rsidR="006768F9" w:rsidRDefault="00C95CB8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CFA3" w14:textId="77777777" w:rsidR="006768F9" w:rsidRDefault="00C95CB8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10,0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71AA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30,0</w:t>
            </w:r>
          </w:p>
        </w:tc>
      </w:tr>
      <w:tr w:rsidR="006768F9" w14:paraId="675F7405" w14:textId="77777777">
        <w:trPr>
          <w:trHeight w:val="85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641E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7729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Подпрограмма 1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5CCC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 </w:t>
            </w:r>
            <w:r>
              <w:rPr>
                <w:rFonts w:ascii="Times New Roman" w:hAnsi="Times New Roman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F673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всего расходные обязательства </w:t>
            </w:r>
            <w:r>
              <w:rPr>
                <w:rFonts w:ascii="Times New Roman" w:hAnsi="Times New Roman"/>
                <w:spacing w:val="-4"/>
              </w:rPr>
              <w:br w:type="textWrapping" w:clear="all"/>
            </w:r>
            <w:r>
              <w:rPr>
                <w:rFonts w:ascii="Times New Roman" w:hAnsi="Times New Roman"/>
                <w:spacing w:val="-4"/>
              </w:rPr>
              <w:t xml:space="preserve">по подпрограмме муниципальной  программы Ужурского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C2B424F" w14:textId="77777777" w:rsidR="006768F9" w:rsidRDefault="006768F9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29BDB2B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033CDDF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E6DC843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B3E5" w14:textId="77777777" w:rsidR="006768F9" w:rsidRDefault="00C95C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72816,4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70A0DEA" w14:textId="77777777" w:rsidR="006768F9" w:rsidRDefault="00C95CB8">
            <w:pPr>
              <w:jc w:val="center"/>
            </w:pPr>
            <w:r>
              <w:rPr>
                <w:rFonts w:ascii="Times New Roman" w:hAnsi="Times New Roman"/>
              </w:rPr>
              <w:t>72568,3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ACEA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72568,3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5DDC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217953,0</w:t>
            </w:r>
          </w:p>
        </w:tc>
      </w:tr>
      <w:tr w:rsidR="006768F9" w14:paraId="14603DB5" w14:textId="77777777">
        <w:trPr>
          <w:trHeight w:val="8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2DF5F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02D82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EA095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2B21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38A50E7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</w:rPr>
              <w:t>0</w:t>
            </w:r>
            <w:r>
              <w:rPr>
                <w:rFonts w:ascii="Times New Roman" w:hAnsi="Times New Roman"/>
                <w:spacing w:val="-4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C4E8570" w14:textId="77777777" w:rsidR="006768F9" w:rsidRDefault="006768F9">
            <w:pPr>
              <w:rPr>
                <w:rFonts w:ascii="Times New Roman" w:hAnsi="Times New Roman"/>
                <w:spacing w:val="-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B61D328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2EE8B95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BC1B" w14:textId="77777777" w:rsidR="006768F9" w:rsidRDefault="006768F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0D61DA5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0181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A568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6768F9" w14:paraId="35C5EA5F" w14:textId="77777777">
        <w:trPr>
          <w:trHeight w:val="8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C01B3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  <w:highlight w:val="yellow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A0BA9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  <w:highlight w:val="yellow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E5838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  <w:highlight w:val="yellow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1FB4" w14:textId="77777777" w:rsidR="006768F9" w:rsidRDefault="006768F9">
            <w:pPr>
              <w:rPr>
                <w:rFonts w:ascii="Times New Roman" w:hAnsi="Times New Roman"/>
                <w:spacing w:val="-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27C218B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F1FB394" w14:textId="77777777" w:rsidR="006768F9" w:rsidRDefault="006768F9">
            <w:pPr>
              <w:rPr>
                <w:rFonts w:ascii="Times New Roman" w:hAnsi="Times New Roman"/>
                <w:spacing w:val="-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E3905B0" w14:textId="77777777" w:rsidR="006768F9" w:rsidRDefault="006768F9">
            <w:pPr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C9C115F" w14:textId="77777777" w:rsidR="006768F9" w:rsidRDefault="006768F9">
            <w:pPr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3AA9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5FE345E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E539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84D6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6768F9" w14:paraId="38648C00" w14:textId="77777777">
        <w:trPr>
          <w:trHeight w:val="8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D1642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  <w:highlight w:val="yellow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B89FD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  <w:highlight w:val="yellow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9889A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  <w:highlight w:val="yellow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3FAF" w14:textId="77777777" w:rsidR="006768F9" w:rsidRDefault="006768F9">
            <w:pPr>
              <w:rPr>
                <w:rFonts w:ascii="Times New Roman" w:hAnsi="Times New Roman"/>
                <w:spacing w:val="-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229D7D9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A4A46F2" w14:textId="77777777" w:rsidR="006768F9" w:rsidRDefault="006768F9">
            <w:pPr>
              <w:rPr>
                <w:rFonts w:ascii="Times New Roman" w:hAnsi="Times New Roman"/>
                <w:spacing w:val="-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E9084B7" w14:textId="77777777" w:rsidR="006768F9" w:rsidRDefault="006768F9">
            <w:pPr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9401FF1" w14:textId="77777777" w:rsidR="006768F9" w:rsidRDefault="006768F9">
            <w:pPr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5AFC" w14:textId="77777777" w:rsidR="006768F9" w:rsidRDefault="00C95C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72816,4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0AD47E4" w14:textId="77777777" w:rsidR="006768F9" w:rsidRDefault="00C95CB8">
            <w:pPr>
              <w:jc w:val="center"/>
            </w:pPr>
            <w:r>
              <w:rPr>
                <w:rFonts w:ascii="Times New Roman" w:hAnsi="Times New Roman"/>
              </w:rPr>
              <w:t>72568,3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E792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72568,3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9BB0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217953,0</w:t>
            </w:r>
          </w:p>
        </w:tc>
      </w:tr>
      <w:tr w:rsidR="006768F9" w14:paraId="05B20F0F" w14:textId="77777777">
        <w:trPr>
          <w:trHeight w:val="58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A668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A56B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Подпрограмма  2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D835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Поддержка муниципальных проектов и мероприятий по благоустройству территорий Ужурского района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3707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всего расходные обязательства </w:t>
            </w:r>
            <w:r>
              <w:rPr>
                <w:rFonts w:ascii="Times New Roman" w:hAnsi="Times New Roman"/>
                <w:spacing w:val="-4"/>
              </w:rPr>
              <w:br w:type="textWrapping" w:clear="all"/>
            </w:r>
            <w:r>
              <w:rPr>
                <w:rFonts w:ascii="Times New Roman" w:hAnsi="Times New Roman"/>
                <w:spacing w:val="-4"/>
              </w:rPr>
              <w:t xml:space="preserve">по подпрограмме муниципальной  программы Ужурского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E4FF637" w14:textId="77777777" w:rsidR="006768F9" w:rsidRDefault="006768F9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CA55A53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E86DA6C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6764AE1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9E4A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2594,2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87C3CCB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35A0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2520,0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1AF6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7634,2</w:t>
            </w:r>
          </w:p>
        </w:tc>
      </w:tr>
      <w:tr w:rsidR="006768F9" w14:paraId="6ECC1F71" w14:textId="77777777">
        <w:trPr>
          <w:trHeight w:val="5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87510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FB824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82904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37D9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A8D5EEA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C7F241B" w14:textId="77777777" w:rsidR="006768F9" w:rsidRDefault="006768F9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498E544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8A04A28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9BF4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AF094B2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14DB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E521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6768F9" w14:paraId="662357D9" w14:textId="77777777">
        <w:trPr>
          <w:trHeight w:val="5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F2704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88CC3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CD32F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6A58" w14:textId="77777777" w:rsidR="006768F9" w:rsidRDefault="006768F9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C729B9F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3C8DABB" w14:textId="77777777" w:rsidR="006768F9" w:rsidRDefault="006768F9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B7C2C12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5B39D5B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9EC6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2594,2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DDFEF49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D02A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2520,0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8C7B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7634,2</w:t>
            </w:r>
          </w:p>
        </w:tc>
      </w:tr>
      <w:tr w:rsidR="006768F9" w14:paraId="2DBCFFC8" w14:textId="77777777">
        <w:trPr>
          <w:trHeight w:val="17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01C3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7F30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Подпрограмма 3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3D42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Развитие транспортной системы Ужурского района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1199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всего расходные обязательства </w:t>
            </w:r>
            <w:r>
              <w:rPr>
                <w:rFonts w:ascii="Times New Roman" w:hAnsi="Times New Roman"/>
                <w:spacing w:val="-4"/>
              </w:rPr>
              <w:br w:type="textWrapping" w:clear="all"/>
            </w:r>
            <w:r>
              <w:rPr>
                <w:rFonts w:ascii="Times New Roman" w:hAnsi="Times New Roman"/>
                <w:spacing w:val="-4"/>
              </w:rPr>
              <w:t xml:space="preserve">по подпрограмме муниципальной  программы Ужурского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9F907E7" w14:textId="77777777" w:rsidR="006768F9" w:rsidRDefault="006768F9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1B10348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ED7BD3F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583D66F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0ACF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17629,9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19980AA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17356,9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CEF4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17356,9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2E45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52343,7</w:t>
            </w:r>
          </w:p>
        </w:tc>
      </w:tr>
      <w:tr w:rsidR="006768F9" w14:paraId="4E036BBF" w14:textId="77777777">
        <w:trPr>
          <w:trHeight w:val="17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D7904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874BC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30173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789D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D1EDEBA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453482F" w14:textId="77777777" w:rsidR="006768F9" w:rsidRDefault="006768F9">
            <w:pPr>
              <w:rPr>
                <w:rFonts w:ascii="Times New Roman" w:hAnsi="Times New Roman"/>
                <w:spacing w:val="-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A04F8E8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BCDC137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01CA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6A3A608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604A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D97E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6768F9" w14:paraId="0E761B61" w14:textId="77777777">
        <w:trPr>
          <w:trHeight w:val="17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96855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47EF0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692FB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8033" w14:textId="77777777" w:rsidR="006768F9" w:rsidRDefault="006768F9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64FF647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4A7BBC9" w14:textId="77777777" w:rsidR="006768F9" w:rsidRDefault="006768F9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1DBFE7D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FBECD8A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EF97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17619,9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AF74022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17346,9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2EBF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17346,9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196C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52313,7</w:t>
            </w:r>
          </w:p>
        </w:tc>
      </w:tr>
      <w:tr w:rsidR="006768F9" w14:paraId="3312F27C" w14:textId="77777777">
        <w:trPr>
          <w:trHeight w:val="17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5153A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C4CBB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862AD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37EE" w14:textId="77777777" w:rsidR="006768F9" w:rsidRDefault="006768F9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45457F7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2BF628B" w14:textId="77777777" w:rsidR="006768F9" w:rsidRDefault="006768F9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33430BD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43E65A8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A1D6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10,0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A236FB6" w14:textId="77777777" w:rsidR="006768F9" w:rsidRDefault="00C95CB8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8B76" w14:textId="77777777" w:rsidR="006768F9" w:rsidRDefault="00C95CB8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10,0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E863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30,0</w:t>
            </w:r>
          </w:p>
        </w:tc>
      </w:tr>
      <w:tr w:rsidR="006768F9" w14:paraId="26706745" w14:textId="77777777">
        <w:trPr>
          <w:trHeight w:val="9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54B0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5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D561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Подпрограмма  4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C461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Создание условий для обеспечения доступным и комфортным жильем граждан Ужурского района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846B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всего расходные обязательства </w:t>
            </w:r>
            <w:r>
              <w:rPr>
                <w:rFonts w:ascii="Times New Roman" w:hAnsi="Times New Roman"/>
                <w:spacing w:val="-4"/>
              </w:rPr>
              <w:br w:type="textWrapping" w:clear="all"/>
            </w:r>
            <w:r>
              <w:rPr>
                <w:rFonts w:ascii="Times New Roman" w:hAnsi="Times New Roman"/>
                <w:spacing w:val="-4"/>
              </w:rPr>
              <w:t xml:space="preserve">по подпрограмме муниципальной  программы Ужурского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81AEC24" w14:textId="77777777" w:rsidR="006768F9" w:rsidRDefault="006768F9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BE1F0CD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5DFCC81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5B53725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6ED1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650,0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BD522D0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650,0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6C10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6500,0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8E3B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1950,0</w:t>
            </w:r>
          </w:p>
        </w:tc>
      </w:tr>
      <w:tr w:rsidR="006768F9" w14:paraId="55F47BF7" w14:textId="77777777">
        <w:trPr>
          <w:trHeight w:val="9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682E1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7D025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9168C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E368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1CAF1DC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1AD6009" w14:textId="77777777" w:rsidR="006768F9" w:rsidRDefault="006768F9">
            <w:pPr>
              <w:rPr>
                <w:rFonts w:ascii="Times New Roman" w:hAnsi="Times New Roman"/>
                <w:spacing w:val="-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34A0E50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B13F31F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C0DC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28D6E2B" w14:textId="77777777" w:rsidR="006768F9" w:rsidRDefault="006768F9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54F1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7BFD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6768F9" w14:paraId="3221931D" w14:textId="77777777">
        <w:trPr>
          <w:trHeight w:val="9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49184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462D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4024B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B7D6" w14:textId="77777777" w:rsidR="006768F9" w:rsidRDefault="006768F9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C91563E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</w:rPr>
              <w:t>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EA68FFE" w14:textId="77777777" w:rsidR="006768F9" w:rsidRDefault="006768F9">
            <w:pPr>
              <w:rPr>
                <w:rFonts w:ascii="Times New Roman" w:hAnsi="Times New Roman"/>
                <w:spacing w:val="-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6EEECB4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6FB5863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7AC6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650,0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CC4C93B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650,0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CB54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650,0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28C3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1950,0</w:t>
            </w:r>
          </w:p>
        </w:tc>
      </w:tr>
    </w:tbl>
    <w:p w14:paraId="4D1583F2" w14:textId="77777777" w:rsidR="006768F9" w:rsidRDefault="006768F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D73AE89" w14:textId="77777777" w:rsidR="006768F9" w:rsidRDefault="006768F9">
      <w:pPr>
        <w:spacing w:after="0" w:line="240" w:lineRule="auto"/>
        <w:rPr>
          <w:rFonts w:ascii="Times New Roman" w:eastAsia="Times New Roman" w:hAnsi="Times New Roman"/>
        </w:rPr>
      </w:pPr>
    </w:p>
    <w:p w14:paraId="69FB8C84" w14:textId="77777777" w:rsidR="006768F9" w:rsidRDefault="006768F9">
      <w:pPr>
        <w:spacing w:after="0" w:line="240" w:lineRule="auto"/>
        <w:rPr>
          <w:rFonts w:ascii="Times New Roman" w:eastAsia="Times New Roman" w:hAnsi="Times New Roman"/>
        </w:rPr>
        <w:sectPr w:rsidR="006768F9">
          <w:pgSz w:w="16838" w:h="11905" w:orient="landscape"/>
          <w:pgMar w:top="851" w:right="709" w:bottom="1418" w:left="851" w:header="720" w:footer="720" w:gutter="0"/>
          <w:cols w:space="720"/>
          <w:docGrid w:linePitch="360"/>
        </w:sectPr>
      </w:pPr>
    </w:p>
    <w:p w14:paraId="724AA07B" w14:textId="77777777" w:rsidR="006768F9" w:rsidRDefault="00C95CB8">
      <w:pPr>
        <w:widowControl w:val="0"/>
        <w:tabs>
          <w:tab w:val="left" w:pos="8647"/>
          <w:tab w:val="left" w:pos="9356"/>
        </w:tabs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14:paraId="33FB8A8B" w14:textId="77777777" w:rsidR="006768F9" w:rsidRDefault="00C95CB8">
      <w:pPr>
        <w:widowControl w:val="0"/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муниципальной программе Ужурского района</w:t>
      </w:r>
    </w:p>
    <w:p w14:paraId="53FEB3B6" w14:textId="77777777" w:rsidR="006768F9" w:rsidRDefault="006768F9">
      <w:pPr>
        <w:spacing w:after="0" w:line="240" w:lineRule="auto"/>
        <w:jc w:val="both"/>
        <w:rPr>
          <w:rFonts w:ascii="Times New Roman" w:hAnsi="Times New Roman"/>
        </w:rPr>
      </w:pPr>
    </w:p>
    <w:p w14:paraId="6D413650" w14:textId="77777777" w:rsidR="006768F9" w:rsidRDefault="006768F9">
      <w:pPr>
        <w:spacing w:after="0" w:line="240" w:lineRule="auto"/>
        <w:jc w:val="both"/>
        <w:rPr>
          <w:rFonts w:ascii="Times New Roman" w:hAnsi="Times New Roman"/>
        </w:rPr>
      </w:pPr>
    </w:p>
    <w:p w14:paraId="79CD9C29" w14:textId="77777777" w:rsidR="006768F9" w:rsidRDefault="00C95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об источниках финансирования подпрограмм, отдельных мероприятий муниципальной  программы Ужурского района </w:t>
      </w:r>
    </w:p>
    <w:p w14:paraId="5FECCFE5" w14:textId="77777777" w:rsidR="006768F9" w:rsidRDefault="00C95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(средства районного бюджета, в том числе средства, поступившие из бюджетов других уровней бюджетной системы, бюджетов государственных вне</w:t>
      </w:r>
      <w:r>
        <w:rPr>
          <w:rFonts w:ascii="Times New Roman" w:hAnsi="Times New Roman"/>
          <w:b/>
          <w:sz w:val="28"/>
          <w:szCs w:val="28"/>
        </w:rPr>
        <w:t>бюджетных фондов)</w:t>
      </w:r>
    </w:p>
    <w:p w14:paraId="1AF07FE7" w14:textId="77777777" w:rsidR="006768F9" w:rsidRDefault="006768F9">
      <w:pPr>
        <w:spacing w:after="0" w:line="240" w:lineRule="auto"/>
        <w:rPr>
          <w:rFonts w:ascii="Times New Roman" w:hAnsi="Times New Roman"/>
        </w:rPr>
      </w:pPr>
    </w:p>
    <w:p w14:paraId="17677020" w14:textId="77777777" w:rsidR="006768F9" w:rsidRDefault="00C95CB8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15165" w:type="dxa"/>
        <w:tblInd w:w="250" w:type="dxa"/>
        <w:tblBorders>
          <w:top w:val="single" w:sz="4" w:space="0" w:color="000000"/>
          <w:left w:val="single" w:sz="4" w:space="0" w:color="000000"/>
          <w:bottom w:val="none" w:sz="0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521"/>
        <w:gridCol w:w="2551"/>
        <w:gridCol w:w="3968"/>
        <w:gridCol w:w="1417"/>
        <w:gridCol w:w="1277"/>
        <w:gridCol w:w="1275"/>
        <w:gridCol w:w="1701"/>
      </w:tblGrid>
      <w:tr w:rsidR="006768F9" w14:paraId="0B3FF48C" w14:textId="77777777">
        <w:trPr>
          <w:trHeight w:val="20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3FBB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ED68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(</w:t>
            </w:r>
            <w:r>
              <w:rPr>
                <w:rFonts w:ascii="Times New Roman" w:hAnsi="Times New Roman"/>
                <w:spacing w:val="-4"/>
              </w:rPr>
              <w:t>муниципальная программа Ужурского района</w:t>
            </w:r>
            <w:r>
              <w:rPr>
                <w:rFonts w:ascii="Times New Roman" w:hAnsi="Times New Roman"/>
              </w:rPr>
              <w:t>, подпрограмма)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8E05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  <w:spacing w:val="-4"/>
              </w:rPr>
              <w:t>муниципальной  программы Ужурского района</w:t>
            </w:r>
            <w:r>
              <w:rPr>
                <w:rFonts w:ascii="Times New Roman" w:hAnsi="Times New Roman"/>
              </w:rPr>
              <w:t>, подпрограммы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0420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бюджетной системы/источники финансирования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FCD8" w14:textId="77777777" w:rsidR="006768F9" w:rsidRDefault="00C95CB8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Очередной финансовый год </w:t>
            </w:r>
          </w:p>
          <w:p w14:paraId="1059AD4F" w14:textId="77777777" w:rsidR="006768F9" w:rsidRDefault="00C95CB8">
            <w:pPr>
              <w:widowControl w:val="0"/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6413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Первый год планового периода </w:t>
            </w:r>
          </w:p>
          <w:p w14:paraId="35BE0578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9AE5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Второй год планового периода</w:t>
            </w:r>
          </w:p>
          <w:p w14:paraId="3E1715EA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2026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79DE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на очередной финансовый год и плановый период</w:t>
            </w:r>
          </w:p>
        </w:tc>
      </w:tr>
      <w:tr w:rsidR="006768F9" w14:paraId="27803EC1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5497F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14E2E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0E14D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00F5A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DB5F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7FAB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606B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EC38A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68F9" w14:paraId="3086D7FD" w14:textId="77777777">
        <w:trPr>
          <w:trHeight w:val="20"/>
          <w:tblHeader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3FBC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1665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E759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2630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C5A5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2C59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3145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DCDD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768F9" w14:paraId="4BB75349" w14:textId="77777777">
        <w:trPr>
          <w:trHeight w:val="20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C63F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47B7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Муниципальная программа Ужурского района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EF61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жилищно-коммунального хозяйства, строительства, транспорта, дорожного хозяйства и доступное жилье для граждан Ужурского района»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230B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4FCA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93690,5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B65A" w14:textId="77777777" w:rsidR="006768F9" w:rsidRDefault="00C95CB8">
            <w:pPr>
              <w:jc w:val="center"/>
            </w:pPr>
            <w:r>
              <w:rPr>
                <w:rFonts w:ascii="Times New Roman" w:hAnsi="Times New Roman"/>
              </w:rPr>
              <w:t>93095,2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567D" w14:textId="77777777" w:rsidR="006768F9" w:rsidRDefault="00C95CB8">
            <w:pPr>
              <w:jc w:val="center"/>
            </w:pPr>
            <w:r>
              <w:rPr>
                <w:rFonts w:ascii="Times New Roman" w:hAnsi="Times New Roman"/>
              </w:rPr>
              <w:t>93095,2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D14E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279880,9</w:t>
            </w:r>
          </w:p>
        </w:tc>
      </w:tr>
      <w:tr w:rsidR="006768F9" w14:paraId="02E1A5EE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2E8F7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03694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AA65A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BBB1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257B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B1A8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48EF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B691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6768F9" w14:paraId="1CA3FE8D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7595B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BACE3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44D1D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4AC4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</w:t>
            </w:r>
            <w:r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3D5C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CB6F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596F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D7C3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6768F9" w14:paraId="01548B9C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92F3A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5B344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B0075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70A8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A2F0" w14:textId="77777777" w:rsidR="006768F9" w:rsidRDefault="00C95CB8">
            <w:pPr>
              <w:jc w:val="center"/>
            </w:pPr>
            <w:r>
              <w:rPr>
                <w:rFonts w:ascii="Times New Roman" w:hAnsi="Times New Roman"/>
              </w:rPr>
              <w:t>63068,3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BD15" w14:textId="77777777" w:rsidR="006768F9" w:rsidRDefault="00C95CB8">
            <w:pPr>
              <w:jc w:val="center"/>
            </w:pPr>
            <w:r>
              <w:rPr>
                <w:rFonts w:ascii="Times New Roman" w:hAnsi="Times New Roman"/>
              </w:rPr>
              <w:t>63068,3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BE0D" w14:textId="77777777" w:rsidR="006768F9" w:rsidRDefault="00C95CB8">
            <w:pPr>
              <w:jc w:val="center"/>
            </w:pPr>
            <w:r>
              <w:rPr>
                <w:rFonts w:ascii="Times New Roman" w:hAnsi="Times New Roman"/>
              </w:rPr>
              <w:t>63068,3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B006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189204,9</w:t>
            </w:r>
          </w:p>
        </w:tc>
      </w:tr>
      <w:tr w:rsidR="006768F9" w14:paraId="2BD0693B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C8058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46AEF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75CA8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64A3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7F41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30622,2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C9BD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30026,9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2B6F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30026,9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F7A6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90676,0</w:t>
            </w:r>
          </w:p>
        </w:tc>
      </w:tr>
      <w:tr w:rsidR="006768F9" w14:paraId="2A720076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1D2AC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C134F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D9D3C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D0FA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D9EA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D0B5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7C68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74A8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6768F9" w14:paraId="6D542EF1" w14:textId="77777777">
        <w:trPr>
          <w:trHeight w:val="20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87E2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D1D9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6FA3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9929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5E50" w14:textId="77777777" w:rsidR="006768F9" w:rsidRDefault="00C95C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72816,4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E12E" w14:textId="77777777" w:rsidR="006768F9" w:rsidRDefault="00C95CB8">
            <w:pPr>
              <w:jc w:val="center"/>
            </w:pPr>
            <w:r>
              <w:rPr>
                <w:rFonts w:ascii="Times New Roman" w:hAnsi="Times New Roman"/>
              </w:rPr>
              <w:t>72568,3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76F1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72568,3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C2E2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217953,0</w:t>
            </w:r>
          </w:p>
        </w:tc>
      </w:tr>
      <w:tr w:rsidR="006768F9" w14:paraId="4CC4362E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9C165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D249F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2B4F0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3879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5944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6158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2611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1D62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6768F9" w14:paraId="2DF84C7F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F6D09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6C271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E5087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1EF7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ADFE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AEF4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C3FF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E322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6768F9" w14:paraId="286FB374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B6002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EE539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C93E5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B061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3A33" w14:textId="77777777" w:rsidR="006768F9" w:rsidRDefault="00C95CB8">
            <w:pPr>
              <w:jc w:val="center"/>
            </w:pPr>
            <w:r>
              <w:rPr>
                <w:rFonts w:ascii="Times New Roman" w:hAnsi="Times New Roman"/>
              </w:rPr>
              <w:t>63068,3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A2E1" w14:textId="77777777" w:rsidR="006768F9" w:rsidRDefault="00C95CB8">
            <w:pPr>
              <w:jc w:val="center"/>
            </w:pPr>
            <w:r>
              <w:rPr>
                <w:rFonts w:ascii="Times New Roman" w:hAnsi="Times New Roman"/>
              </w:rPr>
              <w:t>63068,3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3806" w14:textId="77777777" w:rsidR="006768F9" w:rsidRDefault="00C95CB8">
            <w:pPr>
              <w:jc w:val="center"/>
            </w:pPr>
            <w:r>
              <w:rPr>
                <w:rFonts w:ascii="Times New Roman" w:hAnsi="Times New Roman"/>
              </w:rPr>
              <w:t>63068,3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3769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189204,9</w:t>
            </w:r>
          </w:p>
        </w:tc>
      </w:tr>
      <w:tr w:rsidR="006768F9" w14:paraId="45D21036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429CD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4944F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A77AF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5E60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4EA2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9748,1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7ACF" w14:textId="77777777" w:rsidR="006768F9" w:rsidRDefault="00C95CB8">
            <w:pPr>
              <w:jc w:val="center"/>
            </w:pPr>
            <w:r>
              <w:rPr>
                <w:rFonts w:ascii="Times New Roman" w:hAnsi="Times New Roman"/>
              </w:rPr>
              <w:t>9500,0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4EDC" w14:textId="77777777" w:rsidR="006768F9" w:rsidRDefault="00C95CB8">
            <w:pPr>
              <w:jc w:val="center"/>
            </w:pPr>
            <w:r>
              <w:rPr>
                <w:rFonts w:ascii="Times New Roman" w:hAnsi="Times New Roman"/>
              </w:rPr>
              <w:t>9500,0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2AD4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28748,1</w:t>
            </w:r>
          </w:p>
        </w:tc>
      </w:tr>
      <w:tr w:rsidR="006768F9" w14:paraId="12C4B9BE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B193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D1297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21EA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FFE7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F7FD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9227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DBEE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F362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6768F9" w14:paraId="11FC0396" w14:textId="77777777">
        <w:trPr>
          <w:trHeight w:val="85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57E9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4DBB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A85F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>ддержка муниципальных проектов и мероприятий по благоустройству территорий Ужурского района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0926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B8F7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2594,2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C47C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7A21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F67E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7634,2</w:t>
            </w:r>
          </w:p>
        </w:tc>
      </w:tr>
      <w:tr w:rsidR="006768F9" w14:paraId="3B7E3A91" w14:textId="77777777">
        <w:trPr>
          <w:trHeight w:val="85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253BB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2F64A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F480D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0C63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20DC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6B2B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22E4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6F99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6768F9" w14:paraId="27849AC0" w14:textId="77777777">
        <w:trPr>
          <w:trHeight w:val="85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99B6C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C7AC4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E86D8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FDE9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ADA3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FF77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2303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1F6E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6768F9" w14:paraId="3944F2F3" w14:textId="77777777">
        <w:trPr>
          <w:trHeight w:val="85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17EC9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99FFC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B84E1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68CF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821A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DC10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29A0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DAD5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6768F9" w14:paraId="2A505288" w14:textId="77777777">
        <w:trPr>
          <w:trHeight w:val="85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91864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96C13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3F422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B762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0E55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2594,2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A3A6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102B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F4A5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7634,2</w:t>
            </w:r>
          </w:p>
        </w:tc>
      </w:tr>
      <w:tr w:rsidR="006768F9" w14:paraId="3D8756ED" w14:textId="77777777">
        <w:trPr>
          <w:trHeight w:val="85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AF728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8ABE0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66AE5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A7B6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C6C3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F1EA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9E5D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0F1B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6768F9" w14:paraId="1EBCAEAB" w14:textId="77777777">
        <w:trPr>
          <w:trHeight w:val="20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8CF4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31BA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722E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транспортной системы Ужурского района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1EBC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EBD7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17629,9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4CE7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17356,9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23CA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17356,9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EF8D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52343,7</w:t>
            </w:r>
          </w:p>
        </w:tc>
      </w:tr>
      <w:tr w:rsidR="006768F9" w14:paraId="58FF0A32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5A3AC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4D73F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27CF5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7A3A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D7E4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10FB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4E24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9691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6768F9" w14:paraId="1F536690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711FB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9A0A7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4F1AB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2680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0698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C612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53A4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8FC5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6768F9" w14:paraId="247B3D4A" w14:textId="77777777">
        <w:trPr>
          <w:trHeight w:val="291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26EAA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C4D1E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75E2D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BBDC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ED1F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7E06" w14:textId="77777777" w:rsidR="006768F9" w:rsidRDefault="006768F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9C1F" w14:textId="77777777" w:rsidR="006768F9" w:rsidRDefault="006768F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397D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6768F9" w14:paraId="093121C7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014C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D8A0B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57BC5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221C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7B70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17629,9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6DD9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17356,9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08E8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17356,9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7569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52343,7</w:t>
            </w:r>
          </w:p>
        </w:tc>
      </w:tr>
      <w:tr w:rsidR="006768F9" w14:paraId="6A9017FA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980AC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A14DC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F159C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EBC6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C633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001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D929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C8B9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6768F9" w14:paraId="4A4C7B0B" w14:textId="77777777">
        <w:trPr>
          <w:trHeight w:val="20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C98F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3077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4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23F0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обеспечения доступным и комфортным жильем граждан Ужурского района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9ECF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1EE6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650,0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4421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650,0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9961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650,0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ED97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1950,0</w:t>
            </w:r>
          </w:p>
        </w:tc>
      </w:tr>
      <w:tr w:rsidR="006768F9" w14:paraId="01AEDCB4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92FE2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ED79B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21B5D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B89F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6CB9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E18F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D13D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E407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6768F9" w14:paraId="1DEDC7B0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5980B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6AFBE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10361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AE00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2951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D0CE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5A83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07BD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6768F9" w14:paraId="3E0914C2" w14:textId="77777777">
        <w:trPr>
          <w:trHeight w:val="7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25F50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F58A1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7E6CB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A61A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21A9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5817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4266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06F0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6768F9" w14:paraId="25211F36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E1BB5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9E8AB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F899D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2D4A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673E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650,0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9D01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650,0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DCFE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650,0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EDDD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1950,0</w:t>
            </w:r>
          </w:p>
        </w:tc>
      </w:tr>
      <w:tr w:rsidR="006768F9" w14:paraId="37A9997A" w14:textId="77777777">
        <w:trPr>
          <w:trHeight w:val="20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731FD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6271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E7758" w14:textId="77777777" w:rsidR="006768F9" w:rsidRDefault="006768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6A32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EA7C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8D96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74C1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F1F8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</w:tbl>
    <w:p w14:paraId="0071A3C2" w14:textId="77777777" w:rsidR="006768F9" w:rsidRDefault="006768F9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14:paraId="22A3F310" w14:textId="77777777" w:rsidR="006768F9" w:rsidRDefault="006768F9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14:paraId="06B07F63" w14:textId="77777777" w:rsidR="006768F9" w:rsidRDefault="006768F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6768F9">
          <w:pgSz w:w="16838" w:h="11905" w:orient="landscape"/>
          <w:pgMar w:top="851" w:right="709" w:bottom="1418" w:left="851" w:header="720" w:footer="720" w:gutter="0"/>
          <w:cols w:space="720"/>
          <w:docGrid w:linePitch="360"/>
        </w:sectPr>
      </w:pPr>
    </w:p>
    <w:p w14:paraId="3C13BE63" w14:textId="77777777" w:rsidR="006768F9" w:rsidRDefault="00C95CB8">
      <w:pPr>
        <w:pStyle w:val="ConsPlusNormal0"/>
        <w:ind w:left="58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5C7BADBF" w14:textId="77777777" w:rsidR="006768F9" w:rsidRDefault="00C95CB8">
      <w:pPr>
        <w:pStyle w:val="ConsPlusNormal0"/>
        <w:ind w:left="58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0FC56F60" w14:textId="77777777" w:rsidR="006768F9" w:rsidRDefault="00C95CB8">
      <w:pPr>
        <w:pStyle w:val="ConsPlusNormal0"/>
        <w:ind w:left="58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Ужурского района</w:t>
      </w:r>
    </w:p>
    <w:p w14:paraId="244E7A70" w14:textId="77777777" w:rsidR="006768F9" w:rsidRDefault="006768F9">
      <w:pPr>
        <w:pStyle w:val="ConsPlusNormal0"/>
        <w:ind w:left="5812" w:firstLine="0"/>
        <w:rPr>
          <w:rFonts w:ascii="Times New Roman" w:hAnsi="Times New Roman" w:cs="Times New Roman"/>
          <w:sz w:val="28"/>
          <w:szCs w:val="28"/>
        </w:rPr>
      </w:pPr>
    </w:p>
    <w:p w14:paraId="71BBD5E1" w14:textId="77777777" w:rsidR="006768F9" w:rsidRDefault="00C95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об основных мерах правового регулирования </w:t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>
        <w:rPr>
          <w:rFonts w:ascii="Times New Roman" w:hAnsi="Times New Roman"/>
          <w:b/>
          <w:sz w:val="28"/>
          <w:szCs w:val="28"/>
        </w:rPr>
        <w:t>в соответствующей сфере (области) муниципального управления, направленных на достижение цели и (или) задач муниципальной программы Красноярского края</w:t>
      </w:r>
    </w:p>
    <w:p w14:paraId="4E09059C" w14:textId="77777777" w:rsidR="006768F9" w:rsidRDefault="006768F9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"/>
        <w:gridCol w:w="1955"/>
        <w:gridCol w:w="3095"/>
        <w:gridCol w:w="1903"/>
        <w:gridCol w:w="2238"/>
      </w:tblGrid>
      <w:tr w:rsidR="006768F9" w14:paraId="6FD3CA02" w14:textId="77777777">
        <w:tc>
          <w:tcPr>
            <w:tcW w:w="355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08AA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№ п/п</w:t>
            </w:r>
          </w:p>
        </w:tc>
        <w:tc>
          <w:tcPr>
            <w:tcW w:w="2035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372E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Форма нормативного правового акта</w:t>
            </w:r>
          </w:p>
        </w:tc>
        <w:tc>
          <w:tcPr>
            <w:tcW w:w="3333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95E2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Основные по</w:t>
            </w:r>
            <w:r>
              <w:rPr>
                <w:rFonts w:ascii="Times New Roman" w:hAnsi="Times New Roman"/>
                <w:spacing w:val="-4"/>
              </w:rPr>
              <w:t>ложения нормативного правового акта</w:t>
            </w:r>
          </w:p>
        </w:tc>
        <w:tc>
          <w:tcPr>
            <w:tcW w:w="1895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E576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Ответственный исполнитель</w:t>
            </w:r>
          </w:p>
        </w:tc>
        <w:tc>
          <w:tcPr>
            <w:tcW w:w="2234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8002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Ожидаемый срок принятия нормативного правового акта</w:t>
            </w:r>
          </w:p>
        </w:tc>
      </w:tr>
      <w:tr w:rsidR="006768F9" w14:paraId="2F297C05" w14:textId="77777777">
        <w:tc>
          <w:tcPr>
            <w:tcW w:w="355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9442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</w:t>
            </w:r>
          </w:p>
        </w:tc>
        <w:tc>
          <w:tcPr>
            <w:tcW w:w="2035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603F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</w:t>
            </w:r>
          </w:p>
        </w:tc>
        <w:tc>
          <w:tcPr>
            <w:tcW w:w="3333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3A89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3</w:t>
            </w:r>
          </w:p>
        </w:tc>
        <w:tc>
          <w:tcPr>
            <w:tcW w:w="1895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77F4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4</w:t>
            </w:r>
          </w:p>
        </w:tc>
        <w:tc>
          <w:tcPr>
            <w:tcW w:w="2234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B1D8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5</w:t>
            </w:r>
          </w:p>
        </w:tc>
      </w:tr>
      <w:tr w:rsidR="006768F9" w14:paraId="2D48B500" w14:textId="77777777">
        <w:tc>
          <w:tcPr>
            <w:tcW w:w="355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8968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</w:t>
            </w:r>
          </w:p>
        </w:tc>
        <w:tc>
          <w:tcPr>
            <w:tcW w:w="9497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4076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Цель - </w:t>
            </w:r>
            <w:r>
              <w:rPr>
                <w:rFonts w:ascii="Times New Roman" w:hAnsi="Times New Roman"/>
              </w:rPr>
              <w:t>Повышение на</w:t>
            </w:r>
            <w:r>
              <w:rPr>
                <w:rFonts w:ascii="Times New Roman" w:hAnsi="Times New Roman"/>
              </w:rPr>
              <w:t>дежности функционирования систем жизнеобеспечения населения, энергосбережения и энергоэффективности</w:t>
            </w:r>
          </w:p>
        </w:tc>
      </w:tr>
      <w:tr w:rsidR="006768F9" w14:paraId="1B2F29CF" w14:textId="77777777">
        <w:tc>
          <w:tcPr>
            <w:tcW w:w="355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9B70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</w:t>
            </w:r>
          </w:p>
        </w:tc>
        <w:tc>
          <w:tcPr>
            <w:tcW w:w="9497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FABF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Задача - </w:t>
            </w:r>
            <w:r>
              <w:rPr>
                <w:rFonts w:ascii="Times New Roman" w:hAnsi="Times New Roman"/>
              </w:rPr>
              <w:t>Повышение энергоэффективности функционирования систем коммунальной инфраструктуры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6768F9" w14:paraId="4140B859" w14:textId="77777777">
        <w:tc>
          <w:tcPr>
            <w:tcW w:w="355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BB6B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3</w:t>
            </w:r>
          </w:p>
        </w:tc>
        <w:tc>
          <w:tcPr>
            <w:tcW w:w="9497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F42D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Подпрограмма 1  </w:t>
            </w:r>
          </w:p>
          <w:p w14:paraId="4AB94960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</w:tr>
      <w:tr w:rsidR="006768F9" w14:paraId="25C035AE" w14:textId="77777777">
        <w:tc>
          <w:tcPr>
            <w:tcW w:w="355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0B51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4</w:t>
            </w:r>
          </w:p>
        </w:tc>
        <w:tc>
          <w:tcPr>
            <w:tcW w:w="2035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0C3A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Постановление администрации Ужурского района </w:t>
            </w:r>
          </w:p>
          <w:p w14:paraId="5559D2D4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о</w:t>
            </w:r>
            <w:r>
              <w:rPr>
                <w:rFonts w:ascii="Times New Roman" w:hAnsi="Times New Roman"/>
                <w:spacing w:val="-4"/>
              </w:rPr>
              <w:t>т 15.01.2020 № 13</w:t>
            </w:r>
          </w:p>
        </w:tc>
        <w:tc>
          <w:tcPr>
            <w:tcW w:w="3333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ECF9" w14:textId="77777777" w:rsidR="006768F9" w:rsidRDefault="00C95CB8">
            <w:pPr>
              <w:pStyle w:val="affa"/>
              <w:tabs>
                <w:tab w:val="left" w:pos="7797"/>
                <w:tab w:val="left" w:pos="8647"/>
              </w:tabs>
              <w:ind w:right="-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 реализации отдельных мер по обеспечению ограничения платы граждан за коммунальные услуги на территории Ужурского района</w:t>
            </w:r>
          </w:p>
          <w:p w14:paraId="1C05041F" w14:textId="77777777" w:rsidR="006768F9" w:rsidRDefault="006768F9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  <w:lang w:val="en-US"/>
              </w:rPr>
            </w:pPr>
          </w:p>
        </w:tc>
        <w:tc>
          <w:tcPr>
            <w:tcW w:w="1895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CFE3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Начальник</w:t>
            </w:r>
            <w:r>
              <w:rPr>
                <w:rFonts w:ascii="Times New Roman" w:hAnsi="Times New Roman"/>
                <w:spacing w:val="-4"/>
              </w:rPr>
              <w:t xml:space="preserve"> отдела ЖКХ и строительства администрации Ужурского района</w:t>
            </w:r>
          </w:p>
        </w:tc>
        <w:tc>
          <w:tcPr>
            <w:tcW w:w="2234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FAE7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Документ утвержден, изменения вносятся согласно федеральному и краевому законодательству </w:t>
            </w:r>
          </w:p>
        </w:tc>
      </w:tr>
      <w:tr w:rsidR="006768F9" w14:paraId="3B90460C" w14:textId="77777777">
        <w:tc>
          <w:tcPr>
            <w:tcW w:w="355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0BCE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5</w:t>
            </w:r>
          </w:p>
        </w:tc>
        <w:tc>
          <w:tcPr>
            <w:tcW w:w="9497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D57F" w14:textId="77777777" w:rsidR="006768F9" w:rsidRDefault="00C95CB8">
            <w:pPr>
              <w:tabs>
                <w:tab w:val="left" w:pos="28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Цель -</w:t>
            </w:r>
            <w:r>
              <w:rPr>
                <w:rFonts w:ascii="Times New Roman" w:hAnsi="Times New Roman"/>
              </w:rPr>
              <w:t xml:space="preserve"> Вовлечение жителей в благоустройство населенных пунктов района</w:t>
            </w:r>
          </w:p>
        </w:tc>
      </w:tr>
      <w:tr w:rsidR="006768F9" w14:paraId="2798B2CC" w14:textId="77777777">
        <w:tc>
          <w:tcPr>
            <w:tcW w:w="355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1D31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6</w:t>
            </w:r>
          </w:p>
        </w:tc>
        <w:tc>
          <w:tcPr>
            <w:tcW w:w="9497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AAAF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Задача -</w:t>
            </w:r>
            <w:r>
              <w:rPr>
                <w:rFonts w:ascii="Times New Roman" w:hAnsi="Times New Roman"/>
              </w:rPr>
              <w:t xml:space="preserve"> Улуч</w:t>
            </w:r>
            <w:r>
              <w:rPr>
                <w:rFonts w:ascii="Times New Roman" w:hAnsi="Times New Roman"/>
              </w:rPr>
              <w:t>шение санитарно – экологической обстановки, внешнего и архитектурного облика населенных пунктов района.</w:t>
            </w:r>
          </w:p>
        </w:tc>
      </w:tr>
      <w:tr w:rsidR="006768F9" w14:paraId="4DF383C3" w14:textId="77777777">
        <w:tc>
          <w:tcPr>
            <w:tcW w:w="355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10EE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7</w:t>
            </w:r>
          </w:p>
        </w:tc>
        <w:tc>
          <w:tcPr>
            <w:tcW w:w="9497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459E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Подпрограмма 2</w:t>
            </w:r>
          </w:p>
          <w:p w14:paraId="6D8978FD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Поддержка муниципальных проектов и мероприятий по благоустройству территорий Ужурского района</w:t>
            </w:r>
          </w:p>
        </w:tc>
      </w:tr>
      <w:tr w:rsidR="006768F9" w14:paraId="6A51BC84" w14:textId="77777777">
        <w:tc>
          <w:tcPr>
            <w:tcW w:w="355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A171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8</w:t>
            </w:r>
          </w:p>
        </w:tc>
        <w:tc>
          <w:tcPr>
            <w:tcW w:w="9497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181B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Цель - </w:t>
            </w:r>
            <w:r>
              <w:rPr>
                <w:rFonts w:ascii="Times New Roman" w:hAnsi="Times New Roman"/>
              </w:rPr>
              <w:t>Развитие современной и эффективной транспортной инфраструктуры, повышение доступности транспортных услуг для населения, безопасность дорожного движения</w:t>
            </w:r>
          </w:p>
        </w:tc>
      </w:tr>
      <w:tr w:rsidR="006768F9" w14:paraId="21D87D46" w14:textId="77777777">
        <w:tc>
          <w:tcPr>
            <w:tcW w:w="355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05C5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9</w:t>
            </w:r>
          </w:p>
        </w:tc>
        <w:tc>
          <w:tcPr>
            <w:tcW w:w="9497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2D08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Задача -</w:t>
            </w:r>
            <w:r>
              <w:rPr>
                <w:rFonts w:ascii="Times New Roman" w:hAnsi="Times New Roman"/>
              </w:rPr>
              <w:t xml:space="preserve"> Обеспечение сохранности, модернизация и развитие сети автомобильных дорог Ужурского района, </w:t>
            </w:r>
            <w:r>
              <w:rPr>
                <w:rFonts w:ascii="Times New Roman" w:hAnsi="Times New Roman"/>
              </w:rPr>
              <w:t>выполнение текущих регламентных работ по содержанию автомобильных дорог общего пользования местного значения и искусственных сооружений на них.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</w:p>
        </w:tc>
      </w:tr>
      <w:tr w:rsidR="006768F9" w14:paraId="7397627E" w14:textId="77777777">
        <w:tc>
          <w:tcPr>
            <w:tcW w:w="355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B974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</w:t>
            </w:r>
          </w:p>
        </w:tc>
        <w:tc>
          <w:tcPr>
            <w:tcW w:w="9497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5483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Подпрограмма 3</w:t>
            </w:r>
          </w:p>
          <w:p w14:paraId="6AEBCFFF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Развитие транспортной системы Ужурского района</w:t>
            </w:r>
          </w:p>
        </w:tc>
      </w:tr>
      <w:tr w:rsidR="006768F9" w14:paraId="28E8117A" w14:textId="77777777">
        <w:tc>
          <w:tcPr>
            <w:tcW w:w="355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7B88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11</w:t>
            </w:r>
          </w:p>
        </w:tc>
        <w:tc>
          <w:tcPr>
            <w:tcW w:w="2035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B858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Постановление администрации Ужурского  района </w:t>
            </w:r>
          </w:p>
          <w:p w14:paraId="5E19DAB0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от 18.05.2020 № 313</w:t>
            </w:r>
          </w:p>
        </w:tc>
        <w:tc>
          <w:tcPr>
            <w:tcW w:w="3333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8029" w14:textId="77777777" w:rsidR="006768F9" w:rsidRDefault="00C95CB8">
            <w:pPr>
              <w:pStyle w:val="ConsNonformat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Положения о порядке предоставления субсидии юридическим лицам, перевозчикам пассажиров по пригородным и междугородным (внутрирайонным) маршрутам в Ужурском районе, на безвозм</w:t>
            </w:r>
            <w:r>
              <w:rPr>
                <w:rFonts w:ascii="Times New Roman" w:hAnsi="Times New Roman"/>
                <w:sz w:val="22"/>
                <w:szCs w:val="22"/>
              </w:rPr>
              <w:t>ездной и безвозвратной основе в целях возмещения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недополученных доходов в связи с низким пассажиропотоком</w:t>
            </w:r>
          </w:p>
        </w:tc>
        <w:tc>
          <w:tcPr>
            <w:tcW w:w="1895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5FC9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Ведущий специалист отдела  ЖКХ и строительства администрации Ужурского района </w:t>
            </w:r>
          </w:p>
          <w:p w14:paraId="7D639960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 </w:t>
            </w:r>
          </w:p>
        </w:tc>
        <w:tc>
          <w:tcPr>
            <w:tcW w:w="2234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05B6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Документ утвержден, изменения вносятся согласно федеральному и краево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му законодательству </w:t>
            </w:r>
          </w:p>
        </w:tc>
      </w:tr>
      <w:tr w:rsidR="006768F9" w14:paraId="7289BA46" w14:textId="77777777">
        <w:tc>
          <w:tcPr>
            <w:tcW w:w="355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409F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12</w:t>
            </w:r>
          </w:p>
        </w:tc>
        <w:tc>
          <w:tcPr>
            <w:tcW w:w="9497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02A8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Цель - </w:t>
            </w:r>
            <w:r>
              <w:rPr>
                <w:rFonts w:ascii="Times New Roman" w:hAnsi="Times New Roman"/>
              </w:rPr>
              <w:t>Повышение доступности жилья и улучшение жилищных условий граждан, проживающих на территории Ужурского района</w:t>
            </w:r>
          </w:p>
        </w:tc>
      </w:tr>
      <w:tr w:rsidR="006768F9" w14:paraId="7B2365DA" w14:textId="77777777">
        <w:tc>
          <w:tcPr>
            <w:tcW w:w="355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0811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13</w:t>
            </w:r>
          </w:p>
        </w:tc>
        <w:tc>
          <w:tcPr>
            <w:tcW w:w="9497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38BC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Задача - </w:t>
            </w:r>
            <w:r>
              <w:rPr>
                <w:rFonts w:ascii="Times New Roman" w:hAnsi="Times New Roman"/>
                <w:bCs/>
              </w:rPr>
              <w:t>Создание условий для увеличения объемов ввода жилья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768F9" w14:paraId="19F14F2C" w14:textId="77777777">
        <w:trPr>
          <w:trHeight w:val="716"/>
        </w:trPr>
        <w:tc>
          <w:tcPr>
            <w:tcW w:w="355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4912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14</w:t>
            </w:r>
          </w:p>
        </w:tc>
        <w:tc>
          <w:tcPr>
            <w:tcW w:w="9497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E82A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Подпрограмма 4</w:t>
            </w:r>
          </w:p>
          <w:p w14:paraId="6DF98F09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>Создание условий для обеспечения доступным и комфортным жильем граждан Ужурского района</w:t>
            </w:r>
          </w:p>
        </w:tc>
      </w:tr>
      <w:tr w:rsidR="006768F9" w14:paraId="19FF1CB2" w14:textId="77777777">
        <w:trPr>
          <w:trHeight w:val="964"/>
        </w:trPr>
        <w:tc>
          <w:tcPr>
            <w:tcW w:w="355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0B0C" w14:textId="77777777" w:rsidR="006768F9" w:rsidRDefault="00C95CB8">
            <w:pPr>
              <w:spacing w:after="0" w:line="240" w:lineRule="auto"/>
              <w:ind w:left="-79" w:right="-79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15</w:t>
            </w:r>
          </w:p>
        </w:tc>
        <w:tc>
          <w:tcPr>
            <w:tcW w:w="2035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B0D0" w14:textId="77777777" w:rsidR="006768F9" w:rsidRDefault="00C95CB8">
            <w:pPr>
              <w:spacing w:after="0" w:line="240" w:lineRule="auto"/>
              <w:ind w:left="-108"/>
              <w:outlineLvl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Постановления администрации Ужурского района от  25.01.2019 № 43, 25.01.2019 № 39, 25.01.2019 № 38, 08.06.2018 № 382,</w:t>
            </w:r>
          </w:p>
          <w:p w14:paraId="745EF327" w14:textId="77777777" w:rsidR="006768F9" w:rsidRDefault="00C95CB8">
            <w:pPr>
              <w:spacing w:after="0" w:line="240" w:lineRule="auto"/>
              <w:ind w:left="-108"/>
              <w:outlineLvl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08.06.2018 № 381,</w:t>
            </w:r>
          </w:p>
          <w:p w14:paraId="79A305F7" w14:textId="77777777" w:rsidR="006768F9" w:rsidRDefault="00C95CB8">
            <w:pPr>
              <w:spacing w:after="0" w:line="240" w:lineRule="auto"/>
              <w:ind w:left="-108"/>
              <w:outlineLvl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08.06.2018 №  380,</w:t>
            </w:r>
          </w:p>
          <w:p w14:paraId="7E28DD06" w14:textId="77777777" w:rsidR="006768F9" w:rsidRDefault="00C95CB8">
            <w:pPr>
              <w:spacing w:after="0" w:line="240" w:lineRule="auto"/>
              <w:ind w:left="-108"/>
              <w:outlineLvl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08.06.201</w:t>
            </w:r>
            <w:r>
              <w:rPr>
                <w:rFonts w:ascii="Times New Roman" w:hAnsi="Times New Roman"/>
                <w:iCs/>
              </w:rPr>
              <w:t xml:space="preserve">8 № 379, </w:t>
            </w:r>
            <w:r>
              <w:rPr>
                <w:rFonts w:ascii="Times New Roman" w:hAnsi="Times New Roman"/>
              </w:rPr>
              <w:t xml:space="preserve">15.11.2019 № </w:t>
            </w:r>
            <w:r>
              <w:rPr>
                <w:rFonts w:ascii="Times New Roman" w:hAnsi="Times New Roman"/>
                <w:iCs/>
              </w:rPr>
              <w:t>799,</w:t>
            </w:r>
          </w:p>
          <w:p w14:paraId="00B4189C" w14:textId="77777777" w:rsidR="006768F9" w:rsidRDefault="00C95CB8">
            <w:pPr>
              <w:spacing w:after="0" w:line="240" w:lineRule="auto"/>
              <w:ind w:left="-108"/>
              <w:outlineLvl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16.01.2017 № 7,</w:t>
            </w:r>
          </w:p>
          <w:p w14:paraId="1820BBAB" w14:textId="77777777" w:rsidR="006768F9" w:rsidRDefault="00C95CB8">
            <w:pPr>
              <w:spacing w:after="0" w:line="240" w:lineRule="auto"/>
              <w:ind w:left="-108"/>
              <w:outlineLvl w:val="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iCs/>
              </w:rPr>
              <w:t>13.02.2017 № 58, 14.12.2020 №834</w:t>
            </w:r>
          </w:p>
        </w:tc>
        <w:tc>
          <w:tcPr>
            <w:tcW w:w="3333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3BEE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Административные регламенты</w:t>
            </w:r>
          </w:p>
        </w:tc>
        <w:tc>
          <w:tcPr>
            <w:tcW w:w="1895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F044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Ведущие специалисты по архитектуре и строительству отдела ЖКХ и строительства администрации Ужурского района </w:t>
            </w:r>
          </w:p>
        </w:tc>
        <w:tc>
          <w:tcPr>
            <w:tcW w:w="2234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37EC" w14:textId="77777777" w:rsidR="006768F9" w:rsidRDefault="00C95CB8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Документы утверждены, изменения вносятся согласно федеральному и краевому законодательству в этой области</w:t>
            </w:r>
          </w:p>
        </w:tc>
      </w:tr>
    </w:tbl>
    <w:p w14:paraId="6AFCA8D6" w14:textId="77777777" w:rsidR="006768F9" w:rsidRDefault="006768F9">
      <w:pPr>
        <w:spacing w:after="0" w:line="240" w:lineRule="auto"/>
        <w:rPr>
          <w:rFonts w:ascii="Times New Roman" w:hAnsi="Times New Roman"/>
        </w:rPr>
        <w:sectPr w:rsidR="006768F9">
          <w:pgSz w:w="11905" w:h="16838"/>
          <w:pgMar w:top="1134" w:right="851" w:bottom="1134" w:left="1418" w:header="0" w:footer="0" w:gutter="0"/>
          <w:pgNumType w:start="1"/>
          <w:cols w:space="720"/>
          <w:docGrid w:linePitch="360"/>
        </w:sectPr>
      </w:pPr>
    </w:p>
    <w:p w14:paraId="79E60137" w14:textId="77777777" w:rsidR="006768F9" w:rsidRDefault="00C95CB8">
      <w:pPr>
        <w:pStyle w:val="ConsPlusNormal0"/>
        <w:ind w:left="58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07C99558" w14:textId="77777777" w:rsidR="006768F9" w:rsidRDefault="00C95CB8">
      <w:pPr>
        <w:pStyle w:val="ConsPlusNormal0"/>
        <w:ind w:left="5812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Ужурского района </w:t>
      </w:r>
    </w:p>
    <w:p w14:paraId="5B72F5E8" w14:textId="77777777" w:rsidR="006768F9" w:rsidRDefault="006768F9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14:paraId="6450B42C" w14:textId="77777777" w:rsidR="006768F9" w:rsidRDefault="00C95CB8">
      <w:pPr>
        <w:pStyle w:val="ConsPlusNormal0"/>
        <w:numPr>
          <w:ilvl w:val="0"/>
          <w:numId w:val="47"/>
        </w:numPr>
        <w:tabs>
          <w:tab w:val="left" w:pos="269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 подпрограммы № 1</w:t>
      </w:r>
    </w:p>
    <w:p w14:paraId="071CF599" w14:textId="77777777" w:rsidR="006768F9" w:rsidRDefault="006768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6768F9" w14:paraId="181816C6" w14:textId="77777777">
        <w:trPr>
          <w:trHeight w:val="156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9A7D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 № 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9830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«Реформирование и модернизация жилищно-коммунального хозяйства и повышение энергетической эффективности»  (далее -Подпрограмма №1, подпрограмма)</w:t>
            </w:r>
          </w:p>
        </w:tc>
      </w:tr>
      <w:tr w:rsidR="006768F9" w14:paraId="656227CD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5948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Ужурского района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2311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жилищно-коммуна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льного хозяйства, строительства, транспорта, дорожного хозяйства и доступное жилье для граждан Ужурского района»   </w:t>
            </w:r>
          </w:p>
        </w:tc>
      </w:tr>
      <w:tr w:rsidR="006768F9" w14:paraId="6CFC09E0" w14:textId="77777777">
        <w:trPr>
          <w:trHeight w:val="88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E182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 № 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D946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Ужурского района (отдел ЖКХ и строительства), администрации городского и сельских по</w:t>
            </w:r>
            <w:r>
              <w:rPr>
                <w:rFonts w:ascii="Times New Roman" w:hAnsi="Times New Roman"/>
                <w:sz w:val="28"/>
                <w:szCs w:val="28"/>
              </w:rPr>
              <w:t>селений, МКУ «Управление образования Ужурского района»</w:t>
            </w:r>
          </w:p>
        </w:tc>
      </w:tr>
      <w:tr w:rsidR="006768F9" w14:paraId="67F801E6" w14:textId="77777777">
        <w:trPr>
          <w:trHeight w:val="11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CB9A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за реализацию мероприятий подпрограммы № 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A07F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городского, сельских поселений, МКУ «Управление образования Ужурского района», администрации городского и сельских поселений</w:t>
            </w:r>
          </w:p>
        </w:tc>
      </w:tr>
      <w:tr w:rsidR="006768F9" w14:paraId="686F9E50" w14:textId="77777777">
        <w:trPr>
          <w:trHeight w:val="55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C59F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</w:t>
            </w:r>
          </w:p>
          <w:p w14:paraId="7E434245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№ 1</w:t>
            </w:r>
          </w:p>
          <w:p w14:paraId="75524547" w14:textId="77777777" w:rsidR="006768F9" w:rsidRDefault="00676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AA81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</w:p>
          <w:p w14:paraId="48F1FE7D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Повышение надежности функционирования систем жизнеобеспечения населения, энергосбережения и энергоэффективности.</w:t>
            </w:r>
          </w:p>
          <w:p w14:paraId="06BCE358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Задача:</w:t>
            </w:r>
          </w:p>
          <w:p w14:paraId="176A69F5" w14:textId="77777777" w:rsidR="006768F9" w:rsidRDefault="00C95CB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1.Повышение энергоэффективности функционирования систем коммунальной инфраструктуры.</w:t>
            </w:r>
          </w:p>
        </w:tc>
      </w:tr>
      <w:tr w:rsidR="006768F9" w14:paraId="1BDA2927" w14:textId="77777777">
        <w:trPr>
          <w:trHeight w:val="13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59C0" w14:textId="77777777" w:rsidR="006768F9" w:rsidRDefault="00C95CB8">
            <w:pPr>
              <w:tabs>
                <w:tab w:val="left" w:pos="1418"/>
              </w:tabs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Ожидаемый результат от реализации подпрограммы № 1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E9CC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1 к Подпрограмме № 1 </w:t>
            </w:r>
          </w:p>
        </w:tc>
      </w:tr>
      <w:tr w:rsidR="006768F9" w14:paraId="20CC6DA0" w14:textId="77777777">
        <w:trPr>
          <w:trHeight w:val="133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8254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подпрограммы № 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9D18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2017-2030 годы.</w:t>
            </w:r>
          </w:p>
        </w:tc>
      </w:tr>
      <w:tr w:rsidR="006768F9" w14:paraId="0C916BB7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46AD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 № 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337C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№ 1 составляет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 217953,0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тыс. 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 местного  бюджета – 28748,1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тыс. рублей;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счет средств краевого  бюджета – 189204,9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тыс. рублей,</w:t>
            </w:r>
          </w:p>
          <w:p w14:paraId="601E17AD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14:paraId="7D7F3CCF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местного  бюджета:</w:t>
            </w:r>
          </w:p>
          <w:p w14:paraId="154CBFCC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2024 год – 9748,1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3C66AC7B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49F3CD70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9500,0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  <w:p w14:paraId="291D2AF7" w14:textId="77777777" w:rsidR="006768F9" w:rsidRDefault="00C95CB8">
            <w:pPr>
              <w:pStyle w:val="ConsPlusCell"/>
              <w:widowControl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краевого бюджета:</w:t>
            </w:r>
          </w:p>
          <w:p w14:paraId="5F060112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2024 год -   63068,3 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04640A5A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2025 год – 63068,3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0CEDC703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63068,3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14:paraId="18F866EE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может изменяться при утверждении бюджета на очередной финансовы</w:t>
            </w:r>
            <w:r>
              <w:rPr>
                <w:rFonts w:ascii="Times New Roman" w:hAnsi="Times New Roman"/>
                <w:sz w:val="28"/>
                <w:szCs w:val="28"/>
              </w:rPr>
              <w:t>й год</w:t>
            </w:r>
          </w:p>
        </w:tc>
      </w:tr>
    </w:tbl>
    <w:p w14:paraId="41DE083F" w14:textId="77777777" w:rsidR="006768F9" w:rsidRDefault="006768F9">
      <w:pPr>
        <w:pStyle w:val="a4"/>
        <w:tabs>
          <w:tab w:val="left" w:pos="1134"/>
          <w:tab w:val="left" w:pos="1276"/>
          <w:tab w:val="left" w:pos="1418"/>
        </w:tabs>
        <w:ind w:left="360"/>
        <w:jc w:val="center"/>
        <w:outlineLvl w:val="1"/>
        <w:rPr>
          <w:b/>
          <w:sz w:val="28"/>
          <w:szCs w:val="28"/>
          <w:lang w:val="ru-RU" w:eastAsia="ru-RU"/>
        </w:rPr>
      </w:pPr>
    </w:p>
    <w:p w14:paraId="7DEF3EA3" w14:textId="77777777" w:rsidR="006768F9" w:rsidRDefault="00C95CB8">
      <w:pPr>
        <w:pStyle w:val="a4"/>
        <w:tabs>
          <w:tab w:val="left" w:pos="1134"/>
          <w:tab w:val="left" w:pos="1276"/>
          <w:tab w:val="left" w:pos="1418"/>
        </w:tabs>
        <w:ind w:left="360"/>
        <w:jc w:val="center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2.Мероприятия подпрограммы № 1</w:t>
      </w:r>
    </w:p>
    <w:p w14:paraId="5E42E6AE" w14:textId="77777777" w:rsidR="006768F9" w:rsidRDefault="006768F9">
      <w:pPr>
        <w:pStyle w:val="a4"/>
        <w:tabs>
          <w:tab w:val="left" w:pos="1134"/>
          <w:tab w:val="left" w:pos="1276"/>
          <w:tab w:val="left" w:pos="1418"/>
        </w:tabs>
        <w:ind w:left="360"/>
        <w:jc w:val="center"/>
        <w:outlineLvl w:val="1"/>
        <w:rPr>
          <w:b/>
          <w:sz w:val="28"/>
          <w:szCs w:val="28"/>
          <w:lang w:val="ru-RU"/>
        </w:rPr>
      </w:pPr>
    </w:p>
    <w:p w14:paraId="4798779A" w14:textId="77777777" w:rsidR="006768F9" w:rsidRDefault="00C95C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 приведены в приложении № 2 к Подпрограмме № 1.</w:t>
      </w:r>
    </w:p>
    <w:p w14:paraId="3F313958" w14:textId="77777777" w:rsidR="006768F9" w:rsidRDefault="006768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E71BC1C" w14:textId="77777777" w:rsidR="006768F9" w:rsidRDefault="00C95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Механизм реализации подпрограммы № 1</w:t>
      </w:r>
    </w:p>
    <w:p w14:paraId="4C4A6187" w14:textId="77777777" w:rsidR="006768F9" w:rsidRDefault="00676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8C4C56" w14:textId="77777777" w:rsidR="006768F9" w:rsidRDefault="00C95CB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Средства районного бюджета на финансирование мероприятий подпрограммы № 1 выделяются бюджетам  городского и сельских поселений района на капитальный  и текущий ремонт, реконструкцию находящихся в муниципальной собственности объектов коммунальной инфраст</w:t>
      </w:r>
      <w:r>
        <w:rPr>
          <w:rFonts w:ascii="Times New Roman" w:hAnsi="Times New Roman"/>
          <w:sz w:val="28"/>
          <w:szCs w:val="28"/>
        </w:rPr>
        <w:t>руктуры, источников тепловой энергии и тепловых сетей, а также приобретение технологического оборудования и спецтехники для обеспечения функционирования систем теплоснабжения, электроснабжения, водоснабжения, водоотведения и очистки сточных вод, разработку</w:t>
      </w:r>
      <w:r>
        <w:rPr>
          <w:rFonts w:ascii="Times New Roman" w:hAnsi="Times New Roman"/>
          <w:sz w:val="28"/>
          <w:szCs w:val="28"/>
        </w:rPr>
        <w:t xml:space="preserve"> и оформление необходимой документации (далее - неотложные мероприятия по повышению эксплуатационной надежности объектов коммунальной инфраструктуры муниципальных образований района).</w:t>
      </w:r>
    </w:p>
    <w:p w14:paraId="0D596659" w14:textId="77777777" w:rsidR="006768F9" w:rsidRDefault="00C95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23.11.2009 № 261-ФЗ «Об энергосб</w:t>
      </w:r>
      <w:r>
        <w:rPr>
          <w:rFonts w:ascii="Times New Roman" w:hAnsi="Times New Roman"/>
          <w:sz w:val="28"/>
          <w:szCs w:val="28"/>
        </w:rPr>
        <w:t>ережении и повышении энергетической эффективности и о внесении изменений в отдельные законодательные акты Российской Федерации») и в соответствии с  Постановлением Правительства Российской Федерации от 11.02.2021 № 161 «Об утверждении требований к регионал</w:t>
      </w:r>
      <w:r>
        <w:rPr>
          <w:rFonts w:ascii="Times New Roman" w:hAnsi="Times New Roman"/>
          <w:sz w:val="28"/>
          <w:szCs w:val="28"/>
        </w:rPr>
        <w:t>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>
        <w:rPr>
          <w:rFonts w:ascii="Times New Roman" w:hAnsi="Times New Roman"/>
          <w:sz w:val="28"/>
          <w:szCs w:val="28"/>
        </w:rPr>
        <w:t xml:space="preserve"> проводятся мероприятия по энергосбережению и повышению энергетической эффективности систем коммунальной инфраструктуры, направленных в том числе на развитие жилищно-коммунального хозяйства.</w:t>
      </w:r>
    </w:p>
    <w:p w14:paraId="39B81569" w14:textId="77777777" w:rsidR="006768F9" w:rsidRDefault="00C95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краевого бюджета на финансирование мероприятий выделяютс</w:t>
      </w:r>
      <w:r>
        <w:rPr>
          <w:rFonts w:ascii="Times New Roman" w:hAnsi="Times New Roman"/>
          <w:sz w:val="28"/>
          <w:szCs w:val="28"/>
        </w:rPr>
        <w:t>я бюджетам муниципальных образований района при выполнении ими определенных условий в соответствии с государственными программами Красноярского края «Реформирование и модернизация жилищно-коммунального хозяйства и повышение энергетической эффективности», «</w:t>
      </w:r>
      <w:r>
        <w:rPr>
          <w:rFonts w:ascii="Times New Roman" w:hAnsi="Times New Roman"/>
          <w:sz w:val="28"/>
          <w:szCs w:val="28"/>
        </w:rPr>
        <w:t>Охрана окружающей среды, воспроизводство природных ресурсов».</w:t>
      </w:r>
    </w:p>
    <w:p w14:paraId="661A3602" w14:textId="77777777" w:rsidR="006768F9" w:rsidRDefault="00C95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Перечисление средств районного бюджета на финансирование мероприятий Подпрограммы № 1  бюджетам муниципальных образований района осуществляется финансовым управлением на основании заявки от адми</w:t>
      </w:r>
      <w:r>
        <w:rPr>
          <w:rFonts w:ascii="Times New Roman" w:hAnsi="Times New Roman"/>
          <w:sz w:val="28"/>
          <w:szCs w:val="28"/>
        </w:rPr>
        <w:t>нистрации района  по окончании работ, при предоставлении следующих документов:</w:t>
      </w:r>
    </w:p>
    <w:p w14:paraId="1696D4E7" w14:textId="77777777" w:rsidR="006768F9" w:rsidRDefault="00C95CB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копии актов приемки выполненных работ (форма КС-2), справки о стоимости выполненных работ (форма КС-3); </w:t>
      </w:r>
    </w:p>
    <w:p w14:paraId="33726428" w14:textId="77777777" w:rsidR="006768F9" w:rsidRDefault="00C95CB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платежного поручения на оплату суммы софинансирования за счет сред</w:t>
      </w:r>
      <w:r>
        <w:rPr>
          <w:rFonts w:ascii="Times New Roman" w:hAnsi="Times New Roman"/>
          <w:sz w:val="28"/>
          <w:szCs w:val="28"/>
        </w:rPr>
        <w:t>ств бюджета муниципального образования района;</w:t>
      </w:r>
    </w:p>
    <w:p w14:paraId="46791BE3" w14:textId="77777777" w:rsidR="006768F9" w:rsidRDefault="00C95CB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отчеты согласно запрашиваемым формам.</w:t>
      </w:r>
    </w:p>
    <w:p w14:paraId="2F2FA6A3" w14:textId="77777777" w:rsidR="006768F9" w:rsidRDefault="006768F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2188684" w14:textId="77777777" w:rsidR="006768F9" w:rsidRDefault="00C95CB8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Управление подпрограммой № 1 и контроль </w:t>
      </w:r>
    </w:p>
    <w:p w14:paraId="11ED64DA" w14:textId="77777777" w:rsidR="006768F9" w:rsidRDefault="00C95CB8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исполнением</w:t>
      </w:r>
    </w:p>
    <w:p w14:paraId="5B42AC13" w14:textId="77777777" w:rsidR="006768F9" w:rsidRDefault="006768F9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14:paraId="27D04D8A" w14:textId="77777777" w:rsidR="006768F9" w:rsidRDefault="00C95CB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aff9"/>
          <w:b w:val="0"/>
          <w:sz w:val="28"/>
          <w:szCs w:val="28"/>
        </w:rPr>
        <w:t xml:space="preserve">      </w:t>
      </w:r>
      <w:r>
        <w:rPr>
          <w:rStyle w:val="aff9"/>
          <w:rFonts w:ascii="Times New Roman" w:hAnsi="Times New Roman"/>
          <w:b w:val="0"/>
          <w:sz w:val="28"/>
          <w:szCs w:val="28"/>
        </w:rPr>
        <w:t xml:space="preserve">Контроль за ходом выполнения подпрограммы № 1 осуществляет непосредственно </w:t>
      </w:r>
      <w:r>
        <w:rPr>
          <w:rFonts w:ascii="Times New Roman" w:hAnsi="Times New Roman"/>
          <w:sz w:val="28"/>
          <w:szCs w:val="28"/>
        </w:rPr>
        <w:t>первый заместитель главы р</w:t>
      </w:r>
      <w:r>
        <w:rPr>
          <w:rFonts w:ascii="Times New Roman" w:hAnsi="Times New Roman"/>
          <w:sz w:val="28"/>
          <w:szCs w:val="28"/>
        </w:rPr>
        <w:t>айона по сельскому хозяйству и оперативному управлению.</w:t>
      </w:r>
    </w:p>
    <w:p w14:paraId="7D3B6B8A" w14:textId="77777777" w:rsidR="006768F9" w:rsidRDefault="00C95CB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Отдел ЖКХ и строительства администрации района осуществляет управление и текущий контроль за ходом выполнения мероприятий подпрограммы № 1, организует систему непрерывного мониторинга, определяет </w:t>
      </w:r>
      <w:r>
        <w:rPr>
          <w:rFonts w:ascii="Times New Roman" w:hAnsi="Times New Roman"/>
          <w:sz w:val="28"/>
          <w:szCs w:val="28"/>
        </w:rPr>
        <w:t>промежуточные результаты и составляет отчеты реализации Подпрограммы №1.</w:t>
      </w:r>
    </w:p>
    <w:p w14:paraId="6B99871D" w14:textId="77777777" w:rsidR="006768F9" w:rsidRDefault="00C95CB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Муниципальные образования – участники подпрограммы № 1 после получения средств районного бюджета на реализацию мероприятий муниципальной  программы Ужурского района, предоставляют </w:t>
      </w:r>
      <w:r>
        <w:rPr>
          <w:rFonts w:ascii="Times New Roman" w:hAnsi="Times New Roman"/>
          <w:sz w:val="28"/>
          <w:szCs w:val="28"/>
        </w:rPr>
        <w:t>в отдел ЖКХ и строительства администрации района отчет об исполнении мероприятий подпрограммы согласно механизму реализации подпрограммы № 1.</w:t>
      </w:r>
    </w:p>
    <w:p w14:paraId="7BE158A5" w14:textId="77777777" w:rsidR="006768F9" w:rsidRDefault="006768F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F12AE8D" w14:textId="77777777" w:rsidR="006768F9" w:rsidRDefault="006768F9">
      <w:pPr>
        <w:pStyle w:val="ConsPlusNormal0"/>
        <w:tabs>
          <w:tab w:val="center" w:pos="11482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5ABF0D65" w14:textId="77777777" w:rsidR="006768F9" w:rsidRDefault="006768F9">
      <w:pPr>
        <w:pStyle w:val="ConsPlusNormal0"/>
        <w:tabs>
          <w:tab w:val="center" w:pos="11482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6E71C20A" w14:textId="77777777" w:rsidR="006768F9" w:rsidRDefault="006768F9">
      <w:pPr>
        <w:pStyle w:val="ConsPlusNormal0"/>
        <w:tabs>
          <w:tab w:val="center" w:pos="11482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1D2DFE7C" w14:textId="77777777" w:rsidR="006768F9" w:rsidRDefault="006768F9">
      <w:pPr>
        <w:pStyle w:val="ConsPlusNormal0"/>
        <w:tabs>
          <w:tab w:val="center" w:pos="11482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08889079" w14:textId="77777777" w:rsidR="006768F9" w:rsidRDefault="006768F9">
      <w:pPr>
        <w:pStyle w:val="ConsPlusNormal0"/>
        <w:tabs>
          <w:tab w:val="center" w:pos="11482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7A1B38FC" w14:textId="77777777" w:rsidR="006768F9" w:rsidRDefault="006768F9">
      <w:pPr>
        <w:pStyle w:val="ConsPlusNormal0"/>
        <w:tabs>
          <w:tab w:val="center" w:pos="11482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0166233F" w14:textId="77777777" w:rsidR="006768F9" w:rsidRDefault="006768F9">
      <w:pPr>
        <w:pStyle w:val="ConsPlusNormal0"/>
        <w:tabs>
          <w:tab w:val="center" w:pos="11482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4662D990" w14:textId="77777777" w:rsidR="006768F9" w:rsidRDefault="006768F9">
      <w:pPr>
        <w:pStyle w:val="ConsPlusNormal0"/>
        <w:tabs>
          <w:tab w:val="center" w:pos="11482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59415390" w14:textId="77777777" w:rsidR="006768F9" w:rsidRDefault="006768F9">
      <w:pPr>
        <w:pStyle w:val="ConsPlusNormal0"/>
        <w:tabs>
          <w:tab w:val="center" w:pos="11482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3A2F8FFB" w14:textId="77777777" w:rsidR="006768F9" w:rsidRDefault="006768F9">
      <w:pPr>
        <w:pStyle w:val="ConsPlusNormal0"/>
        <w:tabs>
          <w:tab w:val="center" w:pos="11482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4DB373C3" w14:textId="77777777" w:rsidR="006768F9" w:rsidRDefault="006768F9">
      <w:pPr>
        <w:pStyle w:val="ConsPlusNormal0"/>
        <w:tabs>
          <w:tab w:val="center" w:pos="11482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786CE909" w14:textId="77777777" w:rsidR="006768F9" w:rsidRDefault="006768F9">
      <w:pPr>
        <w:pStyle w:val="ConsPlusNormal0"/>
        <w:tabs>
          <w:tab w:val="center" w:pos="11482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0534FF60" w14:textId="77777777" w:rsidR="006768F9" w:rsidRDefault="006768F9">
      <w:pPr>
        <w:pStyle w:val="ConsPlusNormal0"/>
        <w:tabs>
          <w:tab w:val="center" w:pos="11482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5D35B827" w14:textId="77777777" w:rsidR="006768F9" w:rsidRDefault="006768F9">
      <w:pPr>
        <w:pStyle w:val="ConsPlusNormal0"/>
        <w:tabs>
          <w:tab w:val="center" w:pos="11482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70E6856F" w14:textId="77777777" w:rsidR="006768F9" w:rsidRDefault="006768F9">
      <w:pPr>
        <w:pStyle w:val="ConsPlusNormal0"/>
        <w:tabs>
          <w:tab w:val="center" w:pos="11482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5699E849" w14:textId="77777777" w:rsidR="006768F9" w:rsidRDefault="006768F9">
      <w:pPr>
        <w:pStyle w:val="ConsPlusNormal0"/>
        <w:tabs>
          <w:tab w:val="center" w:pos="11482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69712730" w14:textId="77777777" w:rsidR="006768F9" w:rsidRDefault="006768F9">
      <w:pPr>
        <w:pStyle w:val="ConsPlusNormal0"/>
        <w:tabs>
          <w:tab w:val="center" w:pos="11482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34F94124" w14:textId="77777777" w:rsidR="006768F9" w:rsidRDefault="006768F9">
      <w:pPr>
        <w:pStyle w:val="ConsPlusNormal0"/>
        <w:tabs>
          <w:tab w:val="center" w:pos="11482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5944E0B6" w14:textId="77777777" w:rsidR="006768F9" w:rsidRDefault="006768F9">
      <w:pPr>
        <w:pStyle w:val="ConsPlusNormal0"/>
        <w:tabs>
          <w:tab w:val="center" w:pos="11482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426D8FC4" w14:textId="77777777" w:rsidR="006768F9" w:rsidRDefault="006768F9">
      <w:pPr>
        <w:pStyle w:val="ConsPlusNormal0"/>
        <w:tabs>
          <w:tab w:val="center" w:pos="11482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00313064" w14:textId="77777777" w:rsidR="006768F9" w:rsidRDefault="006768F9">
      <w:pPr>
        <w:pStyle w:val="ConsPlusNormal0"/>
        <w:tabs>
          <w:tab w:val="center" w:pos="11482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7A1A2C2A" w14:textId="77777777" w:rsidR="006768F9" w:rsidRDefault="00C95CB8">
      <w:pPr>
        <w:pStyle w:val="ConsPlusNormal0"/>
        <w:tabs>
          <w:tab w:val="center" w:pos="11482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14:paraId="591D3E2B" w14:textId="77777777" w:rsidR="006768F9" w:rsidRDefault="006768F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6768F9">
          <w:pgSz w:w="11905" w:h="16838"/>
          <w:pgMar w:top="851" w:right="851" w:bottom="709" w:left="1418" w:header="425" w:footer="720" w:gutter="0"/>
          <w:cols w:space="720"/>
          <w:docGrid w:linePitch="360"/>
        </w:sectPr>
      </w:pPr>
    </w:p>
    <w:p w14:paraId="51E6EA09" w14:textId="77777777" w:rsidR="006768F9" w:rsidRDefault="00C95CB8">
      <w:pPr>
        <w:pStyle w:val="ConsPlusNormal0"/>
        <w:tabs>
          <w:tab w:val="center" w:pos="11482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Приложение № 1</w:t>
      </w:r>
    </w:p>
    <w:p w14:paraId="22AD431F" w14:textId="77777777" w:rsidR="006768F9" w:rsidRDefault="00C95CB8">
      <w:pPr>
        <w:tabs>
          <w:tab w:val="center" w:pos="11482"/>
        </w:tabs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к  подпрограмме № 1</w:t>
      </w:r>
    </w:p>
    <w:p w14:paraId="6BF4CCA8" w14:textId="77777777" w:rsidR="006768F9" w:rsidRDefault="00C95CB8">
      <w:pPr>
        <w:tabs>
          <w:tab w:val="center" w:pos="11482"/>
        </w:tabs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14:paraId="295C456A" w14:textId="77777777" w:rsidR="006768F9" w:rsidRDefault="00C95CB8">
      <w:pPr>
        <w:spacing w:after="0" w:line="240" w:lineRule="auto"/>
        <w:ind w:firstLine="540"/>
        <w:jc w:val="center"/>
        <w:outlineLvl w:val="0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и значения показателей результативности подпрограммы № 1</w:t>
      </w:r>
    </w:p>
    <w:p w14:paraId="53DFBB10" w14:textId="77777777" w:rsidR="006768F9" w:rsidRDefault="006768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4223"/>
        <w:gridCol w:w="918"/>
        <w:gridCol w:w="3266"/>
        <w:gridCol w:w="1438"/>
        <w:gridCol w:w="1511"/>
        <w:gridCol w:w="1278"/>
        <w:gridCol w:w="1278"/>
      </w:tblGrid>
      <w:tr w:rsidR="006768F9" w14:paraId="7D668D21" w14:textId="77777777">
        <w:trPr>
          <w:cantSplit/>
          <w:trHeight w:val="248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8408F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 w:type="textWrapping" w:clear="all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18F6E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Цель, показатели результативности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 w:type="textWrapping" w:clear="all"/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854DE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 w:type="textWrapping" w:clear="all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C7D54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 w:type="textWrapping" w:clear="all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0A73B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C403F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9AB79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3FAB9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</w:p>
        </w:tc>
      </w:tr>
      <w:tr w:rsidR="006768F9" w14:paraId="78F4CA9D" w14:textId="77777777">
        <w:trPr>
          <w:cantSplit/>
          <w:trHeight w:val="248"/>
        </w:trPr>
        <w:tc>
          <w:tcPr>
            <w:tcW w:w="146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129FD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1.  </w:t>
            </w:r>
            <w:r>
              <w:rPr>
                <w:rFonts w:ascii="Times New Roman" w:hAnsi="Times New Roman"/>
              </w:rPr>
              <w:t>Повышение надежности функционирования систем жизнеобеспечения населения, энергосбережения и энергоэффективности</w:t>
            </w:r>
          </w:p>
        </w:tc>
      </w:tr>
      <w:tr w:rsidR="006768F9" w14:paraId="4A15C25A" w14:textId="77777777">
        <w:trPr>
          <w:cantSplit/>
          <w:trHeight w:val="248"/>
        </w:trPr>
        <w:tc>
          <w:tcPr>
            <w:tcW w:w="146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DE4F7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Задача - </w:t>
            </w:r>
            <w:r>
              <w:rPr>
                <w:rFonts w:ascii="Times New Roman" w:hAnsi="Times New Roman"/>
              </w:rPr>
              <w:t>Повышение энергоэффективности функционирования систем коммунальной инфраструктуры</w:t>
            </w:r>
          </w:p>
        </w:tc>
      </w:tr>
      <w:tr w:rsidR="006768F9" w14:paraId="5B840D59" w14:textId="77777777">
        <w:trPr>
          <w:cantSplit/>
          <w:trHeight w:val="248"/>
        </w:trPr>
        <w:tc>
          <w:tcPr>
            <w:tcW w:w="7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CDE2BE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806A04" w14:textId="77777777" w:rsidR="006768F9" w:rsidRDefault="00C95C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 отремонтированных водопроводных сетей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6FF0DF" w14:textId="77777777" w:rsidR="006768F9" w:rsidRDefault="00C95C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E78778C" w14:textId="77777777" w:rsidR="006768F9" w:rsidRDefault="00C95C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Поселения района. Отдел ЖКХ и строительства администрации Ужурского района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E8F1C35" w14:textId="77777777" w:rsidR="006768F9" w:rsidRDefault="00C95C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33A221A" w14:textId="77777777" w:rsidR="006768F9" w:rsidRDefault="00C95C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3B1B3B" w14:textId="77777777" w:rsidR="006768F9" w:rsidRDefault="00C95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9093D5" w14:textId="77777777" w:rsidR="006768F9" w:rsidRDefault="00C95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6768F9" w14:paraId="25A8D84F" w14:textId="77777777">
        <w:trPr>
          <w:cantSplit/>
          <w:trHeight w:val="248"/>
        </w:trPr>
        <w:tc>
          <w:tcPr>
            <w:tcW w:w="7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00E74C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B631E3" w14:textId="77777777" w:rsidR="006768F9" w:rsidRDefault="00C95C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установленных  котлов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5A4C53B" w14:textId="77777777" w:rsidR="006768F9" w:rsidRDefault="00C95C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2F3443" w14:textId="77777777" w:rsidR="006768F9" w:rsidRDefault="00C95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 района. Отдел ЖКХ и строительства администрации Ужурского района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F4C149" w14:textId="77777777" w:rsidR="006768F9" w:rsidRDefault="00C95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6A7EA49" w14:textId="77777777" w:rsidR="006768F9" w:rsidRDefault="00C95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D3A10C" w14:textId="77777777" w:rsidR="006768F9" w:rsidRDefault="00C95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BD641D8" w14:textId="77777777" w:rsidR="006768F9" w:rsidRDefault="00C95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768F9" w14:paraId="61746E64" w14:textId="77777777">
        <w:trPr>
          <w:cantSplit/>
          <w:trHeight w:val="827"/>
        </w:trPr>
        <w:tc>
          <w:tcPr>
            <w:tcW w:w="7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97F0432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D0E686" w14:textId="77777777" w:rsidR="006768F9" w:rsidRDefault="00C95C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обустроенных мест (площадок) накопления отходов потребления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128A642" w14:textId="77777777" w:rsidR="006768F9" w:rsidRDefault="00C95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F7EE3F5" w14:textId="77777777" w:rsidR="006768F9" w:rsidRDefault="00C95C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Поселения района. Отдел ЖКХ и строительства администрации Ужурского района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FBE767" w14:textId="77777777" w:rsidR="006768F9" w:rsidRDefault="00C95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7E91EA5" w14:textId="77777777" w:rsidR="006768F9" w:rsidRDefault="00C95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5494EF6" w14:textId="77777777" w:rsidR="006768F9" w:rsidRDefault="00C95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866F93D" w14:textId="77777777" w:rsidR="006768F9" w:rsidRDefault="00C95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768F9" w14:paraId="2FC6698A" w14:textId="77777777">
        <w:trPr>
          <w:cantSplit/>
          <w:trHeight w:val="827"/>
        </w:trPr>
        <w:tc>
          <w:tcPr>
            <w:tcW w:w="7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ABBD096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3DF7AA" w14:textId="77777777" w:rsidR="006768F9" w:rsidRDefault="00C95C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 приобретенного контейнерного оборудования на обустраиваемых местах (площадок) для населенных пунктов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53012F" w14:textId="77777777" w:rsidR="006768F9" w:rsidRDefault="00C95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614C68" w14:textId="77777777" w:rsidR="006768F9" w:rsidRDefault="00C95C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Поселения района. Отдел ЖКХ и строительства админ</w:t>
            </w:r>
            <w:r>
              <w:rPr>
                <w:rFonts w:ascii="Times New Roman" w:hAnsi="Times New Roman"/>
                <w:sz w:val="20"/>
                <w:szCs w:val="20"/>
              </w:rPr>
              <w:t>истрации Ужурского района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BCED93" w14:textId="77777777" w:rsidR="006768F9" w:rsidRDefault="00C95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F2F84B" w14:textId="77777777" w:rsidR="006768F9" w:rsidRDefault="00C95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22C318F" w14:textId="77777777" w:rsidR="006768F9" w:rsidRDefault="00C95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4760C66" w14:textId="77777777" w:rsidR="006768F9" w:rsidRDefault="00C95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768F9" w14:paraId="1B885C21" w14:textId="77777777">
        <w:trPr>
          <w:cantSplit/>
          <w:trHeight w:val="827"/>
        </w:trPr>
        <w:tc>
          <w:tcPr>
            <w:tcW w:w="7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9CBADB8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D45CD6" w14:textId="77777777" w:rsidR="006768F9" w:rsidRDefault="00C95C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 отремонтированных тепловых  сетей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EFA5448" w14:textId="77777777" w:rsidR="006768F9" w:rsidRDefault="00C95C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80467D" w14:textId="77777777" w:rsidR="006768F9" w:rsidRDefault="00C95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 района. Отдел ЖКХ и строительства администрации Ужурского района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1D1ED3" w14:textId="77777777" w:rsidR="006768F9" w:rsidRDefault="00C95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345056" w14:textId="77777777" w:rsidR="006768F9" w:rsidRDefault="00C95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1FA91E3" w14:textId="77777777" w:rsidR="006768F9" w:rsidRDefault="00C95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4BB9678" w14:textId="77777777" w:rsidR="006768F9" w:rsidRDefault="00C95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768F9" w14:paraId="6F479D74" w14:textId="77777777">
        <w:trPr>
          <w:cantSplit/>
          <w:trHeight w:val="827"/>
        </w:trPr>
        <w:tc>
          <w:tcPr>
            <w:tcW w:w="7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9430BFE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2FFD57" w14:textId="77777777" w:rsidR="006768F9" w:rsidRDefault="00C95C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вывезенных отходов при ликвидации мест несанкционированного размещения отходов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16EC4A" w14:textId="77777777" w:rsidR="006768F9" w:rsidRDefault="00C95C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273AC20" w14:textId="77777777" w:rsidR="006768F9" w:rsidRDefault="00C95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Ужур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A9F07EA" w14:textId="77777777" w:rsidR="006768F9" w:rsidRDefault="00C95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FF7002" w14:textId="77777777" w:rsidR="006768F9" w:rsidRDefault="00C95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78B898" w14:textId="77777777" w:rsidR="006768F9" w:rsidRDefault="00C95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4E7E14" w14:textId="77777777" w:rsidR="006768F9" w:rsidRDefault="00C95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</w:tbl>
    <w:p w14:paraId="29706354" w14:textId="77777777" w:rsidR="006768F9" w:rsidRDefault="00C95CB8">
      <w:pPr>
        <w:pStyle w:val="ConsPlusNormal0"/>
        <w:tabs>
          <w:tab w:val="center" w:pos="11482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14:paraId="579F4E7A" w14:textId="77777777" w:rsidR="006768F9" w:rsidRDefault="00C95CB8">
      <w:pPr>
        <w:pStyle w:val="ConsPlusNormal0"/>
        <w:tabs>
          <w:tab w:val="center" w:pos="11482"/>
          <w:tab w:val="right" w:pos="15137"/>
        </w:tabs>
        <w:ind w:left="7938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  <w:r>
        <w:rPr>
          <w:rFonts w:ascii="Times New Roman" w:hAnsi="Times New Roman" w:cs="Times New Roman"/>
          <w:sz w:val="28"/>
          <w:szCs w:val="28"/>
        </w:rPr>
        <w:t xml:space="preserve"> Приложение № 2</w:t>
      </w:r>
    </w:p>
    <w:p w14:paraId="15928AAB" w14:textId="77777777" w:rsidR="006768F9" w:rsidRDefault="00C95CB8">
      <w:pPr>
        <w:tabs>
          <w:tab w:val="center" w:pos="11482"/>
        </w:tabs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подпрограмме № 1</w:t>
      </w:r>
    </w:p>
    <w:p w14:paraId="31DE8EA0" w14:textId="77777777" w:rsidR="006768F9" w:rsidRDefault="00C95CB8">
      <w:pPr>
        <w:tabs>
          <w:tab w:val="center" w:pos="11482"/>
        </w:tabs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14:paraId="4212550F" w14:textId="77777777" w:rsidR="006768F9" w:rsidRDefault="00C95CB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мероприятий подпрограммы № 1</w:t>
      </w:r>
    </w:p>
    <w:tbl>
      <w:tblPr>
        <w:tblW w:w="180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513"/>
        <w:gridCol w:w="1600"/>
        <w:gridCol w:w="547"/>
        <w:gridCol w:w="20"/>
        <w:gridCol w:w="549"/>
        <w:gridCol w:w="18"/>
        <w:gridCol w:w="1113"/>
        <w:gridCol w:w="6"/>
        <w:gridCol w:w="15"/>
        <w:gridCol w:w="552"/>
        <w:gridCol w:w="15"/>
        <w:gridCol w:w="1275"/>
        <w:gridCol w:w="1276"/>
        <w:gridCol w:w="1276"/>
        <w:gridCol w:w="1276"/>
        <w:gridCol w:w="2269"/>
        <w:gridCol w:w="2986"/>
      </w:tblGrid>
      <w:tr w:rsidR="006768F9" w14:paraId="6F019E8E" w14:textId="77777777">
        <w:trPr>
          <w:gridAfter w:val="1"/>
          <w:wAfter w:w="2986" w:type="dxa"/>
          <w:trHeight w:val="55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5FE7C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0B351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BDCDA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3147A68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118" w:type="dxa"/>
            <w:gridSpan w:val="5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3A89EC7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textWrapping" w:clear="all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руб.), годы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6E01E92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6768F9" w14:paraId="26D9AE23" w14:textId="77777777">
        <w:trPr>
          <w:gridAfter w:val="1"/>
          <w:wAfter w:w="2986" w:type="dxa"/>
          <w:trHeight w:val="69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C8D6C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A2800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D5195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DCF82D8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CDB5769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textWrapping" w:clear="all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37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5B520CC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0B82128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90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2DCB659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14:paraId="784C64B9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(2024)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5C0F8BB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  <w:p w14:paraId="7712EA95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(2025)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BBE4F5D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  <w:p w14:paraId="3EF778BA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(2026)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6DF5E86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на </w:t>
            </w:r>
          </w:p>
          <w:p w14:paraId="323A042F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(2024-2026)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6BF602E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8F9" w14:paraId="6EB874F5" w14:textId="77777777">
        <w:trPr>
          <w:gridAfter w:val="1"/>
          <w:wAfter w:w="2986" w:type="dxa"/>
          <w:trHeight w:val="18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A3E13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C0BB6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A106D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CE4C7C4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FD07D74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7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C698E0D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87B6A6F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0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1AED269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ACAAE75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C938DB5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3B02303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73BDDCB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6768F9" w14:paraId="03D9C80B" w14:textId="77777777">
        <w:trPr>
          <w:gridAfter w:val="1"/>
          <w:wAfter w:w="2986" w:type="dxa"/>
          <w:trHeight w:val="181"/>
        </w:trPr>
        <w:tc>
          <w:tcPr>
            <w:tcW w:w="1504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BCE65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Цель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Повышение надежности функционирования систем жизнеобеспечения населения, энергосбережения и энергоэффективности</w:t>
            </w:r>
          </w:p>
        </w:tc>
      </w:tr>
      <w:tr w:rsidR="006768F9" w14:paraId="193F58F7" w14:textId="77777777">
        <w:trPr>
          <w:gridAfter w:val="1"/>
          <w:wAfter w:w="2986" w:type="dxa"/>
          <w:trHeight w:val="181"/>
        </w:trPr>
        <w:tc>
          <w:tcPr>
            <w:tcW w:w="1504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0F2F" w14:textId="77777777" w:rsidR="006768F9" w:rsidRDefault="00C95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- Повышение энергоэффективности функционирования систем коммунальной инфраструктуры.</w:t>
            </w:r>
          </w:p>
        </w:tc>
      </w:tr>
      <w:tr w:rsidR="006768F9" w14:paraId="1DE82012" w14:textId="77777777">
        <w:trPr>
          <w:gridAfter w:val="1"/>
          <w:wAfter w:w="2986" w:type="dxa"/>
          <w:trHeight w:val="203"/>
        </w:trPr>
        <w:tc>
          <w:tcPr>
            <w:tcW w:w="1504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BBDF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</w:t>
            </w:r>
          </w:p>
        </w:tc>
      </w:tr>
      <w:tr w:rsidR="006768F9" w14:paraId="4473C990" w14:textId="77777777">
        <w:trPr>
          <w:gridAfter w:val="1"/>
          <w:wAfter w:w="2986" w:type="dxa"/>
          <w:trHeight w:val="274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2602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87601E6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Капитальный и текущий ремонт, реконструкция находящихся в муниципальной собственности объектов коммунальной инфраструктуры, а  также приобретение технологического оборудования, приобретение и установка модульных котельных для обеспечения функционирования с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истем теплоснабжения, электроснабжения, водоснабжения, водоотведения и очистки сточных вод, 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а также подготовка документации для определения достоверности сметной стоимости, оплата за проведение проверки достоверности сметной стоимости</w:t>
            </w: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233D967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A282034" w14:textId="77777777" w:rsidR="006768F9" w:rsidRDefault="00C95CB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0685849" w14:textId="77777777" w:rsidR="006768F9" w:rsidRDefault="00C95CB8">
            <w:pPr>
              <w:spacing w:after="0" w:line="240" w:lineRule="auto"/>
              <w:ind w:left="-90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E0FC9D9" w14:textId="77777777" w:rsidR="006768F9" w:rsidRDefault="00C95CB8">
            <w:pPr>
              <w:spacing w:after="0" w:line="240" w:lineRule="auto"/>
              <w:ind w:left="-92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1210081010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EBF883C" w14:textId="77777777" w:rsidR="006768F9" w:rsidRDefault="006768F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4DA501F" w14:textId="77777777" w:rsidR="006768F9" w:rsidRDefault="00C95C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6408584" w14:textId="77777777" w:rsidR="006768F9" w:rsidRDefault="00C95C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44EBAAB" w14:textId="77777777" w:rsidR="006768F9" w:rsidRDefault="00C95C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B5C2849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24000,0</w:t>
            </w:r>
          </w:p>
        </w:tc>
        <w:tc>
          <w:tcPr>
            <w:tcW w:w="226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9823D3A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8F9" w14:paraId="3522BA83" w14:textId="77777777">
        <w:trPr>
          <w:gridAfter w:val="1"/>
          <w:wAfter w:w="2986" w:type="dxa"/>
          <w:trHeight w:val="464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87DF1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5D45E38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F2F51BF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560108F" w14:textId="77777777" w:rsidR="006768F9" w:rsidRDefault="006768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16827AC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3C6D6A2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E250D4C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E7BED9B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3573AB5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4742511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6BEEBEC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56D820B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8F9" w14:paraId="4D08894E" w14:textId="77777777">
        <w:trPr>
          <w:gridAfter w:val="1"/>
          <w:wAfter w:w="2986" w:type="dxa"/>
          <w:trHeight w:val="464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9F741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66F2CE9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21ADE9B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Ужурского района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BDAB2BA" w14:textId="77777777" w:rsidR="006768F9" w:rsidRDefault="00C95CB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0078248" w14:textId="77777777" w:rsidR="006768F9" w:rsidRDefault="00C95CB8">
            <w:pPr>
              <w:spacing w:after="0" w:line="240" w:lineRule="auto"/>
              <w:ind w:left="-90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7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B1DCF9B" w14:textId="77777777" w:rsidR="006768F9" w:rsidRDefault="00C95CB8">
            <w:pPr>
              <w:spacing w:after="0" w:line="240" w:lineRule="auto"/>
              <w:ind w:left="-92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1210081010</w:t>
            </w:r>
          </w:p>
        </w:tc>
        <w:tc>
          <w:tcPr>
            <w:tcW w:w="567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1B26A24" w14:textId="77777777" w:rsidR="006768F9" w:rsidRDefault="00C95CB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0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49EB23A" w14:textId="77777777" w:rsidR="006768F9" w:rsidRDefault="00C95C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7286265" w14:textId="77777777" w:rsidR="006768F9" w:rsidRDefault="00C95C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35371F7" w14:textId="77777777" w:rsidR="006768F9" w:rsidRDefault="00C95C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347F031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24000,0</w:t>
            </w:r>
          </w:p>
        </w:tc>
        <w:tc>
          <w:tcPr>
            <w:tcW w:w="226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9D64B04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зарезервированные средства</w:t>
            </w:r>
          </w:p>
        </w:tc>
      </w:tr>
      <w:tr w:rsidR="006768F9" w14:paraId="19CAA692" w14:textId="77777777">
        <w:trPr>
          <w:gridAfter w:val="1"/>
          <w:wAfter w:w="2986" w:type="dxa"/>
          <w:trHeight w:val="248"/>
        </w:trPr>
        <w:tc>
          <w:tcPr>
            <w:tcW w:w="1504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5FA8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</w:t>
            </w:r>
          </w:p>
        </w:tc>
      </w:tr>
      <w:tr w:rsidR="006768F9" w14:paraId="264E6A63" w14:textId="77777777">
        <w:trPr>
          <w:gridAfter w:val="1"/>
          <w:wAfter w:w="2986" w:type="dxa"/>
          <w:trHeight w:val="41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0E64F028" w14:textId="77777777" w:rsidR="006768F9" w:rsidRDefault="00C95CB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515DDC16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отдельных мер по обеспечению ограничения платы граждан за коммунальные услуги</w:t>
            </w: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8D1229E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A29CD15" w14:textId="77777777" w:rsidR="006768F9" w:rsidRDefault="00C95C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0AD759F" w14:textId="77777777" w:rsidR="006768F9" w:rsidRDefault="00C95CB8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9862A2E" w14:textId="77777777" w:rsidR="006768F9" w:rsidRDefault="00C95CB8">
            <w:pPr>
              <w:ind w:left="-10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1210075700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B0D033F" w14:textId="77777777" w:rsidR="006768F9" w:rsidRDefault="00C95C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D426E3D" w14:textId="77777777" w:rsidR="006768F9" w:rsidRDefault="00C95CB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63068,3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88BF8CC" w14:textId="77777777" w:rsidR="006768F9" w:rsidRDefault="00C95CB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63068,3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CD46D79" w14:textId="77777777" w:rsidR="006768F9" w:rsidRDefault="00C95CB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63068,3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C7879C0" w14:textId="77777777" w:rsidR="006768F9" w:rsidRDefault="00C95C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189204,9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54E37678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компенсация части платы граждан за коммунальные услуги </w:t>
            </w:r>
          </w:p>
          <w:p w14:paraId="3544AA84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РСО</w:t>
            </w:r>
          </w:p>
        </w:tc>
      </w:tr>
      <w:tr w:rsidR="006768F9" w14:paraId="28CC75CC" w14:textId="77777777">
        <w:trPr>
          <w:trHeight w:val="414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2954290A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1CB72CA4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A385869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EA47CE7" w14:textId="77777777" w:rsidR="006768F9" w:rsidRDefault="006768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7586BB5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628C4AA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50D734A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00CCD4D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62CE0A3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2B282A3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54A949D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center"/>
          </w:tcPr>
          <w:p w14:paraId="39340601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</w:tcPr>
          <w:p w14:paraId="1BD72C55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8F9" w14:paraId="1154AC66" w14:textId="77777777">
        <w:trPr>
          <w:gridAfter w:val="1"/>
          <w:wAfter w:w="2986" w:type="dxa"/>
          <w:trHeight w:val="51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FE06F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1ED8C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962EAEE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Ужурского района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2DB627C" w14:textId="77777777" w:rsidR="006768F9" w:rsidRDefault="00C95C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55E0777" w14:textId="77777777" w:rsidR="006768F9" w:rsidRDefault="00C95CB8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3512099" w14:textId="77777777" w:rsidR="006768F9" w:rsidRDefault="00C95CB8">
            <w:pPr>
              <w:ind w:left="-10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1210075700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A5C422E" w14:textId="77777777" w:rsidR="006768F9" w:rsidRDefault="00C95C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063CC2E" w14:textId="77777777" w:rsidR="006768F9" w:rsidRDefault="00C95CB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63068,3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F9CE916" w14:textId="77777777" w:rsidR="006768F9" w:rsidRDefault="00C95CB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63068,3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1A6CBCE" w14:textId="77777777" w:rsidR="006768F9" w:rsidRDefault="00C95CB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63068,3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6E57D60" w14:textId="77777777" w:rsidR="006768F9" w:rsidRDefault="00C95C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189204,9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D076FB1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8F9" w14:paraId="10B18DFC" w14:textId="77777777">
        <w:trPr>
          <w:gridAfter w:val="1"/>
          <w:wAfter w:w="2986" w:type="dxa"/>
          <w:trHeight w:val="357"/>
        </w:trPr>
        <w:tc>
          <w:tcPr>
            <w:tcW w:w="1504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8963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</w:t>
            </w:r>
          </w:p>
        </w:tc>
      </w:tr>
      <w:tr w:rsidR="006768F9" w14:paraId="02C2D192" w14:textId="77777777">
        <w:trPr>
          <w:gridAfter w:val="1"/>
          <w:wAfter w:w="2986" w:type="dxa"/>
          <w:trHeight w:val="664"/>
        </w:trPr>
        <w:tc>
          <w:tcPr>
            <w:tcW w:w="724" w:type="dxa"/>
            <w:vMerge w:val="restart"/>
            <w:tcBorders>
              <w:top w:val="none" w:sz="255" w:space="0" w:color="FFFFFF"/>
              <w:left w:val="single" w:sz="4" w:space="0" w:color="000000"/>
              <w:right w:val="single" w:sz="4" w:space="0" w:color="000000"/>
            </w:tcBorders>
          </w:tcPr>
          <w:p w14:paraId="06A0A922" w14:textId="77777777" w:rsidR="006768F9" w:rsidRDefault="00C95CB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3" w:type="dxa"/>
            <w:vMerge w:val="restart"/>
            <w:tcBorders>
              <w:top w:val="none" w:sz="255" w:space="0" w:color="FFFFFF"/>
              <w:left w:val="single" w:sz="4" w:space="0" w:color="000000"/>
              <w:right w:val="single" w:sz="4" w:space="0" w:color="000000"/>
            </w:tcBorders>
          </w:tcPr>
          <w:p w14:paraId="5C8533C0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Ликвидация мест несанкционированного размещения отходов</w:t>
            </w: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D1F21A4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E5A8910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24907A6" w14:textId="77777777" w:rsidR="006768F9" w:rsidRDefault="00C95C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6B7472B" w14:textId="77777777" w:rsidR="006768F9" w:rsidRDefault="00C95CB8">
            <w:pPr>
              <w:ind w:left="-10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1210081190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0320A9F" w14:textId="77777777" w:rsidR="006768F9" w:rsidRDefault="00C95C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ACE52F8" w14:textId="77777777" w:rsidR="006768F9" w:rsidRDefault="00C95C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851F2CC" w14:textId="77777777" w:rsidR="006768F9" w:rsidRDefault="00C95CB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ADC5BF1" w14:textId="77777777" w:rsidR="006768F9" w:rsidRDefault="00C95CB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2C0129A" w14:textId="77777777" w:rsidR="006768F9" w:rsidRDefault="00C95C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</w:tcPr>
          <w:p w14:paraId="2D9686EC" w14:textId="77777777" w:rsidR="006768F9" w:rsidRDefault="00C95C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ликвидация мест несанкционированного размещения отходов  на территории города Ужура</w:t>
            </w:r>
          </w:p>
        </w:tc>
      </w:tr>
      <w:tr w:rsidR="006768F9" w14:paraId="15183DB1" w14:textId="77777777">
        <w:trPr>
          <w:gridAfter w:val="1"/>
          <w:wAfter w:w="2986" w:type="dxa"/>
          <w:trHeight w:val="440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EE8C9C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94E37E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2E80053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9615D81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74CD949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A387A91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3C2FD97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A877FDE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B4144B6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1F5C486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C810A51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one" w:sz="255" w:space="0" w:color="FFFFFF"/>
              <w:right w:val="single" w:sz="4" w:space="0" w:color="000000"/>
            </w:tcBorders>
          </w:tcPr>
          <w:p w14:paraId="2D75A3C3" w14:textId="77777777" w:rsidR="006768F9" w:rsidRDefault="006768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8F9" w14:paraId="3C70CFDE" w14:textId="77777777">
        <w:trPr>
          <w:gridAfter w:val="1"/>
          <w:wAfter w:w="2986" w:type="dxa"/>
          <w:trHeight w:val="390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037E93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1BADFC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BEE7B8F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Ужур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706DCB6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D4E220F" w14:textId="77777777" w:rsidR="006768F9" w:rsidRDefault="00C95C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97D8185" w14:textId="77777777" w:rsidR="006768F9" w:rsidRDefault="00C95CB8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1210081190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EDED6FB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5EA4B34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853D293" w14:textId="77777777" w:rsidR="006768F9" w:rsidRDefault="00C95C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2C20C39" w14:textId="77777777" w:rsidR="006768F9" w:rsidRDefault="00C95C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95BB0BC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2269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D9807D2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8F9" w14:paraId="7FA35222" w14:textId="77777777">
        <w:trPr>
          <w:gridAfter w:val="1"/>
          <w:wAfter w:w="2986" w:type="dxa"/>
          <w:trHeight w:val="343"/>
        </w:trPr>
        <w:tc>
          <w:tcPr>
            <w:tcW w:w="1504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438D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4</w:t>
            </w:r>
          </w:p>
        </w:tc>
      </w:tr>
      <w:tr w:rsidR="006768F9" w14:paraId="4DFAD48E" w14:textId="77777777">
        <w:trPr>
          <w:gridAfter w:val="1"/>
          <w:wAfter w:w="2986" w:type="dxa"/>
          <w:trHeight w:val="664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E15B" w14:textId="77777777" w:rsidR="006768F9" w:rsidRDefault="00C95CB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3568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Обустройство  мест (площадок) накопления отходов потребления и (или) приобретение контейнерного оборудования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2F985FC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995FF05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A6540EE" w14:textId="77777777" w:rsidR="006768F9" w:rsidRDefault="00C95C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978A355" w14:textId="77777777" w:rsidR="006768F9" w:rsidRDefault="00C95CB8">
            <w:pPr>
              <w:ind w:left="-10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41EC88C" w14:textId="77777777" w:rsidR="006768F9" w:rsidRDefault="00C95C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C008671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B325FE4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6956234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BE53D75" w14:textId="77777777" w:rsidR="006768F9" w:rsidRDefault="00C95C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</w:tcPr>
          <w:p w14:paraId="34737FCE" w14:textId="77777777" w:rsidR="006768F9" w:rsidRDefault="00C95C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зарезервированные средства для участия в государственной программе </w:t>
            </w:r>
          </w:p>
        </w:tc>
      </w:tr>
      <w:tr w:rsidR="006768F9" w14:paraId="1C2FE97D" w14:textId="77777777">
        <w:trPr>
          <w:gridAfter w:val="1"/>
          <w:wAfter w:w="2986" w:type="dxa"/>
          <w:trHeight w:val="664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939CF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B7518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9F7EAB7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6F455E2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68F8C0E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BFCBD77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9FD69E7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9D49D81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CAB4EDC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2FCFE19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EACFD6A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one" w:sz="255" w:space="0" w:color="FFFFFF"/>
              <w:right w:val="single" w:sz="4" w:space="0" w:color="000000"/>
            </w:tcBorders>
          </w:tcPr>
          <w:p w14:paraId="7D82C0EB" w14:textId="77777777" w:rsidR="006768F9" w:rsidRDefault="006768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8F9" w14:paraId="257EC31D" w14:textId="77777777">
        <w:trPr>
          <w:gridAfter w:val="1"/>
          <w:wAfter w:w="2986" w:type="dxa"/>
          <w:trHeight w:val="83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D2C76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F92B7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0EC6D64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Ужурского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92D795C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09584B5" w14:textId="77777777" w:rsidR="006768F9" w:rsidRDefault="00C95C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310D5C5" w14:textId="77777777" w:rsidR="006768F9" w:rsidRDefault="00C95CB8">
            <w:pPr>
              <w:ind w:left="-10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7E59B05" w14:textId="77777777" w:rsidR="006768F9" w:rsidRDefault="00C95C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E78D37B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C562445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FBA5E62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BC39E0E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2269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A9371BB" w14:textId="77777777" w:rsidR="006768F9" w:rsidRDefault="006768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8F9" w14:paraId="0016A721" w14:textId="77777777">
        <w:trPr>
          <w:gridAfter w:val="1"/>
          <w:wAfter w:w="2986" w:type="dxa"/>
          <w:trHeight w:val="373"/>
        </w:trPr>
        <w:tc>
          <w:tcPr>
            <w:tcW w:w="15044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00183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</w:t>
            </w:r>
          </w:p>
        </w:tc>
      </w:tr>
      <w:tr w:rsidR="006768F9" w14:paraId="50E44FBE" w14:textId="77777777">
        <w:trPr>
          <w:gridAfter w:val="1"/>
          <w:wAfter w:w="2986" w:type="dxa"/>
          <w:trHeight w:val="664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0165ABC" w14:textId="77777777" w:rsidR="006768F9" w:rsidRDefault="00C95CB8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4A3852F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 объектов размещения отходов</w:t>
            </w: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0394DFC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1718DD7" w14:textId="77777777" w:rsidR="006768F9" w:rsidRDefault="00C95C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C5B7462" w14:textId="77777777" w:rsidR="006768F9" w:rsidRDefault="00C95CB8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B8C9011" w14:textId="77777777" w:rsidR="006768F9" w:rsidRDefault="00C95CB8">
            <w:pPr>
              <w:ind w:left="-10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A7FCC6B" w14:textId="77777777" w:rsidR="006768F9" w:rsidRDefault="00C95C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3D20275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248,1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AB51752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04C964E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52F0F4B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248,1</w:t>
            </w:r>
          </w:p>
        </w:tc>
        <w:tc>
          <w:tcPr>
            <w:tcW w:w="2269" w:type="dxa"/>
            <w:vMerge w:val="restart"/>
            <w:tcBorders>
              <w:left w:val="none" w:sz="255" w:space="0" w:color="FFFFFF"/>
              <w:right w:val="single" w:sz="4" w:space="0" w:color="000000"/>
            </w:tcBorders>
          </w:tcPr>
          <w:p w14:paraId="096A8BBD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ПСД для реконструкции полигона, </w:t>
            </w:r>
          </w:p>
          <w:p w14:paraId="577F7CD1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248,13 тыс. рублей – средства районного бюджета</w:t>
            </w:r>
          </w:p>
        </w:tc>
      </w:tr>
      <w:tr w:rsidR="006768F9" w14:paraId="66643005" w14:textId="77777777">
        <w:trPr>
          <w:gridAfter w:val="1"/>
          <w:wAfter w:w="2986" w:type="dxa"/>
          <w:trHeight w:val="66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D4027D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7066C7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C23B34F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0A2E7CC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4A32799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232CBB0" w14:textId="77777777" w:rsidR="006768F9" w:rsidRDefault="006768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1BCD943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4E7D45B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CCA8D7B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1A2B394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9CFED09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one" w:sz="255" w:space="0" w:color="FFFFFF"/>
              <w:right w:val="single" w:sz="4" w:space="0" w:color="000000"/>
            </w:tcBorders>
          </w:tcPr>
          <w:p w14:paraId="18C55BEC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8F9" w14:paraId="22F88BB9" w14:textId="77777777">
        <w:trPr>
          <w:gridAfter w:val="1"/>
          <w:wAfter w:w="2986" w:type="dxa"/>
          <w:trHeight w:val="664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30E01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CFC34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BB42770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Ужурского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959D7A5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6B29441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BEE6E1C" w14:textId="77777777" w:rsidR="006768F9" w:rsidRDefault="006768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503029C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F87FDBB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248,1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F1DA75B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FAA1F47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C7EE319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248,1</w:t>
            </w:r>
          </w:p>
        </w:tc>
        <w:tc>
          <w:tcPr>
            <w:tcW w:w="2269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ADB1D1B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8F9" w14:paraId="0F389131" w14:textId="77777777">
        <w:trPr>
          <w:gridAfter w:val="1"/>
          <w:wAfter w:w="2986" w:type="dxa"/>
          <w:trHeight w:val="289"/>
        </w:trPr>
        <w:tc>
          <w:tcPr>
            <w:tcW w:w="76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F5CD" w14:textId="77777777" w:rsidR="006768F9" w:rsidRDefault="00C95CB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32678CA" w14:textId="77777777" w:rsidR="006768F9" w:rsidRDefault="00C95C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72816,4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5F4A385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72568,3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531D964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72568,3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46DB462" w14:textId="77777777" w:rsidR="006768F9" w:rsidRDefault="00C95C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217953,0</w:t>
            </w:r>
          </w:p>
        </w:tc>
        <w:tc>
          <w:tcPr>
            <w:tcW w:w="226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FADF263" w14:textId="77777777" w:rsidR="006768F9" w:rsidRDefault="006768F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826B462" w14:textId="77777777" w:rsidR="006768F9" w:rsidRDefault="00C95C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</w:t>
      </w:r>
    </w:p>
    <w:p w14:paraId="4FE2D430" w14:textId="77777777" w:rsidR="006768F9" w:rsidRDefault="006768F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6768F9">
          <w:pgSz w:w="16838" w:h="11905" w:orient="landscape"/>
          <w:pgMar w:top="851" w:right="709" w:bottom="1135" w:left="851" w:header="425" w:footer="720" w:gutter="0"/>
          <w:cols w:space="720"/>
          <w:docGrid w:linePitch="360"/>
        </w:sectPr>
      </w:pPr>
    </w:p>
    <w:p w14:paraId="4BF3254E" w14:textId="77777777" w:rsidR="006768F9" w:rsidRDefault="00C95CB8">
      <w:pPr>
        <w:pStyle w:val="ConsPlusNormal0"/>
        <w:tabs>
          <w:tab w:val="left" w:pos="7513"/>
        </w:tabs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14:paraId="49EB0271" w14:textId="77777777" w:rsidR="006768F9" w:rsidRDefault="00C95CB8">
      <w:pPr>
        <w:pStyle w:val="ConsPlusNormal0"/>
        <w:tabs>
          <w:tab w:val="left" w:pos="7513"/>
        </w:tabs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Приложение №5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7C99279" w14:textId="77777777" w:rsidR="006768F9" w:rsidRDefault="00C95CB8">
      <w:pPr>
        <w:pStyle w:val="ConsPlusNormal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муниципальной программе                                       </w:t>
      </w:r>
    </w:p>
    <w:p w14:paraId="6B051B99" w14:textId="77777777" w:rsidR="006768F9" w:rsidRDefault="00C95CB8">
      <w:pPr>
        <w:pStyle w:val="ConsPlusNormal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Ужурского района </w:t>
      </w:r>
    </w:p>
    <w:p w14:paraId="3E00AF26" w14:textId="77777777" w:rsidR="006768F9" w:rsidRDefault="006768F9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14:paraId="3B4C144E" w14:textId="77777777" w:rsidR="006768F9" w:rsidRDefault="00C95CB8">
      <w:pPr>
        <w:pStyle w:val="ConsPlusTitle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</w:t>
      </w:r>
    </w:p>
    <w:p w14:paraId="70B3C375" w14:textId="77777777" w:rsidR="006768F9" w:rsidRDefault="00C95CB8">
      <w:pPr>
        <w:pStyle w:val="ConsPlusNormal0"/>
        <w:numPr>
          <w:ilvl w:val="1"/>
          <w:numId w:val="10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по</w:t>
      </w:r>
      <w:r>
        <w:rPr>
          <w:rFonts w:ascii="Times New Roman" w:hAnsi="Times New Roman" w:cs="Times New Roman"/>
          <w:b/>
          <w:sz w:val="28"/>
          <w:szCs w:val="28"/>
        </w:rPr>
        <w:t>дпрограммы №2</w:t>
      </w:r>
    </w:p>
    <w:p w14:paraId="3B5E5884" w14:textId="77777777" w:rsidR="006768F9" w:rsidRDefault="00676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6768F9" w14:paraId="49A1D88F" w14:textId="77777777">
        <w:trPr>
          <w:trHeight w:val="103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80EB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 №2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7D5B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«Поддержка муниципальных проектов и мероприятий по благоустройству территорий Ужурского района»  (далее - Подпрограмма №2, подпрограмма)</w:t>
            </w:r>
          </w:p>
        </w:tc>
      </w:tr>
      <w:tr w:rsidR="006768F9" w14:paraId="3B74A500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D13F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Ужурского района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3BED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«Развитие жилищно - коммунального хозяйства, строительства, транспорта, дорожного хозяйства и доступное жилье для граждан Ужурского района»   </w:t>
            </w:r>
          </w:p>
        </w:tc>
      </w:tr>
      <w:tr w:rsidR="006768F9" w14:paraId="0B7DC037" w14:textId="77777777">
        <w:trPr>
          <w:trHeight w:val="88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C9CB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подпрограммы№2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2D97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Ужурского района (отдел ЖКХ и строительства),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и сельских поселений.</w:t>
            </w:r>
          </w:p>
        </w:tc>
      </w:tr>
      <w:tr w:rsidR="006768F9" w14:paraId="5739F96E" w14:textId="77777777">
        <w:trPr>
          <w:trHeight w:val="11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6F5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за реализацию мероприятий подпрограммы №2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A210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городского и сельских поселений</w:t>
            </w:r>
          </w:p>
        </w:tc>
      </w:tr>
      <w:tr w:rsidR="006768F9" w14:paraId="073ED164" w14:textId="77777777">
        <w:trPr>
          <w:trHeight w:val="55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E4F3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</w:t>
            </w:r>
          </w:p>
          <w:p w14:paraId="63B61F02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№2</w:t>
            </w:r>
          </w:p>
          <w:p w14:paraId="5CD07CAC" w14:textId="77777777" w:rsidR="006768F9" w:rsidRDefault="00676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B05F" w14:textId="77777777" w:rsidR="006768F9" w:rsidRDefault="00C95CB8">
            <w:pPr>
              <w:pStyle w:val="ConsPlusCell"/>
              <w:tabs>
                <w:tab w:val="left" w:pos="7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Цели: </w:t>
            </w:r>
          </w:p>
          <w:p w14:paraId="03B9F6D8" w14:textId="77777777" w:rsidR="006768F9" w:rsidRDefault="00C95CB8">
            <w:pPr>
              <w:pStyle w:val="ConsPlusCell"/>
              <w:tabs>
                <w:tab w:val="left" w:pos="7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жителей в благоустройство населенных пунктов  района.</w:t>
            </w:r>
          </w:p>
          <w:p w14:paraId="103F7724" w14:textId="77777777" w:rsidR="006768F9" w:rsidRDefault="00C95CB8">
            <w:pPr>
              <w:pStyle w:val="ConsPlusCell"/>
              <w:tabs>
                <w:tab w:val="left" w:pos="7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Задачи: </w:t>
            </w:r>
          </w:p>
          <w:p w14:paraId="6DCA5C2B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санитарно-экологической обстановки,  внешнего и архитектурного облика населенных пунктов района.</w:t>
            </w:r>
          </w:p>
        </w:tc>
      </w:tr>
      <w:tr w:rsidR="006768F9" w14:paraId="1B67D0F5" w14:textId="77777777">
        <w:trPr>
          <w:trHeight w:val="9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8EDF" w14:textId="77777777" w:rsidR="006768F9" w:rsidRDefault="00C95CB8">
            <w:pPr>
              <w:tabs>
                <w:tab w:val="left" w:pos="1418"/>
              </w:tabs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Ожидаемый результат от реализации подпрограммы№2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B491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№1 к Подпрогр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амме №2 </w:t>
            </w:r>
          </w:p>
        </w:tc>
      </w:tr>
      <w:tr w:rsidR="006768F9" w14:paraId="50C2CB31" w14:textId="77777777">
        <w:trPr>
          <w:trHeight w:val="133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F5E8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подпрограммы№2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BA3F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2017-2030 годы.</w:t>
            </w:r>
          </w:p>
        </w:tc>
      </w:tr>
      <w:tr w:rsidR="006768F9" w14:paraId="42AE3890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FB81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 №2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6280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№2  составляет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 7634,2 тыс. 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том числе: за счет средств местного  бюджета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7634,2  тыс. 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краевого  бюджета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0,0 тыс. рублей,</w:t>
            </w:r>
          </w:p>
          <w:p w14:paraId="47F98BC9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14:paraId="4B747C34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местного  бюджета</w:t>
            </w:r>
          </w:p>
          <w:p w14:paraId="4ECDBD18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2024 год -  2594,2 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45DC1244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2025 год – 2520,0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26B59EA9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2520,0 тыс. руб.</w:t>
            </w:r>
          </w:p>
          <w:p w14:paraId="209478B6" w14:textId="77777777" w:rsidR="006768F9" w:rsidRDefault="00C95CB8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краевого бюджета</w:t>
            </w:r>
          </w:p>
          <w:p w14:paraId="7AE7A43F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2024 год -  0,0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239505B1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2025 год -  0,0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27081412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0,0 тыс. руб.</w:t>
            </w:r>
          </w:p>
          <w:p w14:paraId="7BF6B5ED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может изменяться при утверждении бюджета на очередной финансовый год</w:t>
            </w:r>
          </w:p>
        </w:tc>
      </w:tr>
    </w:tbl>
    <w:p w14:paraId="30BCC2B5" w14:textId="77777777" w:rsidR="006768F9" w:rsidRDefault="006768F9">
      <w:pPr>
        <w:pStyle w:val="a4"/>
        <w:tabs>
          <w:tab w:val="left" w:pos="1134"/>
          <w:tab w:val="left" w:pos="1276"/>
          <w:tab w:val="left" w:pos="1418"/>
        </w:tabs>
        <w:ind w:left="360"/>
        <w:jc w:val="center"/>
        <w:outlineLvl w:val="1"/>
        <w:rPr>
          <w:b/>
          <w:sz w:val="28"/>
          <w:szCs w:val="28"/>
          <w:lang w:val="ru-RU" w:eastAsia="ru-RU"/>
        </w:rPr>
      </w:pPr>
    </w:p>
    <w:p w14:paraId="54865DCA" w14:textId="77777777" w:rsidR="006768F9" w:rsidRDefault="00C95CB8">
      <w:pPr>
        <w:pStyle w:val="a4"/>
        <w:tabs>
          <w:tab w:val="left" w:pos="1134"/>
          <w:tab w:val="left" w:pos="1276"/>
          <w:tab w:val="left" w:pos="1418"/>
        </w:tabs>
        <w:ind w:left="360"/>
        <w:jc w:val="center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2.Мероприятия подпрограммы № 2</w:t>
      </w:r>
    </w:p>
    <w:p w14:paraId="41C8E586" w14:textId="77777777" w:rsidR="006768F9" w:rsidRDefault="006768F9">
      <w:pPr>
        <w:pStyle w:val="a4"/>
        <w:tabs>
          <w:tab w:val="left" w:pos="1134"/>
          <w:tab w:val="left" w:pos="1276"/>
          <w:tab w:val="left" w:pos="1418"/>
        </w:tabs>
        <w:ind w:left="360"/>
        <w:jc w:val="center"/>
        <w:outlineLvl w:val="1"/>
        <w:rPr>
          <w:b/>
          <w:sz w:val="28"/>
          <w:szCs w:val="28"/>
          <w:lang w:val="ru-RU"/>
        </w:rPr>
      </w:pPr>
    </w:p>
    <w:p w14:paraId="531A2909" w14:textId="77777777" w:rsidR="006768F9" w:rsidRDefault="00C95C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 приведены в приложении № 2 к Подпрограмме № 2.</w:t>
      </w:r>
    </w:p>
    <w:p w14:paraId="2DA51291" w14:textId="77777777" w:rsidR="006768F9" w:rsidRDefault="006768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0C6056A" w14:textId="77777777" w:rsidR="006768F9" w:rsidRDefault="00C95C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Механизм реализации Подпрограммы №2</w:t>
      </w:r>
    </w:p>
    <w:p w14:paraId="37CA8AF3" w14:textId="77777777" w:rsidR="006768F9" w:rsidRDefault="006768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0416524" w14:textId="77777777" w:rsidR="006768F9" w:rsidRDefault="00C95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краевого бюджета на финансирование мероприятий Подпрограммы №2 предусматриваются в форме иных межбюджетных трансфертов, субсидий бюджетам муниципальных образований Красноярского края по следующим государстве</w:t>
      </w:r>
      <w:r>
        <w:rPr>
          <w:rFonts w:ascii="Times New Roman" w:hAnsi="Times New Roman"/>
          <w:sz w:val="28"/>
          <w:szCs w:val="28"/>
        </w:rPr>
        <w:t>нным программам Красноярского края:</w:t>
      </w:r>
    </w:p>
    <w:p w14:paraId="17D20041" w14:textId="77777777" w:rsidR="006768F9" w:rsidRDefault="00C95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«Содействие развитию местного самоуправления»;</w:t>
      </w:r>
    </w:p>
    <w:p w14:paraId="6E607FEC" w14:textId="77777777" w:rsidR="006768F9" w:rsidRDefault="00C95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«Содействие органам местного самоуправления в формировании современной городской среды»;</w:t>
      </w:r>
    </w:p>
    <w:p w14:paraId="0718776D" w14:textId="77777777" w:rsidR="006768F9" w:rsidRDefault="00C95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«Развитие информационного общества».</w:t>
      </w:r>
    </w:p>
    <w:p w14:paraId="50AA3948" w14:textId="77777777" w:rsidR="006768F9" w:rsidRDefault="00C95CB8">
      <w:pPr>
        <w:pStyle w:val="33"/>
        <w:spacing w:after="0" w:line="240" w:lineRule="auto"/>
        <w:ind w:left="0" w:right="-83" w:firstLine="283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  <w:lang w:val="ru-RU"/>
        </w:rPr>
        <w:t>, иные межбюджетные транс</w:t>
      </w:r>
      <w:r>
        <w:rPr>
          <w:rFonts w:ascii="Times New Roman" w:hAnsi="Times New Roman"/>
          <w:sz w:val="28"/>
          <w:szCs w:val="28"/>
          <w:lang w:val="ru-RU"/>
        </w:rPr>
        <w:t>ферты</w:t>
      </w:r>
      <w:r>
        <w:rPr>
          <w:rFonts w:ascii="Times New Roman" w:hAnsi="Times New Roman"/>
          <w:sz w:val="28"/>
          <w:szCs w:val="28"/>
        </w:rPr>
        <w:t xml:space="preserve"> предоставляются бюджетам муниципальных образований Красноярского края по итогам </w:t>
      </w:r>
      <w:r>
        <w:rPr>
          <w:rFonts w:ascii="Times New Roman" w:hAnsi="Times New Roman"/>
          <w:sz w:val="28"/>
          <w:szCs w:val="28"/>
          <w:lang w:val="ru-RU"/>
        </w:rPr>
        <w:t>конкурсных отборов.</w:t>
      </w:r>
    </w:p>
    <w:p w14:paraId="2D647133" w14:textId="77777777" w:rsidR="006768F9" w:rsidRDefault="00C95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Обязательным условием предоставления является долевое участие муниципальных образований в финансировании расходов по реализации мероприятий за счет ср</w:t>
      </w:r>
      <w:r>
        <w:rPr>
          <w:rFonts w:ascii="Times New Roman" w:hAnsi="Times New Roman"/>
          <w:sz w:val="28"/>
          <w:szCs w:val="28"/>
          <w:lang w:eastAsia="ru-RU"/>
        </w:rPr>
        <w:t>едств местного бюджета.</w:t>
      </w:r>
    </w:p>
    <w:p w14:paraId="0157768A" w14:textId="77777777" w:rsidR="006768F9" w:rsidRDefault="00C95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Порядки проведения </w:t>
      </w:r>
      <w:r>
        <w:rPr>
          <w:rFonts w:ascii="Times New Roman" w:hAnsi="Times New Roman"/>
          <w:sz w:val="28"/>
          <w:szCs w:val="28"/>
        </w:rPr>
        <w:t xml:space="preserve">конкурсных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отборов, </w:t>
      </w:r>
      <w:r>
        <w:rPr>
          <w:rFonts w:ascii="Times New Roman" w:hAnsi="Times New Roman"/>
          <w:sz w:val="28"/>
          <w:szCs w:val="28"/>
        </w:rPr>
        <w:t>порядки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предоставления и расходования средств субсидий</w:t>
      </w:r>
      <w:r>
        <w:rPr>
          <w:rFonts w:ascii="Times New Roman" w:hAnsi="Times New Roman"/>
          <w:sz w:val="28"/>
          <w:szCs w:val="28"/>
        </w:rPr>
        <w:t>, а также перечень отчетных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устанавливаются постановлениями Правительства Красноярского края.</w:t>
      </w:r>
    </w:p>
    <w:p w14:paraId="136B4AC7" w14:textId="77777777" w:rsidR="006768F9" w:rsidRDefault="00C95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Субсидии бюджетам муниципальных образований для формирования современной городской среды предоставляются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Постановлением Правительства Красноярского края от 29.08.2017 № 512-п «Об утверждении государственной программы Красноярского края «Со</w:t>
      </w:r>
      <w:r>
        <w:rPr>
          <w:rFonts w:ascii="Times New Roman" w:hAnsi="Times New Roman"/>
          <w:sz w:val="28"/>
          <w:szCs w:val="28"/>
          <w:lang w:eastAsia="ru-RU"/>
        </w:rPr>
        <w:t>действие органам местного самоуправления в формировании современной городской среды». Цель программы - повышение качества и комфорта среды проживания на территории  поселений. Задачи государственной программы - создание универсальных механизмов вовлеченнос</w:t>
      </w:r>
      <w:r>
        <w:rPr>
          <w:rFonts w:ascii="Times New Roman" w:hAnsi="Times New Roman"/>
          <w:sz w:val="28"/>
          <w:szCs w:val="28"/>
          <w:lang w:eastAsia="ru-RU"/>
        </w:rPr>
        <w:t>ти заинтересованных граждан, организаций в реализацию мероприятий по благоустройству территорий муниципальных образований Красноярского края; обеспечение проведения мероприятий по благоустройству территорий муниципальных образований с соблюдением единых по</w:t>
      </w:r>
      <w:r>
        <w:rPr>
          <w:rFonts w:ascii="Times New Roman" w:hAnsi="Times New Roman"/>
          <w:sz w:val="28"/>
          <w:szCs w:val="28"/>
          <w:lang w:eastAsia="ru-RU"/>
        </w:rPr>
        <w:t>дходов к формированию современной городской среды на территории Красноярского края.</w:t>
      </w:r>
    </w:p>
    <w:p w14:paraId="16206214" w14:textId="77777777" w:rsidR="006768F9" w:rsidRDefault="006768F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14:paraId="735F5791" w14:textId="77777777" w:rsidR="006768F9" w:rsidRDefault="00C95C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Управление подпрограммой № 2  и контроль за исполнением подпрограммы</w:t>
      </w:r>
    </w:p>
    <w:p w14:paraId="2BAF4402" w14:textId="77777777" w:rsidR="006768F9" w:rsidRDefault="006768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DD0D95D" w14:textId="77777777" w:rsidR="006768F9" w:rsidRDefault="00C95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ff9"/>
          <w:rFonts w:ascii="Times New Roman" w:hAnsi="Times New Roman"/>
          <w:b w:val="0"/>
          <w:sz w:val="28"/>
          <w:szCs w:val="28"/>
        </w:rPr>
        <w:t xml:space="preserve">Контроль за ходом выполнения Подпрограммы осуществляет непосредственно </w:t>
      </w:r>
      <w:r>
        <w:rPr>
          <w:rFonts w:ascii="Times New Roman" w:hAnsi="Times New Roman"/>
          <w:sz w:val="28"/>
          <w:szCs w:val="28"/>
        </w:rPr>
        <w:t>первый заместитель главы ра</w:t>
      </w:r>
      <w:r>
        <w:rPr>
          <w:rFonts w:ascii="Times New Roman" w:hAnsi="Times New Roman"/>
          <w:sz w:val="28"/>
          <w:szCs w:val="28"/>
        </w:rPr>
        <w:t>йона по сельскому хозяйству и оперативному управлению.</w:t>
      </w:r>
    </w:p>
    <w:p w14:paraId="502FC06B" w14:textId="77777777" w:rsidR="006768F9" w:rsidRDefault="00C95C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над целевым расходованием  районных и краевых   средств   осуществляет финансовое  управление.</w:t>
      </w:r>
    </w:p>
    <w:p w14:paraId="52F5979F" w14:textId="77777777" w:rsidR="006768F9" w:rsidRDefault="00C95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органы местного самоуправления района в соответствии с действующим законодательством.</w:t>
      </w:r>
    </w:p>
    <w:p w14:paraId="32C684EE" w14:textId="77777777" w:rsidR="006768F9" w:rsidRDefault="00C95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осуще</w:t>
      </w:r>
      <w:r>
        <w:rPr>
          <w:rFonts w:ascii="Times New Roman" w:hAnsi="Times New Roman"/>
          <w:sz w:val="28"/>
          <w:szCs w:val="28"/>
        </w:rPr>
        <w:t>ствления контроля за ходом реализации Подпрограммы №2 отдел ЖКХ и строительства администрации Ужурского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вправе запрашивать у органов местного самоуправления района необходимые документы и информацию, связанные с реализацией Подпрограммы № 2.</w:t>
      </w:r>
    </w:p>
    <w:p w14:paraId="04E673F5" w14:textId="77777777" w:rsidR="006768F9" w:rsidRDefault="00C95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Органы </w:t>
      </w:r>
      <w:r>
        <w:rPr>
          <w:rFonts w:ascii="Times New Roman" w:hAnsi="Times New Roman"/>
          <w:sz w:val="28"/>
          <w:szCs w:val="28"/>
          <w:lang w:eastAsia="ru-RU"/>
        </w:rPr>
        <w:t xml:space="preserve">местного самоуправления района представляют в министерство строительства Красноярского края отчеты об использовании средств, выделенных на реализацию мероприятий Подпрограммы №2 </w:t>
      </w:r>
      <w:r>
        <w:rPr>
          <w:rFonts w:ascii="Times New Roman" w:hAnsi="Times New Roman"/>
          <w:sz w:val="28"/>
          <w:szCs w:val="28"/>
        </w:rPr>
        <w:t>с приложением отчетных документов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17FB3B26" w14:textId="77777777" w:rsidR="006768F9" w:rsidRDefault="00C95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Отчеты о реализации Подпрограммы №2 формиру</w:t>
      </w:r>
      <w:r>
        <w:rPr>
          <w:rFonts w:ascii="Times New Roman" w:hAnsi="Times New Roman"/>
          <w:sz w:val="28"/>
          <w:szCs w:val="28"/>
          <w:lang w:eastAsia="ru-RU"/>
        </w:rPr>
        <w:t>ются по форме и содержанию в соответствии с требованиями соглашений.</w:t>
      </w:r>
    </w:p>
    <w:p w14:paraId="1C18DCAD" w14:textId="77777777" w:rsidR="006768F9" w:rsidRDefault="00C95CB8">
      <w:pPr>
        <w:widowControl w:val="0"/>
        <w:spacing w:after="0" w:line="240" w:lineRule="auto"/>
        <w:ind w:left="124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</w:p>
    <w:p w14:paraId="00D69159" w14:textId="77777777" w:rsidR="006768F9" w:rsidRDefault="006768F9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6768F9">
          <w:pgSz w:w="11905" w:h="16838"/>
          <w:pgMar w:top="851" w:right="851" w:bottom="709" w:left="1418" w:header="425" w:footer="720" w:gutter="0"/>
          <w:pgNumType w:start="1"/>
          <w:cols w:space="720"/>
          <w:docGrid w:linePitch="360"/>
        </w:sectPr>
      </w:pPr>
    </w:p>
    <w:p w14:paraId="4292B529" w14:textId="77777777" w:rsidR="006768F9" w:rsidRDefault="00C95CB8">
      <w:pPr>
        <w:pStyle w:val="ConsPlusNormal0"/>
        <w:ind w:left="11907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113CB7B8" w14:textId="77777777" w:rsidR="006768F9" w:rsidRDefault="00C95CB8">
      <w:pPr>
        <w:pStyle w:val="ConsPlusNormal0"/>
        <w:ind w:left="11907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подпрограмме №2</w:t>
      </w:r>
    </w:p>
    <w:p w14:paraId="6160DA45" w14:textId="77777777" w:rsidR="006768F9" w:rsidRDefault="006768F9">
      <w:pPr>
        <w:tabs>
          <w:tab w:val="center" w:pos="5088"/>
        </w:tabs>
        <w:spacing w:after="0" w:line="240" w:lineRule="auto"/>
        <w:ind w:firstLine="540"/>
        <w:outlineLvl w:val="0"/>
        <w:rPr>
          <w:rFonts w:ascii="Times New Roman" w:hAnsi="Times New Roman"/>
          <w:b/>
          <w:sz w:val="28"/>
          <w:szCs w:val="28"/>
        </w:rPr>
      </w:pPr>
    </w:p>
    <w:p w14:paraId="5BA26D65" w14:textId="77777777" w:rsidR="006768F9" w:rsidRDefault="00C95CB8">
      <w:pPr>
        <w:tabs>
          <w:tab w:val="center" w:pos="5088"/>
        </w:tabs>
        <w:spacing w:after="0" w:line="240" w:lineRule="auto"/>
        <w:ind w:firstLine="540"/>
        <w:jc w:val="center"/>
        <w:outlineLvl w:val="0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и значения показателей результативности подпрограммы №2</w:t>
      </w:r>
    </w:p>
    <w:p w14:paraId="014B9DDA" w14:textId="77777777" w:rsidR="006768F9" w:rsidRDefault="006768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4776"/>
        <w:gridCol w:w="1195"/>
        <w:gridCol w:w="3163"/>
        <w:gridCol w:w="1302"/>
        <w:gridCol w:w="1302"/>
        <w:gridCol w:w="1302"/>
        <w:gridCol w:w="1302"/>
      </w:tblGrid>
      <w:tr w:rsidR="006768F9" w14:paraId="2DFC6FDB" w14:textId="77777777">
        <w:trPr>
          <w:cantSplit/>
          <w:trHeight w:val="285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365B9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br w:type="textWrapping" w:clear="all"/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24685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Цель, пок</w:t>
            </w:r>
            <w:r>
              <w:rPr>
                <w:rFonts w:ascii="Times New Roman" w:hAnsi="Times New Roman" w:cs="Times New Roman"/>
              </w:rPr>
              <w:t xml:space="preserve">азатели результативности </w:t>
            </w:r>
            <w:r>
              <w:rPr>
                <w:rFonts w:ascii="Times New Roman" w:hAnsi="Times New Roman" w:cs="Times New Roman"/>
              </w:rPr>
              <w:br w:type="textWrapping" w:clear="all"/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83939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  <w:r>
              <w:rPr>
                <w:rFonts w:ascii="Times New Roman" w:hAnsi="Times New Roman" w:cs="Times New Roman"/>
              </w:rPr>
              <w:br w:type="textWrapping" w:clear="all"/>
            </w:r>
            <w:r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848E7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  <w:r>
              <w:rPr>
                <w:rFonts w:ascii="Times New Roman" w:hAnsi="Times New Roman" w:cs="Times New Roman"/>
              </w:rPr>
              <w:br w:type="textWrapping" w:clear="all"/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18FE0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94291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B8560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87F67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6768F9" w14:paraId="09642173" w14:textId="77777777">
        <w:trPr>
          <w:cantSplit/>
          <w:trHeight w:val="285"/>
        </w:trPr>
        <w:tc>
          <w:tcPr>
            <w:tcW w:w="151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BEB71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Цель-Вовлечение жителей в благоустройство населенных пунктов района</w:t>
            </w:r>
          </w:p>
        </w:tc>
      </w:tr>
      <w:tr w:rsidR="006768F9" w14:paraId="525FA04B" w14:textId="77777777">
        <w:trPr>
          <w:cantSplit/>
          <w:trHeight w:val="285"/>
        </w:trPr>
        <w:tc>
          <w:tcPr>
            <w:tcW w:w="151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3F29F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- Улучшение санитарно-экологической обстановки,  внешнего и архитектурного облика населенных пунктов района</w:t>
            </w:r>
          </w:p>
        </w:tc>
      </w:tr>
      <w:tr w:rsidR="006768F9" w14:paraId="69857204" w14:textId="77777777">
        <w:trPr>
          <w:cantSplit/>
          <w:trHeight w:val="649"/>
        </w:trPr>
        <w:tc>
          <w:tcPr>
            <w:tcW w:w="7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95319E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B9D421B" w14:textId="77777777" w:rsidR="006768F9" w:rsidRDefault="00C95C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благоустроенных общественных пространств (городская среда)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AFDD921" w14:textId="77777777" w:rsidR="006768F9" w:rsidRDefault="00C95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77FA03B" w14:textId="77777777" w:rsidR="006768F9" w:rsidRDefault="00C95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города Ужура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32B7B9" w14:textId="77777777" w:rsidR="006768F9" w:rsidRDefault="00C95C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BF0834" w14:textId="77777777" w:rsidR="006768F9" w:rsidRDefault="00C95C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5AA7E1F" w14:textId="77777777" w:rsidR="006768F9" w:rsidRDefault="00C95C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B52CD3" w14:textId="77777777" w:rsidR="006768F9" w:rsidRDefault="00C95C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768F9" w14:paraId="400A8A75" w14:textId="77777777">
        <w:trPr>
          <w:cantSplit/>
          <w:trHeight w:val="586"/>
        </w:trPr>
        <w:tc>
          <w:tcPr>
            <w:tcW w:w="7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73FBB7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8C6369" w14:textId="77777777" w:rsidR="006768F9" w:rsidRDefault="00C95C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благоустроенных дворовых территорий (городская среда)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7CE9B5F" w14:textId="77777777" w:rsidR="006768F9" w:rsidRDefault="00C95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2B5864" w14:textId="77777777" w:rsidR="006768F9" w:rsidRDefault="00C95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города Ужура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5EAB5BD" w14:textId="77777777" w:rsidR="006768F9" w:rsidRDefault="00C95C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4B0373" w14:textId="77777777" w:rsidR="006768F9" w:rsidRDefault="00C95C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D05347" w14:textId="77777777" w:rsidR="006768F9" w:rsidRDefault="00C95C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317B86B" w14:textId="77777777" w:rsidR="006768F9" w:rsidRDefault="00C95C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768F9" w14:paraId="6C171983" w14:textId="77777777">
        <w:trPr>
          <w:cantSplit/>
          <w:trHeight w:val="958"/>
        </w:trPr>
        <w:tc>
          <w:tcPr>
            <w:tcW w:w="7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6E7D13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C1392F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оселений, в которых проведены мероприятия по освещению улично-дорожной сети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BBC6DF" w14:textId="77777777" w:rsidR="006768F9" w:rsidRDefault="00C95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DC92A2A" w14:textId="77777777" w:rsidR="006768F9" w:rsidRDefault="00C95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 и строительства администрации Ужурского района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6335DE" w14:textId="77777777" w:rsidR="006768F9" w:rsidRDefault="00C95C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1670B8" w14:textId="77777777" w:rsidR="006768F9" w:rsidRDefault="00C95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DEF3269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6DD1D2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6768F9" w14:paraId="76FFF949" w14:textId="77777777">
        <w:trPr>
          <w:cantSplit/>
          <w:trHeight w:val="890"/>
        </w:trPr>
        <w:tc>
          <w:tcPr>
            <w:tcW w:w="7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D3AA795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E3BD5AB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поселений, в которых проведены мероприятия по организации общественных работ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880F975" w14:textId="77777777" w:rsidR="006768F9" w:rsidRDefault="00C95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EECC67" w14:textId="77777777" w:rsidR="006768F9" w:rsidRDefault="00C95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Сельские поселения района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246F85" w14:textId="77777777" w:rsidR="006768F9" w:rsidRDefault="00C95C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D734EE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  <w:p w14:paraId="0D1672B8" w14:textId="77777777" w:rsidR="006768F9" w:rsidRDefault="006768F9">
            <w:pPr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3BB1AB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1BC922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6768F9" w14:paraId="32E3D6C3" w14:textId="77777777">
        <w:trPr>
          <w:cantSplit/>
          <w:trHeight w:val="680"/>
        </w:trPr>
        <w:tc>
          <w:tcPr>
            <w:tcW w:w="7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50B60DA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8F6470" w14:textId="77777777" w:rsidR="006768F9" w:rsidRDefault="00C95C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разработанных схем рекламных конструкций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0CDCFB" w14:textId="77777777" w:rsidR="006768F9" w:rsidRDefault="00C95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8636D0" w14:textId="77777777" w:rsidR="006768F9" w:rsidRDefault="00C95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 и строительства администрации Ужурского района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7F1BB27" w14:textId="77777777" w:rsidR="006768F9" w:rsidRDefault="00C95CB8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A5AF18" w14:textId="77777777" w:rsidR="006768F9" w:rsidRDefault="00C95CB8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3B0316" w14:textId="77777777" w:rsidR="006768F9" w:rsidRDefault="00C95C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F234E4" w14:textId="77777777" w:rsidR="006768F9" w:rsidRDefault="00C95C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768F9" w14:paraId="71F1928C" w14:textId="77777777">
        <w:trPr>
          <w:cantSplit/>
          <w:trHeight w:val="843"/>
        </w:trPr>
        <w:tc>
          <w:tcPr>
            <w:tcW w:w="7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9B2B8B3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649E45" w14:textId="77777777" w:rsidR="006768F9" w:rsidRDefault="00C95C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разработанных  схем рекламного места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187E7B" w14:textId="77777777" w:rsidR="006768F9" w:rsidRDefault="00C95C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1B8FE1E" w14:textId="77777777" w:rsidR="006768F9" w:rsidRDefault="00C95C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Отдел ЖКХ и строительства администрации Ужурского района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F978AC" w14:textId="77777777" w:rsidR="006768F9" w:rsidRDefault="00C95CB8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D974C08" w14:textId="77777777" w:rsidR="006768F9" w:rsidRDefault="00C95CB8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4C97D1" w14:textId="77777777" w:rsidR="006768F9" w:rsidRDefault="00C95C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568D64A" w14:textId="77777777" w:rsidR="006768F9" w:rsidRDefault="00C95C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768F9" w14:paraId="2125E225" w14:textId="77777777">
        <w:trPr>
          <w:cantSplit/>
          <w:trHeight w:val="490"/>
        </w:trPr>
        <w:tc>
          <w:tcPr>
            <w:tcW w:w="7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8FFFDF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57F989" w14:textId="77777777" w:rsidR="006768F9" w:rsidRDefault="00C95C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демонтированных рекламных конструкций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0CC958" w14:textId="77777777" w:rsidR="006768F9" w:rsidRDefault="00C95C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595273D" w14:textId="77777777" w:rsidR="006768F9" w:rsidRDefault="00C95C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Отдел ЖКХ и строительства администрации Ужурского района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0F02B7" w14:textId="77777777" w:rsidR="006768F9" w:rsidRDefault="00C95CB8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E7D8C2" w14:textId="77777777" w:rsidR="006768F9" w:rsidRDefault="00C95CB8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735FBF" w14:textId="77777777" w:rsidR="006768F9" w:rsidRDefault="00C95C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2CF0FC" w14:textId="77777777" w:rsidR="006768F9" w:rsidRDefault="00C95C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14:paraId="45615CD0" w14:textId="77777777" w:rsidR="006768F9" w:rsidRDefault="006768F9">
      <w:pPr>
        <w:pStyle w:val="ConsPlusNormal0"/>
        <w:tabs>
          <w:tab w:val="center" w:pos="11821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43327A51" w14:textId="77777777" w:rsidR="006768F9" w:rsidRDefault="006768F9">
      <w:pPr>
        <w:pStyle w:val="ConsPlusNormal0"/>
        <w:tabs>
          <w:tab w:val="center" w:pos="11821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028B5EB4" w14:textId="77777777" w:rsidR="006768F9" w:rsidRDefault="006768F9">
      <w:pPr>
        <w:pStyle w:val="ConsPlusNormal0"/>
        <w:tabs>
          <w:tab w:val="center" w:pos="11821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37BCDABC" w14:textId="77777777" w:rsidR="006768F9" w:rsidRDefault="00C95CB8">
      <w:pPr>
        <w:pStyle w:val="ConsPlusNormal0"/>
        <w:tabs>
          <w:tab w:val="center" w:pos="11821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№ 2</w:t>
      </w:r>
    </w:p>
    <w:p w14:paraId="632032BE" w14:textId="77777777" w:rsidR="006768F9" w:rsidRDefault="00C95CB8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к  подпрограмме №2</w:t>
      </w:r>
    </w:p>
    <w:p w14:paraId="654788B3" w14:textId="77777777" w:rsidR="006768F9" w:rsidRDefault="00C95CB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мероприятий подпр</w:t>
      </w:r>
      <w:r>
        <w:rPr>
          <w:rFonts w:ascii="Times New Roman" w:hAnsi="Times New Roman"/>
          <w:b/>
          <w:sz w:val="28"/>
          <w:szCs w:val="28"/>
        </w:rPr>
        <w:t>ограммы №2</w:t>
      </w: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1"/>
        <w:gridCol w:w="2267"/>
        <w:gridCol w:w="1983"/>
        <w:gridCol w:w="547"/>
        <w:gridCol w:w="23"/>
        <w:gridCol w:w="708"/>
        <w:gridCol w:w="1134"/>
        <w:gridCol w:w="567"/>
        <w:gridCol w:w="1276"/>
        <w:gridCol w:w="1276"/>
        <w:gridCol w:w="1276"/>
        <w:gridCol w:w="1417"/>
        <w:gridCol w:w="1985"/>
      </w:tblGrid>
      <w:tr w:rsidR="006768F9" w14:paraId="4DCBA225" w14:textId="77777777">
        <w:trPr>
          <w:trHeight w:val="555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42787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1A1F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FD3F3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2979" w:type="dxa"/>
            <w:gridSpan w:val="5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C53166C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A9024E5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textWrapping" w:clear="all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руб.), годы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6E4422E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6768F9" w14:paraId="43EF129D" w14:textId="77777777">
        <w:trPr>
          <w:trHeight w:val="693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85191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DDF45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B51BA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D2B298E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BE61663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textWrapping" w:clear="all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4F599B9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D172C2B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D063EEC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14:paraId="43A89A48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(2024)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6339EFD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  <w:p w14:paraId="756719C9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(2025)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F5537F9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  <w:p w14:paraId="5350F9FD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(2026)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4933108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на </w:t>
            </w:r>
          </w:p>
          <w:p w14:paraId="7DCCDCBD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(2024-2026)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73D40E3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8F9" w14:paraId="0F02CA41" w14:textId="77777777">
        <w:trPr>
          <w:trHeight w:val="18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FC2F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C672D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E37F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27A30D1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4AF85D0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CAD45C4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E5A72CE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EF31365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E3BB2E8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34B1E02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3CB279E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3BB99A9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6768F9" w14:paraId="56979C48" w14:textId="77777777">
        <w:trPr>
          <w:trHeight w:val="181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DBA1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Цель-Вовлечение жителей в благоустройство населенных пунктов района</w:t>
            </w:r>
          </w:p>
        </w:tc>
      </w:tr>
      <w:tr w:rsidR="006768F9" w14:paraId="48750A2A" w14:textId="77777777">
        <w:trPr>
          <w:trHeight w:val="181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6C79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- Улучшение санитарно-экологической обстановки,  внешнего и архитектурного облика населенных пунктов района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768F9" w14:paraId="0BC110A3" w14:textId="77777777">
        <w:trPr>
          <w:trHeight w:val="203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CD8A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</w:t>
            </w:r>
          </w:p>
        </w:tc>
      </w:tr>
      <w:tr w:rsidR="006768F9" w14:paraId="6F3E22E3" w14:textId="77777777">
        <w:trPr>
          <w:trHeight w:val="361"/>
        </w:trPr>
        <w:tc>
          <w:tcPr>
            <w:tcW w:w="721" w:type="dxa"/>
            <w:vMerge w:val="restart"/>
            <w:tcBorders>
              <w:top w:val="none" w:sz="255" w:space="0" w:color="FFFFFF"/>
              <w:left w:val="single" w:sz="4" w:space="0" w:color="000000"/>
              <w:right w:val="single" w:sz="4" w:space="0" w:color="000000"/>
            </w:tcBorders>
          </w:tcPr>
          <w:p w14:paraId="08A7E71A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  <w:vMerge w:val="restart"/>
            <w:tcBorders>
              <w:top w:val="none" w:sz="255" w:space="0" w:color="FFFFFF"/>
              <w:left w:val="none" w:sz="255" w:space="0" w:color="FFFFFF"/>
              <w:right w:val="single" w:sz="4" w:space="0" w:color="000000"/>
            </w:tcBorders>
          </w:tcPr>
          <w:p w14:paraId="2C599887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Организация общественных работ в поселениях и временного трудоустройства несовершеннолетних граждан в возрасте от 14 до 18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лет в свободное от учебы время</w:t>
            </w: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43D42D8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D3A1D1B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97B56F8" w14:textId="77777777" w:rsidR="006768F9" w:rsidRDefault="00C95CB8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BC450D9" w14:textId="77777777" w:rsidR="006768F9" w:rsidRDefault="00C95CB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1220081050</w:t>
            </w: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55E45EA" w14:textId="77777777" w:rsidR="006768F9" w:rsidRDefault="00C95C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CACD483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D616966" w14:textId="77777777" w:rsidR="006768F9" w:rsidRDefault="00C95CB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D1556A7" w14:textId="77777777" w:rsidR="006768F9" w:rsidRDefault="00C95CB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6AA3463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985" w:type="dxa"/>
            <w:vMerge w:val="restart"/>
            <w:tcBorders>
              <w:top w:val="none" w:sz="255" w:space="0" w:color="FFFFFF"/>
              <w:left w:val="none" w:sz="255" w:space="0" w:color="FFFFFF"/>
              <w:right w:val="single" w:sz="4" w:space="0" w:color="000000"/>
            </w:tcBorders>
          </w:tcPr>
          <w:p w14:paraId="3AA88D36" w14:textId="77777777" w:rsidR="006768F9" w:rsidRDefault="00C95C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рганизация общественных работ в поселениях и временного трудоустройства несоверш.  граждан в возрасте от 14 до 18 лет в свободное от учебы время</w:t>
            </w:r>
          </w:p>
        </w:tc>
      </w:tr>
      <w:tr w:rsidR="006768F9" w14:paraId="6A793668" w14:textId="77777777">
        <w:trPr>
          <w:trHeight w:val="31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CD493D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077F7CDC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0E5B347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71B7CD7" w14:textId="77777777" w:rsidR="006768F9" w:rsidRDefault="006768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49119FA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D9E4571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BDACDAD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4114695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5CD88B6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9028C00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1C1CCB0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</w:tcPr>
          <w:p w14:paraId="32D68356" w14:textId="77777777" w:rsidR="006768F9" w:rsidRDefault="006768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8F9" w14:paraId="791385FC" w14:textId="77777777">
        <w:trPr>
          <w:trHeight w:val="531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292E84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11EA45AA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37F37B7" w14:textId="77777777" w:rsidR="006768F9" w:rsidRDefault="00C95CB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28940B9" w14:textId="77777777" w:rsidR="006768F9" w:rsidRDefault="006768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684B980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CCD1122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2171094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9E3E5B1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6EF8EAC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F410804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CDD6FBF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5614DA9C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8F9" w14:paraId="27BFB13E" w14:textId="77777777">
        <w:trPr>
          <w:trHeight w:val="143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08034A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</w:tcPr>
          <w:p w14:paraId="377319B5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5ADF6EA" w14:textId="77777777" w:rsidR="006768F9" w:rsidRDefault="00C95CB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Златоруновский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DE657C3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8C184C4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30F447F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BC38830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74C814A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D08C448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45ED42D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4FE89E8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03FD4EAB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8F9" w14:paraId="31C36481" w14:textId="77777777">
        <w:trPr>
          <w:trHeight w:val="143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FF570F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</w:tcPr>
          <w:p w14:paraId="01BBDBDB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EEE0859" w14:textId="77777777" w:rsidR="006768F9" w:rsidRDefault="00C95CB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Ильинский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CC3031F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05B7D00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0D74071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CD007EB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3CC862F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8447B50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63B756A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2145D0B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32423A4D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8F9" w14:paraId="3BB2FFBE" w14:textId="77777777">
        <w:trPr>
          <w:trHeight w:val="143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F37C1C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</w:tcPr>
          <w:p w14:paraId="2AED1072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39CA9D2" w14:textId="77777777" w:rsidR="006768F9" w:rsidRDefault="00C95CB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Крутоярский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C2BD747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8EE672F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CF925E1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D2EFE3B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EDC00F0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91CD96B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2CDBCBC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9CE2A1F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7532DF72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8F9" w14:paraId="7C9B63D1" w14:textId="77777777">
        <w:trPr>
          <w:trHeight w:val="143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09E214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</w:tcPr>
          <w:p w14:paraId="5F331319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5708D42" w14:textId="77777777" w:rsidR="006768F9" w:rsidRDefault="00C95CB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Кулунский 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9E7FB64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3A3D9B6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FE3DF4D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3FA720D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9F637D5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5C8E1C8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68ABC27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360FFCF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3B42614C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8F9" w14:paraId="663448BB" w14:textId="77777777">
        <w:trPr>
          <w:trHeight w:val="143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514681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</w:tcPr>
          <w:p w14:paraId="790AAD2F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9A2DAB0" w14:textId="77777777" w:rsidR="006768F9" w:rsidRDefault="00C95CB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Локшинский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7AC5A17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A09217C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B5678ED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F69DEA3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B8ED215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11E3252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E7D1A39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06403E2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37F5A7D4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8F9" w14:paraId="308E7DD2" w14:textId="77777777">
        <w:trPr>
          <w:trHeight w:val="143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D70A2B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</w:tcPr>
          <w:p w14:paraId="1AAE0477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0EE11FD" w14:textId="77777777" w:rsidR="006768F9" w:rsidRDefault="00C95CB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Малоимышский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834D8B2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E6A10EF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6188CB8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6DB5E44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8BC0E01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171F1C9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B55996B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DEB58D7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08BC0813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8F9" w14:paraId="27278CB4" w14:textId="77777777">
        <w:trPr>
          <w:trHeight w:val="143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7DAE9D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</w:tcPr>
          <w:p w14:paraId="21A0A842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B63C30B" w14:textId="77777777" w:rsidR="006768F9" w:rsidRDefault="00C95CB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D3E5962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BF7DD04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EE6C92D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6C0C4AC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C45E81A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0E623C3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7F69C0D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ACD58A4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62CE8094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8F9" w14:paraId="17C20238" w14:textId="77777777">
        <w:trPr>
          <w:trHeight w:val="143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4D8E30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</w:tcPr>
          <w:p w14:paraId="41549523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4EA476A" w14:textId="77777777" w:rsidR="006768F9" w:rsidRDefault="00C95CB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Озероучумский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AC29656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60E1923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5E740E3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3B110E4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AE1DF28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63AE3B0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C3DAED4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568D754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321982F7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8F9" w14:paraId="5237BBF0" w14:textId="77777777">
        <w:trPr>
          <w:trHeight w:val="143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DBD293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</w:tcPr>
          <w:p w14:paraId="7429F5AA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8C277AB" w14:textId="77777777" w:rsidR="006768F9" w:rsidRDefault="00C95CB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Прилужский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77586CE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2C162B4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FF47360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FFAF780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9F5CA3B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55C2662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B393521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CB7D6F5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23BE2FAD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8F9" w14:paraId="27D3A216" w14:textId="77777777">
        <w:trPr>
          <w:trHeight w:val="143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31D9F4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</w:tcPr>
          <w:p w14:paraId="76833177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20D9B8B" w14:textId="77777777" w:rsidR="006768F9" w:rsidRDefault="00C95CB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Приреченский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F14D9F7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DFADAF4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BAEB727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8B53E50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C2479AC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E5CAA00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3F2BF21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29B3C04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285A35EE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8F9" w14:paraId="5408B1F5" w14:textId="77777777">
        <w:trPr>
          <w:trHeight w:val="143"/>
        </w:trPr>
        <w:tc>
          <w:tcPr>
            <w:tcW w:w="721" w:type="dxa"/>
            <w:vMerge/>
            <w:tcBorders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7CFDE96D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33F0E6B8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BCFFEE1" w14:textId="77777777" w:rsidR="006768F9" w:rsidRDefault="00C95CB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Солгонский 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571D601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B2BBD27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8046460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B8B7D3C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1502FC7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C45BBFD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A499275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384592A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75D5EBF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8F9" w14:paraId="4D33ABF3" w14:textId="77777777">
        <w:trPr>
          <w:trHeight w:val="252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E57C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</w:t>
            </w:r>
          </w:p>
        </w:tc>
      </w:tr>
      <w:tr w:rsidR="006768F9" w14:paraId="5149AF14" w14:textId="77777777">
        <w:trPr>
          <w:trHeight w:val="13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586450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</w:tcPr>
          <w:p w14:paraId="240D4581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развития услуг связи в малочисленных и труднодоступных населенных пунктах Красноярского края</w:t>
            </w: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C3023AE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DD59E6E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72BC219" w14:textId="77777777" w:rsidR="006768F9" w:rsidRDefault="00C95CB8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4C1EE49" w14:textId="77777777" w:rsidR="006768F9" w:rsidRDefault="00C95CB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276450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EDF18A6" w14:textId="77777777" w:rsidR="006768F9" w:rsidRDefault="00C95C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FC15FA2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87EC70E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2A75201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801DC1C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</w:tcPr>
          <w:p w14:paraId="0A65FFA8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услуг связи в с.Ильинка,</w:t>
            </w:r>
          </w:p>
          <w:p w14:paraId="060D8F93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- 4150 рублей.</w:t>
            </w:r>
          </w:p>
        </w:tc>
      </w:tr>
      <w:tr w:rsidR="006768F9" w14:paraId="085CE630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CE6058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1252CDCA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DAD6C3E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11E404B" w14:textId="77777777" w:rsidR="006768F9" w:rsidRDefault="006768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09558D0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C7CD5B0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C1EAEA1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01E53B1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67D9B38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BB89F2B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4BEF6B5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0D0B5F8A" w14:textId="77777777" w:rsidR="006768F9" w:rsidRDefault="006768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8F9" w14:paraId="5BB923CF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6EF763A0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center"/>
          </w:tcPr>
          <w:p w14:paraId="23B5E710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46E270F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Ужурского района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0DD208C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E367A3F" w14:textId="77777777" w:rsidR="006768F9" w:rsidRDefault="006768F9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AFC7F21" w14:textId="77777777" w:rsidR="006768F9" w:rsidRDefault="006768F9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3A5F054" w14:textId="77777777" w:rsidR="006768F9" w:rsidRDefault="006768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0018A1B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61BDB24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5B2C9CD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6F47705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985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B86C179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8F9" w14:paraId="501A6EF9" w14:textId="77777777">
        <w:trPr>
          <w:trHeight w:val="130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A8C5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</w:t>
            </w:r>
          </w:p>
        </w:tc>
      </w:tr>
      <w:tr w:rsidR="006768F9" w14:paraId="68EC2617" w14:textId="77777777">
        <w:trPr>
          <w:trHeight w:val="130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2565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9474C7C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муниципальных программ формирования современной городской среды</w:t>
            </w: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F4E251C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3F28AE0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AC675D7" w14:textId="77777777" w:rsidR="006768F9" w:rsidRDefault="00C95CB8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AA37101" w14:textId="77777777" w:rsidR="006768F9" w:rsidRDefault="00C95CB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F255550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B32FA2D" w14:textId="77777777" w:rsidR="006768F9" w:rsidRDefault="00C95C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DB43669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5983E79" w14:textId="77777777" w:rsidR="006768F9" w:rsidRDefault="00C95CB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CA18A1C" w14:textId="77777777" w:rsidR="006768F9" w:rsidRDefault="00C95CB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C3C526D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132FBFD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 – благ-во 3 дворовых территорий, благоустройство сквера Ужурских аграриев,</w:t>
            </w:r>
          </w:p>
          <w:p w14:paraId="6BF9CAF6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мероприятий в 2024-2026 гг</w:t>
            </w:r>
          </w:p>
        </w:tc>
      </w:tr>
      <w:tr w:rsidR="006768F9" w14:paraId="6CDC7303" w14:textId="77777777">
        <w:trPr>
          <w:trHeight w:val="13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E41C2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4AD7D8D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EB66E67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7B639B6" w14:textId="77777777" w:rsidR="006768F9" w:rsidRDefault="006768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4D0E238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C8355C8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57ED8E2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E53406C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ADB65C5" w14:textId="77777777" w:rsidR="006768F9" w:rsidRDefault="006768F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DDC1E32" w14:textId="77777777" w:rsidR="006768F9" w:rsidRDefault="006768F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07F1FA8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7EE5269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8F9" w14:paraId="3F49547E" w14:textId="77777777">
        <w:trPr>
          <w:trHeight w:val="130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5375E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49A05F5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3E38F06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г.Ужур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BF2BF4E" w14:textId="77777777" w:rsidR="006768F9" w:rsidRDefault="006768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AA20348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464A2DF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3C903F4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1A9714B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C6C394B" w14:textId="77777777" w:rsidR="006768F9" w:rsidRDefault="00C95CB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EDEAD37" w14:textId="77777777" w:rsidR="006768F9" w:rsidRDefault="00C95CB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FA7EEF3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8869D31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8F9" w14:paraId="27DF5FEC" w14:textId="77777777">
        <w:trPr>
          <w:trHeight w:val="209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2AA1" w14:textId="77777777" w:rsidR="006768F9" w:rsidRDefault="00C95CB8">
            <w:pPr>
              <w:spacing w:after="0" w:line="240" w:lineRule="auto"/>
              <w:ind w:right="-15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4</w:t>
            </w:r>
          </w:p>
        </w:tc>
      </w:tr>
      <w:tr w:rsidR="006768F9" w14:paraId="5BA58D46" w14:textId="77777777">
        <w:trPr>
          <w:trHeight w:val="397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F96E8" w14:textId="77777777" w:rsidR="006768F9" w:rsidRDefault="00C95CB8">
            <w:pPr>
              <w:spacing w:after="0" w:line="240" w:lineRule="auto"/>
              <w:ind w:firstLine="4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FD28A2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освещением территорий </w:t>
            </w: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90CAD56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66297F4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F6C5211" w14:textId="77777777" w:rsidR="006768F9" w:rsidRDefault="00C95CB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0503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9953BA1" w14:textId="77777777" w:rsidR="006768F9" w:rsidRDefault="00C95C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1220081150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D1D673A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C0E10CF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2A7AEE3" w14:textId="77777777" w:rsidR="006768F9" w:rsidRDefault="00C95CB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5ED2491" w14:textId="77777777" w:rsidR="006768F9" w:rsidRDefault="00C95CB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5A089F1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3600,0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AD8D664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8F9" w14:paraId="0876B120" w14:textId="77777777">
        <w:trPr>
          <w:trHeight w:val="363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299330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0093B2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02EE5DC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2350CBA" w14:textId="77777777" w:rsidR="006768F9" w:rsidRDefault="006768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836134F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D8FB270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CBD4C60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27E8FA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217A16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A5591D6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C86B2E" w14:textId="77777777" w:rsidR="006768F9" w:rsidRDefault="006768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vAlign w:val="center"/>
          </w:tcPr>
          <w:p w14:paraId="16C46C2D" w14:textId="77777777" w:rsidR="006768F9" w:rsidRDefault="00C95C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зарезервированные средства на мероприятия поселений</w:t>
            </w:r>
          </w:p>
        </w:tc>
      </w:tr>
      <w:tr w:rsidR="006768F9" w14:paraId="7C04A93E" w14:textId="77777777">
        <w:trPr>
          <w:trHeight w:val="441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75C3A2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DF01BB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25241A4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Ужурского района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8AD2132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4DF554F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6D85886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4C8AF39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1F6ED6F" w14:textId="77777777" w:rsidR="006768F9" w:rsidRDefault="00C95CB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8FF78FD" w14:textId="77777777" w:rsidR="006768F9" w:rsidRDefault="00C95CB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BD16E8F" w14:textId="77777777" w:rsidR="006768F9" w:rsidRDefault="00C95CB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C8B25F5" w14:textId="77777777" w:rsidR="006768F9" w:rsidRDefault="00C95C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3600,0</w:t>
            </w:r>
          </w:p>
        </w:tc>
        <w:tc>
          <w:tcPr>
            <w:tcW w:w="1985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13C292F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8F9" w14:paraId="26528AD0" w14:textId="77777777">
        <w:trPr>
          <w:trHeight w:val="130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DA011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</w:t>
            </w:r>
          </w:p>
        </w:tc>
      </w:tr>
      <w:tr w:rsidR="006768F9" w14:paraId="6C7B82AF" w14:textId="77777777">
        <w:trPr>
          <w:trHeight w:val="130"/>
        </w:trPr>
        <w:tc>
          <w:tcPr>
            <w:tcW w:w="7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7A410D9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vMerge w:val="restart"/>
            <w:tcBorders>
              <w:left w:val="none" w:sz="255" w:space="0" w:color="FFFFFF"/>
              <w:right w:val="single" w:sz="4" w:space="0" w:color="000000"/>
            </w:tcBorders>
          </w:tcPr>
          <w:p w14:paraId="7C273303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наружной рекламы на территории района</w:t>
            </w: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6DD06A9" w14:textId="77777777" w:rsidR="006768F9" w:rsidRDefault="00C95CB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8552B94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675B0B9" w14:textId="77777777" w:rsidR="006768F9" w:rsidRDefault="00C95CB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C096886" w14:textId="77777777" w:rsidR="006768F9" w:rsidRDefault="00C95CB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1220081200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FFBA2D0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3A1E000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41B430F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4E84EDF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F26923B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5C4DDBE" w14:textId="77777777" w:rsidR="006768F9" w:rsidRDefault="00C95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зарезерв</w:t>
            </w:r>
            <w:r>
              <w:rPr>
                <w:rFonts w:ascii="Times New Roman" w:hAnsi="Times New Roman"/>
                <w:sz w:val="20"/>
                <w:szCs w:val="20"/>
              </w:rPr>
              <w:t>ированные средства для исполнения полномочий</w:t>
            </w:r>
          </w:p>
        </w:tc>
      </w:tr>
      <w:tr w:rsidR="006768F9" w14:paraId="6DB4F88C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516A69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236C1B48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55F6A88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886A0EC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FD85C72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A5F4BAB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4E6B92F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25B26A6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DE6A1B1" w14:textId="77777777" w:rsidR="006768F9" w:rsidRDefault="006768F9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3D5F903" w14:textId="77777777" w:rsidR="006768F9" w:rsidRDefault="006768F9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2BECFA3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D30A19E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8F9" w14:paraId="335A737E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FFE02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4B062FA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DD1D8E7" w14:textId="77777777" w:rsidR="006768F9" w:rsidRDefault="00C95CB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     </w:t>
            </w:r>
          </w:p>
          <w:p w14:paraId="367AE5B8" w14:textId="77777777" w:rsidR="006768F9" w:rsidRDefault="00C95CB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Ужурского  района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3CB887B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23F98D8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CD77F37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2385EA3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7935E37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B925D5E" w14:textId="77777777" w:rsidR="006768F9" w:rsidRDefault="00C95CB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9149C83" w14:textId="77777777" w:rsidR="006768F9" w:rsidRDefault="00C95CB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6C544BB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985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8EA6611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8F9" w14:paraId="0E8FB2C8" w14:textId="77777777">
        <w:trPr>
          <w:trHeight w:val="130"/>
        </w:trPr>
        <w:tc>
          <w:tcPr>
            <w:tcW w:w="1518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D7008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6</w:t>
            </w:r>
          </w:p>
        </w:tc>
      </w:tr>
      <w:tr w:rsidR="006768F9" w14:paraId="509BB47F" w14:textId="77777777">
        <w:trPr>
          <w:trHeight w:val="130"/>
        </w:trPr>
        <w:tc>
          <w:tcPr>
            <w:tcW w:w="7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CA6E42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7" w:type="dxa"/>
            <w:vMerge w:val="restart"/>
            <w:tcBorders>
              <w:left w:val="none" w:sz="255" w:space="0" w:color="FFFFFF"/>
              <w:right w:val="single" w:sz="4" w:space="0" w:color="000000"/>
            </w:tcBorders>
          </w:tcPr>
          <w:p w14:paraId="25F4BE62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Обследование автомобильных трасс в части их покрытия подвижной радиотелефонной связью</w:t>
            </w: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938785D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66E5B8E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2BB3346" w14:textId="77777777" w:rsidR="006768F9" w:rsidRDefault="00C95CB8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2AAD25B" w14:textId="77777777" w:rsidR="006768F9" w:rsidRDefault="00C95CB8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1220081160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E54C34D" w14:textId="77777777" w:rsidR="006768F9" w:rsidRDefault="00C95C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4D53D6E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3A2AAB6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27BC470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12BB8A1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985" w:type="dxa"/>
            <w:vMerge w:val="restart"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6556DE51" w14:textId="77777777" w:rsidR="006768F9" w:rsidRDefault="00C95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зарезервированные средства на мероприятия поселений</w:t>
            </w:r>
          </w:p>
        </w:tc>
      </w:tr>
      <w:tr w:rsidR="006768F9" w14:paraId="56EC18D3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685BA2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3E90141E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8609A91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D168277" w14:textId="77777777" w:rsidR="006768F9" w:rsidRDefault="006768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3980E9D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B75486B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D68113A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C69CE8A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2255057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C87C2AB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F43E247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2A4C9490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8F9" w14:paraId="4F34CDC7" w14:textId="77777777">
        <w:trPr>
          <w:trHeight w:val="130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13F8D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B6FE974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F5BC9D3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Ужурского района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F5A96D1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158B0BC" w14:textId="77777777" w:rsidR="006768F9" w:rsidRDefault="006768F9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280E9D9" w14:textId="77777777" w:rsidR="006768F9" w:rsidRDefault="006768F9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6980399" w14:textId="77777777" w:rsidR="006768F9" w:rsidRDefault="006768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0CECF49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8F30107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D7B5DC2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0C8AAD4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985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D4E4834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68F9" w14:paraId="1666C314" w14:textId="77777777">
        <w:trPr>
          <w:trHeight w:val="130"/>
        </w:trPr>
        <w:tc>
          <w:tcPr>
            <w:tcW w:w="7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31CC" w14:textId="77777777" w:rsidR="006768F9" w:rsidRDefault="00C95CB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FCE252A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2594,2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274B617" w14:textId="77777777" w:rsidR="006768F9" w:rsidRDefault="00C95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27A77AE" w14:textId="77777777" w:rsidR="006768F9" w:rsidRDefault="00C95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F4E3A8F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7634,2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7294C73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F568DEF" w14:textId="77777777" w:rsidR="006768F9" w:rsidRDefault="00C95CB8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</w:p>
    <w:p w14:paraId="36900874" w14:textId="77777777" w:rsidR="006768F9" w:rsidRDefault="006768F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6768F9">
          <w:pgSz w:w="16838" w:h="11905" w:orient="landscape"/>
          <w:pgMar w:top="851" w:right="709" w:bottom="1418" w:left="851" w:header="709" w:footer="709" w:gutter="0"/>
          <w:cols w:space="720"/>
          <w:docGrid w:linePitch="360"/>
        </w:sectPr>
      </w:pPr>
    </w:p>
    <w:p w14:paraId="4EA12314" w14:textId="77777777" w:rsidR="006768F9" w:rsidRDefault="00C95CB8">
      <w:pPr>
        <w:pStyle w:val="ConsPlusNormal0"/>
        <w:tabs>
          <w:tab w:val="left" w:pos="5529"/>
        </w:tabs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14:paraId="16CBA769" w14:textId="77777777" w:rsidR="006768F9" w:rsidRDefault="00C95CB8">
      <w:pPr>
        <w:pStyle w:val="ConsPlusNormal0"/>
        <w:tabs>
          <w:tab w:val="left" w:pos="5529"/>
        </w:tabs>
        <w:ind w:left="5670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муниципальной программе Ужурского района </w:t>
      </w:r>
    </w:p>
    <w:p w14:paraId="1DE22543" w14:textId="77777777" w:rsidR="006768F9" w:rsidRDefault="006768F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7BC4513" w14:textId="77777777" w:rsidR="006768F9" w:rsidRDefault="00C95CB8">
      <w:pPr>
        <w:numPr>
          <w:ilvl w:val="0"/>
          <w:numId w:val="48"/>
        </w:numPr>
        <w:tabs>
          <w:tab w:val="left" w:pos="3544"/>
          <w:tab w:val="left" w:pos="4111"/>
        </w:tabs>
        <w:spacing w:after="0" w:line="240" w:lineRule="auto"/>
        <w:ind w:hanging="901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подпрограммы № 3</w:t>
      </w:r>
    </w:p>
    <w:p w14:paraId="5CB29330" w14:textId="77777777" w:rsidR="006768F9" w:rsidRDefault="006768F9">
      <w:pPr>
        <w:tabs>
          <w:tab w:val="left" w:pos="3544"/>
          <w:tab w:val="left" w:pos="4111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6768F9" w14:paraId="33067AEB" w14:textId="77777777">
        <w:trPr>
          <w:trHeight w:val="103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7580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 №3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79E8" w14:textId="77777777" w:rsidR="006768F9" w:rsidRDefault="00C95CB8">
            <w:pPr>
              <w:pStyle w:val="a4"/>
              <w:spacing w:after="200"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«Развитие транспортной системы Ужурского район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</w:rPr>
              <w:t>»  (далее</w:t>
            </w:r>
            <w:r>
              <w:rPr>
                <w:sz w:val="28"/>
                <w:szCs w:val="28"/>
                <w:lang w:val="ru-RU"/>
              </w:rPr>
              <w:t xml:space="preserve"> -</w:t>
            </w:r>
            <w:r>
              <w:rPr>
                <w:sz w:val="28"/>
                <w:szCs w:val="28"/>
              </w:rPr>
              <w:t xml:space="preserve"> Подпрограмма №</w:t>
            </w:r>
            <w:r>
              <w:rPr>
                <w:sz w:val="28"/>
                <w:szCs w:val="28"/>
                <w:lang w:val="ru-RU"/>
              </w:rPr>
              <w:t xml:space="preserve"> 3, подпрограмма</w:t>
            </w:r>
            <w:r>
              <w:rPr>
                <w:sz w:val="28"/>
                <w:szCs w:val="28"/>
              </w:rPr>
              <w:t>)</w:t>
            </w:r>
          </w:p>
        </w:tc>
      </w:tr>
      <w:tr w:rsidR="006768F9" w14:paraId="058221B7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67B5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Ужурского района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5887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жилищно - коммунального хозяйства, строительства, транспорта, дорожног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хозяйства и доступное жилье для граждан Ужурского района»   </w:t>
            </w:r>
          </w:p>
        </w:tc>
      </w:tr>
      <w:tr w:rsidR="006768F9" w14:paraId="45338E46" w14:textId="77777777">
        <w:trPr>
          <w:trHeight w:val="88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27E5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 № 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61CB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Ужурского района (отдел ЖКХ и строительства, отдел экономики и прогнозирования), администрации городского и сельских поселений, МКУ «Упра</w:t>
            </w:r>
            <w:r>
              <w:rPr>
                <w:rFonts w:ascii="Times New Roman" w:hAnsi="Times New Roman"/>
                <w:sz w:val="28"/>
                <w:szCs w:val="28"/>
              </w:rPr>
              <w:t>вление образования Ужурского района»</w:t>
            </w:r>
          </w:p>
        </w:tc>
      </w:tr>
      <w:tr w:rsidR="006768F9" w14:paraId="13FBD2EE" w14:textId="77777777">
        <w:trPr>
          <w:trHeight w:val="11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F210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за реализацию мероприятий подпрограммы № 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3976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городского, сельских поселений, МКУ «Управление образования Ужурского района»</w:t>
            </w:r>
          </w:p>
          <w:p w14:paraId="089D420E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6768F9" w14:paraId="5A8B159F" w14:textId="77777777">
        <w:trPr>
          <w:trHeight w:val="55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9EA5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</w:t>
            </w:r>
          </w:p>
          <w:p w14:paraId="70EE03E5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№ 3</w:t>
            </w:r>
          </w:p>
          <w:p w14:paraId="76184DDE" w14:textId="77777777" w:rsidR="006768F9" w:rsidRDefault="00676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2A39" w14:textId="77777777" w:rsidR="006768F9" w:rsidRDefault="00C95CB8">
            <w:pPr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Цели: Развитие современной и эффективной транспортной инфраструктуры, повышение доступности транспортных услуг для населения, безопасность дорожного движения.</w:t>
            </w:r>
          </w:p>
          <w:p w14:paraId="731087D3" w14:textId="77777777" w:rsidR="006768F9" w:rsidRDefault="00C95CB8">
            <w:pPr>
              <w:spacing w:after="0" w:line="240" w:lineRule="auto"/>
              <w:ind w:left="39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14:paraId="5C378F8E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сохранности, модернизация и развитие сети автомобильных дорог Ужурского район</w:t>
            </w:r>
            <w:r>
              <w:rPr>
                <w:rFonts w:ascii="Times New Roman" w:hAnsi="Times New Roman"/>
                <w:sz w:val="28"/>
                <w:szCs w:val="28"/>
              </w:rPr>
              <w:t>а; выполнение текущих регламентных работ по содержанию автомобильных дорог общего пользования местного значения и искусственных сооружений на них.</w:t>
            </w:r>
          </w:p>
        </w:tc>
      </w:tr>
      <w:tr w:rsidR="006768F9" w14:paraId="6975CCF9" w14:textId="77777777">
        <w:trPr>
          <w:trHeight w:val="9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6934" w14:textId="77777777" w:rsidR="006768F9" w:rsidRDefault="00C95CB8">
            <w:pPr>
              <w:tabs>
                <w:tab w:val="left" w:pos="1418"/>
              </w:tabs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Ожидаемый результат от реализации подпрограммы№3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ADB4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 от реализации программы приведен в приложении № </w:t>
            </w:r>
            <w:r>
              <w:rPr>
                <w:rFonts w:ascii="Times New Roman" w:hAnsi="Times New Roman"/>
                <w:sz w:val="28"/>
                <w:szCs w:val="28"/>
              </w:rPr>
              <w:t>1 к подпрограмме №3</w:t>
            </w:r>
          </w:p>
        </w:tc>
      </w:tr>
      <w:tr w:rsidR="006768F9" w14:paraId="2DED995D" w14:textId="77777777">
        <w:trPr>
          <w:trHeight w:val="133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4C97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подпрограммы№3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186A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2017-2030 годы.</w:t>
            </w:r>
          </w:p>
        </w:tc>
      </w:tr>
      <w:tr w:rsidR="006768F9" w14:paraId="55E56760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4C1F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 №3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F1BE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№3 составляет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 52343,7 тыс. 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 местного бюджета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52343,7 тыс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 руб.,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счет средств краевого бюджета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0,0 тыс. руб.</w:t>
            </w:r>
          </w:p>
          <w:p w14:paraId="2D53CD82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14:paraId="02FFB2A5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  <w:p w14:paraId="2675232F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2024 год – 17629,9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76D3813D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2025 год –17356,9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2B11F6B9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2026 год –17356,9 </w:t>
            </w: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6B32F0E5" w14:textId="77777777" w:rsidR="006768F9" w:rsidRDefault="00C95CB8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к</w:t>
            </w:r>
            <w:r>
              <w:rPr>
                <w:sz w:val="28"/>
                <w:szCs w:val="28"/>
              </w:rPr>
              <w:t xml:space="preserve">раевого бюджета </w:t>
            </w:r>
          </w:p>
          <w:p w14:paraId="1C506B4B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2024 год – 0,0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5430D783" w14:textId="77777777" w:rsidR="006768F9" w:rsidRDefault="00C95CB8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2025 год – 0,0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70C8B06D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2026 год – 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14:paraId="5E253EC1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может изменяться при утверждении бюджета на очередной финансовый год</w:t>
            </w:r>
          </w:p>
        </w:tc>
      </w:tr>
    </w:tbl>
    <w:p w14:paraId="5CBBB1FA" w14:textId="77777777" w:rsidR="006768F9" w:rsidRDefault="006768F9">
      <w:pPr>
        <w:pStyle w:val="a4"/>
        <w:tabs>
          <w:tab w:val="left" w:pos="1134"/>
          <w:tab w:val="left" w:pos="1276"/>
          <w:tab w:val="left" w:pos="1418"/>
        </w:tabs>
        <w:ind w:left="360"/>
        <w:jc w:val="center"/>
        <w:outlineLvl w:val="1"/>
        <w:rPr>
          <w:b/>
          <w:sz w:val="28"/>
          <w:szCs w:val="28"/>
          <w:lang w:val="ru-RU" w:eastAsia="ru-RU"/>
        </w:rPr>
      </w:pPr>
    </w:p>
    <w:p w14:paraId="27A7B770" w14:textId="77777777" w:rsidR="006768F9" w:rsidRDefault="00C95CB8">
      <w:pPr>
        <w:pStyle w:val="a4"/>
        <w:tabs>
          <w:tab w:val="left" w:pos="1134"/>
          <w:tab w:val="left" w:pos="1276"/>
          <w:tab w:val="left" w:pos="1418"/>
        </w:tabs>
        <w:ind w:left="360"/>
        <w:jc w:val="center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2.Мероприятия подпрограммы № 3</w:t>
      </w:r>
    </w:p>
    <w:p w14:paraId="68350193" w14:textId="77777777" w:rsidR="006768F9" w:rsidRDefault="006768F9">
      <w:pPr>
        <w:pStyle w:val="a4"/>
        <w:tabs>
          <w:tab w:val="left" w:pos="1134"/>
          <w:tab w:val="left" w:pos="1276"/>
          <w:tab w:val="left" w:pos="1418"/>
        </w:tabs>
        <w:ind w:left="360"/>
        <w:jc w:val="center"/>
        <w:outlineLvl w:val="1"/>
        <w:rPr>
          <w:b/>
          <w:sz w:val="28"/>
          <w:szCs w:val="28"/>
          <w:lang w:val="ru-RU"/>
        </w:rPr>
      </w:pPr>
    </w:p>
    <w:p w14:paraId="548A65F4" w14:textId="77777777" w:rsidR="006768F9" w:rsidRDefault="00C95C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 приведены в приложении №2 к Подпрограмме № 3.</w:t>
      </w:r>
    </w:p>
    <w:p w14:paraId="5C761DA7" w14:textId="77777777" w:rsidR="006768F9" w:rsidRDefault="006768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A5C6B9B" w14:textId="77777777" w:rsidR="006768F9" w:rsidRDefault="00C95CB8">
      <w:pPr>
        <w:pStyle w:val="aff7"/>
        <w:ind w:right="-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3.Механизм реализации подпрограммы № 3</w:t>
      </w:r>
    </w:p>
    <w:p w14:paraId="0698EE48" w14:textId="77777777" w:rsidR="006768F9" w:rsidRDefault="006768F9">
      <w:pPr>
        <w:pStyle w:val="aff7"/>
        <w:ind w:right="-6"/>
        <w:rPr>
          <w:b/>
          <w:sz w:val="28"/>
          <w:szCs w:val="28"/>
        </w:rPr>
      </w:pPr>
    </w:p>
    <w:p w14:paraId="33F9F2E2" w14:textId="77777777" w:rsidR="006768F9" w:rsidRDefault="00C95CB8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№3 осуществляется за счет средств местного бюджета (дорожного фонда Ужурского района), а такж</w:t>
      </w:r>
      <w:r>
        <w:rPr>
          <w:rFonts w:ascii="Times New Roman" w:hAnsi="Times New Roman"/>
          <w:sz w:val="28"/>
          <w:szCs w:val="28"/>
        </w:rPr>
        <w:t>е за счет привлечения средств краевого бюджета на реализацию отдельных мероприятий.</w:t>
      </w:r>
    </w:p>
    <w:p w14:paraId="16E7A0D2" w14:textId="77777777" w:rsidR="006768F9" w:rsidRDefault="00C95CB8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Главными распорядителями бюджетных средств, предусмотренных на реализацию мероприятий муниципальной  программы Ужурского района, является администрация Ужурского района, МК</w:t>
      </w:r>
      <w:r>
        <w:rPr>
          <w:rFonts w:ascii="Times New Roman" w:hAnsi="Times New Roman"/>
          <w:sz w:val="28"/>
          <w:szCs w:val="28"/>
        </w:rPr>
        <w:t>У «Управление образования Ужурского района».</w:t>
      </w:r>
    </w:p>
    <w:p w14:paraId="4F114E29" w14:textId="77777777" w:rsidR="006768F9" w:rsidRDefault="00C95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мероприятий подпрограммы осуществляется за счет средств районного и краевого бюджетов в соответствии с мероприятиями подпрограммы, согласно приложению № 2 к подпрограмме №3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Ужурского района (далее - мероприятия подпрограммы).</w:t>
      </w:r>
    </w:p>
    <w:p w14:paraId="65F06BBC" w14:textId="77777777" w:rsidR="006768F9" w:rsidRDefault="00C95CB8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Субсидии, иные межбюджетные трансферты из краевого бюджета предоставляются бюджетам муниципальных образований Красноярского края в рамках государственной программы Красноярского края «Развитие транспорт</w:t>
      </w:r>
      <w:r>
        <w:rPr>
          <w:rFonts w:ascii="Times New Roman" w:hAnsi="Times New Roman"/>
          <w:sz w:val="28"/>
          <w:szCs w:val="28"/>
        </w:rPr>
        <w:t>ной системы».</w:t>
      </w:r>
    </w:p>
    <w:p w14:paraId="5361FA44" w14:textId="77777777" w:rsidR="006768F9" w:rsidRDefault="00C95CB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Субсидии, иные межбюджетные трансферты из краевого бюджета предоставляются при условии долевого участия поселения в финансировании мероприятий в соответствии с заключенными соглашениями между министерством транспорта Красноярского края и адми</w:t>
      </w:r>
      <w:r>
        <w:rPr>
          <w:rFonts w:ascii="Times New Roman" w:hAnsi="Times New Roman"/>
          <w:sz w:val="28"/>
          <w:szCs w:val="28"/>
        </w:rPr>
        <w:t>нистрацией Ужурского района, администрациями поселений.</w:t>
      </w:r>
    </w:p>
    <w:p w14:paraId="70CADCEA" w14:textId="77777777" w:rsidR="006768F9" w:rsidRDefault="00C95CB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муниципальных заказчиков возлагаются на администрации городского и сельских поселений района.</w:t>
      </w:r>
    </w:p>
    <w:p w14:paraId="3189F186" w14:textId="77777777" w:rsidR="006768F9" w:rsidRDefault="00C95CB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Перечисление средств районного бюджета на финансирование мероприятий Подпрограммы бюджетам муниципальных образований района осуществляется финансовым управлением на основании заявки от поселений района по окончанию работ, при предоставлении следующих докум</w:t>
      </w:r>
      <w:r>
        <w:rPr>
          <w:rFonts w:ascii="Times New Roman" w:hAnsi="Times New Roman"/>
          <w:sz w:val="28"/>
          <w:szCs w:val="28"/>
        </w:rPr>
        <w:t>ентов:</w:t>
      </w:r>
    </w:p>
    <w:p w14:paraId="1403668B" w14:textId="77777777" w:rsidR="006768F9" w:rsidRDefault="00C95CB8">
      <w:pPr>
        <w:pStyle w:val="aff7"/>
        <w:numPr>
          <w:ilvl w:val="0"/>
          <w:numId w:val="26"/>
        </w:numPr>
        <w:tabs>
          <w:tab w:val="left" w:pos="720"/>
        </w:tabs>
        <w:ind w:right="110"/>
        <w:contextualSpacing/>
        <w:rPr>
          <w:sz w:val="28"/>
          <w:szCs w:val="28"/>
        </w:rPr>
      </w:pPr>
      <w:r>
        <w:rPr>
          <w:sz w:val="28"/>
          <w:szCs w:val="28"/>
        </w:rPr>
        <w:t>копий актов о приемке выполненных работ (форма КС-2), справок  о стоимости выполненных работ и затрат (форма КС-3), счета-фактуры;</w:t>
      </w:r>
    </w:p>
    <w:p w14:paraId="61819333" w14:textId="77777777" w:rsidR="006768F9" w:rsidRDefault="00C95CB8">
      <w:pPr>
        <w:pStyle w:val="aff7"/>
        <w:numPr>
          <w:ilvl w:val="0"/>
          <w:numId w:val="26"/>
        </w:numPr>
        <w:tabs>
          <w:tab w:val="left" w:pos="720"/>
        </w:tabs>
        <w:ind w:right="110"/>
        <w:rPr>
          <w:sz w:val="28"/>
          <w:szCs w:val="28"/>
        </w:rPr>
      </w:pPr>
      <w:r>
        <w:rPr>
          <w:sz w:val="28"/>
          <w:szCs w:val="28"/>
        </w:rPr>
        <w:t>платежных поручений на оплату суммы софинансирования за счет средств бюджета муниципального образования района;</w:t>
      </w:r>
    </w:p>
    <w:p w14:paraId="42F8E7EA" w14:textId="77777777" w:rsidR="006768F9" w:rsidRDefault="00C95CB8">
      <w:pPr>
        <w:pStyle w:val="aff7"/>
        <w:numPr>
          <w:ilvl w:val="0"/>
          <w:numId w:val="26"/>
        </w:numPr>
        <w:tabs>
          <w:tab w:val="left" w:pos="720"/>
        </w:tabs>
        <w:ind w:right="110"/>
        <w:rPr>
          <w:sz w:val="28"/>
          <w:szCs w:val="28"/>
        </w:rPr>
      </w:pPr>
      <w:r>
        <w:rPr>
          <w:sz w:val="28"/>
          <w:szCs w:val="28"/>
        </w:rPr>
        <w:t>отчеты</w:t>
      </w:r>
      <w:r>
        <w:rPr>
          <w:sz w:val="28"/>
          <w:szCs w:val="28"/>
        </w:rPr>
        <w:t>, согласно запрашиваемым формам.</w:t>
      </w:r>
    </w:p>
    <w:p w14:paraId="61E5D46C" w14:textId="77777777" w:rsidR="006768F9" w:rsidRDefault="006768F9">
      <w:pPr>
        <w:pStyle w:val="aff7"/>
        <w:tabs>
          <w:tab w:val="left" w:pos="720"/>
        </w:tabs>
        <w:ind w:left="435" w:right="110"/>
        <w:rPr>
          <w:sz w:val="28"/>
          <w:szCs w:val="28"/>
        </w:rPr>
      </w:pPr>
    </w:p>
    <w:p w14:paraId="491319F6" w14:textId="77777777" w:rsidR="006768F9" w:rsidRDefault="00C95CB8">
      <w:pPr>
        <w:pStyle w:val="aff7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Управление подпрограммой и контроль за исполнением подпрограммы</w:t>
      </w:r>
    </w:p>
    <w:p w14:paraId="7CD7CD54" w14:textId="77777777" w:rsidR="006768F9" w:rsidRDefault="006768F9">
      <w:pPr>
        <w:pStyle w:val="aff7"/>
        <w:ind w:right="-6"/>
        <w:jc w:val="center"/>
        <w:rPr>
          <w:b/>
          <w:sz w:val="28"/>
          <w:szCs w:val="28"/>
        </w:rPr>
      </w:pPr>
    </w:p>
    <w:p w14:paraId="7DECFCFB" w14:textId="77777777" w:rsidR="006768F9" w:rsidRDefault="00C95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ff9"/>
          <w:rFonts w:ascii="Times New Roman" w:hAnsi="Times New Roman"/>
          <w:b w:val="0"/>
          <w:sz w:val="28"/>
          <w:szCs w:val="28"/>
        </w:rPr>
        <w:t>Контроль за ходом выполнения Подпрограммы осуществляют непосредственно г</w:t>
      </w:r>
      <w:r>
        <w:rPr>
          <w:rFonts w:ascii="Times New Roman" w:hAnsi="Times New Roman"/>
          <w:sz w:val="28"/>
          <w:szCs w:val="28"/>
        </w:rPr>
        <w:t>лава района, первый заместитель главы района по сельскому хозяйству и оперативному управлению.</w:t>
      </w:r>
    </w:p>
    <w:p w14:paraId="07B237ED" w14:textId="77777777" w:rsidR="006768F9" w:rsidRDefault="00C95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ЖКХ и строительства администрации района осуществляет управление и текущий контроль за ходом выполнения мероприятий муниципальной  программы Ужурского райо</w:t>
      </w:r>
      <w:r>
        <w:rPr>
          <w:rFonts w:ascii="Times New Roman" w:hAnsi="Times New Roman"/>
          <w:sz w:val="28"/>
          <w:szCs w:val="28"/>
        </w:rPr>
        <w:t>на.</w:t>
      </w:r>
    </w:p>
    <w:p w14:paraId="5B18339F" w14:textId="77777777" w:rsidR="006768F9" w:rsidRDefault="00C95CB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образования – участники Подпрограммы после получения средств районного бюджета на реализацию мероприятий Подпрограммы, предоставляют в отдел ЖКХ и строительства администрации района отчет об исполнении мероприятий подпрограммы, согласно м</w:t>
      </w:r>
      <w:r>
        <w:rPr>
          <w:rFonts w:ascii="Times New Roman" w:hAnsi="Times New Roman"/>
          <w:sz w:val="28"/>
          <w:szCs w:val="28"/>
        </w:rPr>
        <w:t>еханизму реализации подпрограммы №3.</w:t>
      </w:r>
    </w:p>
    <w:p w14:paraId="4A814143" w14:textId="77777777" w:rsidR="006768F9" w:rsidRDefault="006768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B193C2" w14:textId="77777777" w:rsidR="006768F9" w:rsidRDefault="00C95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67E734F" w14:textId="77777777" w:rsidR="006768F9" w:rsidRDefault="006768F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6768F9">
          <w:pgSz w:w="11905" w:h="16838"/>
          <w:pgMar w:top="851" w:right="851" w:bottom="709" w:left="1418" w:header="709" w:footer="709" w:gutter="0"/>
          <w:cols w:space="720"/>
          <w:docGrid w:linePitch="360"/>
        </w:sectPr>
      </w:pPr>
    </w:p>
    <w:p w14:paraId="7C1A84DF" w14:textId="77777777" w:rsidR="006768F9" w:rsidRDefault="00C95CB8">
      <w:pPr>
        <w:pStyle w:val="ConsPlusNormal0"/>
        <w:tabs>
          <w:tab w:val="center" w:pos="11821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206863C9" w14:textId="77777777" w:rsidR="006768F9" w:rsidRDefault="00C95CB8">
      <w:pPr>
        <w:pStyle w:val="ConsPlusNormal0"/>
        <w:tabs>
          <w:tab w:val="center" w:pos="11821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П</w:t>
      </w:r>
      <w:r>
        <w:rPr>
          <w:rFonts w:ascii="Times New Roman" w:hAnsi="Times New Roman" w:cs="Times New Roman"/>
          <w:sz w:val="28"/>
          <w:szCs w:val="28"/>
        </w:rPr>
        <w:t>риложение № 1</w:t>
      </w:r>
    </w:p>
    <w:p w14:paraId="5FC8EAC3" w14:textId="77777777" w:rsidR="006768F9" w:rsidRDefault="00C95CB8">
      <w:pPr>
        <w:spacing w:after="0" w:line="240" w:lineRule="auto"/>
        <w:ind w:left="69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к  подпрограмме №3</w:t>
      </w:r>
    </w:p>
    <w:p w14:paraId="39E32563" w14:textId="77777777" w:rsidR="006768F9" w:rsidRDefault="006768F9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A1E2C0B" w14:textId="77777777" w:rsidR="006768F9" w:rsidRDefault="00C95CB8">
      <w:pPr>
        <w:spacing w:after="0" w:line="240" w:lineRule="auto"/>
        <w:ind w:firstLine="540"/>
        <w:jc w:val="center"/>
        <w:outlineLvl w:val="0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и значения показателей результативности подпрограммы №3</w:t>
      </w:r>
    </w:p>
    <w:p w14:paraId="528C7D1C" w14:textId="77777777" w:rsidR="006768F9" w:rsidRDefault="006768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4688"/>
        <w:gridCol w:w="1255"/>
        <w:gridCol w:w="2858"/>
        <w:gridCol w:w="1389"/>
        <w:gridCol w:w="1234"/>
        <w:gridCol w:w="1234"/>
        <w:gridCol w:w="1239"/>
      </w:tblGrid>
      <w:tr w:rsidR="006768F9" w14:paraId="19FE40C4" w14:textId="77777777">
        <w:trPr>
          <w:cantSplit/>
          <w:trHeight w:val="244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87036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 w:type="textWrapping" w:clear="all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5CE0A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Цель, показатели результативности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 w:type="textWrapping" w:clear="all"/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E2A61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 w:type="textWrapping" w:clear="all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C8F6C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 w:type="textWrapping" w:clear="all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70751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0633F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C6A43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56846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</w:p>
        </w:tc>
      </w:tr>
      <w:tr w:rsidR="006768F9" w14:paraId="15E4AFEC" w14:textId="77777777">
        <w:trPr>
          <w:cantSplit/>
          <w:trHeight w:val="244"/>
        </w:trPr>
        <w:tc>
          <w:tcPr>
            <w:tcW w:w="146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75214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Цель -  </w:t>
            </w:r>
            <w:r>
              <w:rPr>
                <w:rFonts w:ascii="Times New Roman" w:hAnsi="Times New Roman"/>
              </w:rPr>
              <w:t>Развитие современной и эффективной транспортной инфраструктуры, повышение доступности транспортных услуг для населения, безопасность дорожного движения</w:t>
            </w:r>
          </w:p>
        </w:tc>
      </w:tr>
      <w:tr w:rsidR="006768F9" w14:paraId="33F14761" w14:textId="77777777">
        <w:trPr>
          <w:cantSplit/>
          <w:trHeight w:val="244"/>
        </w:trPr>
        <w:tc>
          <w:tcPr>
            <w:tcW w:w="146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D9E5F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Задача - Обеспечение сохранности, модернизация и развитие сети автомобильных дорог Ужурского района; выполнение текущих регламентных работ по содержанию автомобильных дорог общего пользования местного значения и искусственных сооружений на них</w:t>
            </w:r>
          </w:p>
        </w:tc>
      </w:tr>
      <w:tr w:rsidR="006768F9" w14:paraId="0E919821" w14:textId="77777777">
        <w:trPr>
          <w:cantSplit/>
          <w:trHeight w:val="1446"/>
        </w:trPr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A4C15CD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ED3C57" w14:textId="77777777" w:rsidR="006768F9" w:rsidRDefault="00C95CB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</w:t>
            </w:r>
            <w:r>
              <w:rPr>
                <w:rFonts w:ascii="Times New Roman" w:hAnsi="Times New Roman"/>
                <w:sz w:val="20"/>
                <w:szCs w:val="20"/>
              </w:rPr>
              <w:t>о пригородных и междугородних маршрутов в границах района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30B61E" w14:textId="77777777" w:rsidR="006768F9" w:rsidRDefault="00C95C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AC74E94" w14:textId="77777777" w:rsidR="006768F9" w:rsidRDefault="00C95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ЖКХ и строительства администрации Ужурского района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B1E47A7" w14:textId="77777777" w:rsidR="006768F9" w:rsidRDefault="00C95C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AF9AE0" w14:textId="77777777" w:rsidR="006768F9" w:rsidRDefault="00C95C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D5489C" w14:textId="77777777" w:rsidR="006768F9" w:rsidRDefault="00C95C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4F5C37" w14:textId="77777777" w:rsidR="006768F9" w:rsidRDefault="00C95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6768F9" w14:paraId="43461354" w14:textId="77777777">
        <w:trPr>
          <w:cantSplit/>
          <w:trHeight w:val="943"/>
        </w:trPr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285DDEB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9F2F20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 отремонтированных автомобильных дорог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9DFC5A7" w14:textId="77777777" w:rsidR="006768F9" w:rsidRDefault="00C95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AE7F25" w14:textId="77777777" w:rsidR="006768F9" w:rsidRDefault="00C95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Локшинского сельсовета, отдел экономики и прогнозирования администрации Ужурского района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950825C" w14:textId="77777777" w:rsidR="006768F9" w:rsidRDefault="00C95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1636,7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A5EE0C" w14:textId="77777777" w:rsidR="006768F9" w:rsidRDefault="00C95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1321,32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8AA080A" w14:textId="77777777" w:rsidR="006768F9" w:rsidRDefault="00C95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E0364FD" w14:textId="77777777" w:rsidR="006768F9" w:rsidRDefault="00C95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72605A0D" w14:textId="77777777" w:rsidR="006768F9" w:rsidRDefault="006768F9">
      <w:pPr>
        <w:pStyle w:val="ConsPlusNormal0"/>
        <w:tabs>
          <w:tab w:val="center" w:pos="11821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756B8B12" w14:textId="77777777" w:rsidR="006768F9" w:rsidRDefault="006768F9">
      <w:pPr>
        <w:pStyle w:val="ConsPlusNormal0"/>
        <w:tabs>
          <w:tab w:val="center" w:pos="11821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39C3368A" w14:textId="77777777" w:rsidR="006768F9" w:rsidRDefault="00C95CB8">
      <w:pPr>
        <w:pStyle w:val="ConsPlusNormal0"/>
        <w:tabs>
          <w:tab w:val="center" w:pos="11821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 w14:paraId="11100F7F" w14:textId="77777777" w:rsidR="006768F9" w:rsidRDefault="00C95CB8">
      <w:pPr>
        <w:pStyle w:val="ConsPlusNormal0"/>
        <w:tabs>
          <w:tab w:val="center" w:pos="11821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2F39EE" w14:textId="77777777" w:rsidR="006768F9" w:rsidRDefault="006768F9">
      <w:pPr>
        <w:pStyle w:val="ConsPlusNormal0"/>
        <w:tabs>
          <w:tab w:val="left" w:pos="7513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14:paraId="1ECE1B2E" w14:textId="77777777" w:rsidR="006768F9" w:rsidRDefault="00C95CB8">
      <w:pPr>
        <w:pStyle w:val="ConsPlusNormal0"/>
        <w:tabs>
          <w:tab w:val="center" w:pos="11821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Приложение № 2</w:t>
      </w:r>
    </w:p>
    <w:p w14:paraId="63F584A2" w14:textId="77777777" w:rsidR="006768F9" w:rsidRDefault="00C95CB8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к  подпрограмме №3</w:t>
      </w:r>
    </w:p>
    <w:p w14:paraId="5CEE1B48" w14:textId="77777777" w:rsidR="006768F9" w:rsidRDefault="00C95CB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>мероприятий подпрограммы №3</w:t>
      </w: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976"/>
        <w:gridCol w:w="1986"/>
        <w:gridCol w:w="709"/>
        <w:gridCol w:w="850"/>
        <w:gridCol w:w="1272"/>
        <w:gridCol w:w="709"/>
        <w:gridCol w:w="1275"/>
        <w:gridCol w:w="1276"/>
        <w:gridCol w:w="1134"/>
        <w:gridCol w:w="979"/>
        <w:gridCol w:w="13"/>
        <w:gridCol w:w="1560"/>
      </w:tblGrid>
      <w:tr w:rsidR="006768F9" w14:paraId="70BDF028" w14:textId="77777777">
        <w:trPr>
          <w:trHeight w:val="555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99098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CDF39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C7CE7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6F072AD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16C18A3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textWrapping" w:clear="all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руб.), годы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AF9EB1F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6768F9" w14:paraId="560B4E6E" w14:textId="77777777">
        <w:trPr>
          <w:trHeight w:val="693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31DF3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0D104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F42D8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BA441BD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77AF7BA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textWrapping" w:clear="all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37E9560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A3578E9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06C785B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14:paraId="6C52229B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(2024)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6069590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  <w:p w14:paraId="65A47586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(2025)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13D8911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  <w:p w14:paraId="60C046E3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(2026)</w:t>
            </w:r>
          </w:p>
        </w:tc>
        <w:tc>
          <w:tcPr>
            <w:tcW w:w="992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B6C5A17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</w:t>
            </w:r>
          </w:p>
          <w:p w14:paraId="16C90637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(2024-2026)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9002800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8F9" w14:paraId="3AB64406" w14:textId="77777777">
        <w:trPr>
          <w:trHeight w:val="181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CC847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BF800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5F848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DA2CBBC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96E9C27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3694820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900EA29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3240E60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948266E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FF73496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9A9242E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8DDA958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6768F9" w14:paraId="5F4330D5" w14:textId="77777777">
        <w:trPr>
          <w:trHeight w:val="181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76B6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Цель - </w:t>
            </w:r>
            <w:r>
              <w:rPr>
                <w:rFonts w:ascii="Times New Roman" w:hAnsi="Times New Roman"/>
              </w:rPr>
              <w:t>Развитие современной и эффективной транспортной инфраструктуры, повышение доступности транспортных услуг для населения, безопасность дорожного движения</w:t>
            </w:r>
          </w:p>
        </w:tc>
      </w:tr>
      <w:tr w:rsidR="006768F9" w14:paraId="567F6EBD" w14:textId="77777777">
        <w:trPr>
          <w:trHeight w:val="181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3A04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</w:t>
            </w:r>
            <w:r>
              <w:rPr>
                <w:rFonts w:ascii="Times New Roman" w:hAnsi="Times New Roman" w:cs="Times New Roman"/>
              </w:rPr>
              <w:t>а - Обеспечение сохранности, модернизация и развитие сети автомобильных дорог Ужурского района; выполнение текущих регламентных работ по содержанию автомобильных дорог общего пользования местного значения и искусственных сооружений на них.</w:t>
            </w:r>
          </w:p>
        </w:tc>
      </w:tr>
      <w:tr w:rsidR="006768F9" w14:paraId="268712AC" w14:textId="77777777">
        <w:trPr>
          <w:trHeight w:val="203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26D8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</w:t>
            </w:r>
          </w:p>
        </w:tc>
      </w:tr>
      <w:tr w:rsidR="006768F9" w14:paraId="6BE31AC9" w14:textId="77777777">
        <w:trPr>
          <w:trHeight w:val="985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2109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8D413DD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Предоставление субсидии юридическим лицам, перевозчикам пассажиров по пригородным и междугородным (внутрирайонным) маршрутам в Ужурском районе, на безвозмездной и безвозвратной основе в целях возмещения недополученных доходов в связи  с низким пассажироп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отоком</w:t>
            </w:r>
          </w:p>
        </w:tc>
        <w:tc>
          <w:tcPr>
            <w:tcW w:w="198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B0AC49A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7250E15" w14:textId="77777777" w:rsidR="006768F9" w:rsidRDefault="00C95C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399EFB5" w14:textId="77777777" w:rsidR="006768F9" w:rsidRDefault="00C95CB8">
            <w:pPr>
              <w:spacing w:after="0" w:line="240" w:lineRule="auto"/>
              <w:ind w:left="-98" w:right="-108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0408</w:t>
            </w:r>
          </w:p>
        </w:tc>
        <w:tc>
          <w:tcPr>
            <w:tcW w:w="127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38DAF72" w14:textId="77777777" w:rsidR="006768F9" w:rsidRDefault="00C95CB8">
            <w:pPr>
              <w:spacing w:after="0" w:line="240" w:lineRule="auto"/>
              <w:ind w:left="-108" w:right="-115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1230081070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D908732" w14:textId="77777777" w:rsidR="006768F9" w:rsidRDefault="00C95C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C9F80C1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17346,9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E1B1BB1" w14:textId="77777777" w:rsidR="006768F9" w:rsidRDefault="00C95CB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17346,9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1023C40" w14:textId="77777777" w:rsidR="006768F9" w:rsidRDefault="00C95CB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17346,9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DCE531E" w14:textId="77777777" w:rsidR="006768F9" w:rsidRDefault="00C95C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52040,7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F578701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возмещение недополученных доходов в связи с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низким пассажиропото-ком</w:t>
            </w:r>
          </w:p>
        </w:tc>
      </w:tr>
      <w:tr w:rsidR="006768F9" w14:paraId="06FD3C50" w14:textId="77777777">
        <w:trPr>
          <w:trHeight w:val="464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80AB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35FC61D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C3FFD89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DEE47B0" w14:textId="77777777" w:rsidR="006768F9" w:rsidRDefault="006768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940F964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CAC2B9F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41258BD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EE32CAB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C356614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799CB75" w14:textId="77777777" w:rsidR="006768F9" w:rsidRDefault="006768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21F1835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DF04E6A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8F9" w14:paraId="65286A2F" w14:textId="77777777">
        <w:trPr>
          <w:trHeight w:val="1323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F8096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3F4C4D2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02F8D52" w14:textId="77777777" w:rsidR="006768F9" w:rsidRDefault="00C95CB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B4D653E" w14:textId="77777777" w:rsidR="006768F9" w:rsidRDefault="006768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331EF71" w14:textId="77777777" w:rsidR="006768F9" w:rsidRDefault="006768F9">
            <w:pPr>
              <w:spacing w:after="0" w:line="240" w:lineRule="auto"/>
              <w:ind w:left="-98" w:right="-108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DBB7586" w14:textId="77777777" w:rsidR="006768F9" w:rsidRDefault="006768F9">
            <w:pPr>
              <w:spacing w:after="0" w:line="240" w:lineRule="auto"/>
              <w:ind w:left="-108" w:right="-115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B988DB8" w14:textId="77777777" w:rsidR="006768F9" w:rsidRDefault="006768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6817F05" w14:textId="77777777" w:rsidR="006768F9" w:rsidRDefault="00C95CB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17346,9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0F2BEFA" w14:textId="77777777" w:rsidR="006768F9" w:rsidRDefault="00C95CB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17346,9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B9566B2" w14:textId="77777777" w:rsidR="006768F9" w:rsidRDefault="00C95CB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17346,9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D918778" w14:textId="77777777" w:rsidR="006768F9" w:rsidRDefault="00C95C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52040,7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306C109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8F9" w14:paraId="3E3EF0AE" w14:textId="77777777">
        <w:trPr>
          <w:trHeight w:val="197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66E9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</w:t>
            </w:r>
          </w:p>
        </w:tc>
      </w:tr>
      <w:tr w:rsidR="006768F9" w14:paraId="5CCB3633" w14:textId="77777777">
        <w:trPr>
          <w:trHeight w:val="463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A41C9B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EA0E2C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79BD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13A3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3519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D49A" w14:textId="77777777" w:rsidR="006768F9" w:rsidRDefault="00C95C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373980</w:t>
            </w:r>
          </w:p>
          <w:p w14:paraId="1BB8ED97" w14:textId="77777777" w:rsidR="006768F9" w:rsidRDefault="006768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84F0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9ED0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712B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7622" w14:textId="77777777" w:rsidR="006768F9" w:rsidRDefault="00C95CB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C553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EC3B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зарезервированные средства</w:t>
            </w:r>
          </w:p>
        </w:tc>
      </w:tr>
      <w:tr w:rsidR="006768F9" w14:paraId="2C14944A" w14:textId="77777777">
        <w:trPr>
          <w:trHeight w:val="197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EB2728" w14:textId="77777777" w:rsidR="006768F9" w:rsidRDefault="006768F9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4A1834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414E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32F0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06B7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790B" w14:textId="77777777" w:rsidR="006768F9" w:rsidRDefault="006768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5750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7A5E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4DFB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43E3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5407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84DFD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768F9" w14:paraId="3C26383D" w14:textId="77777777">
        <w:trPr>
          <w:trHeight w:val="197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A942" w14:textId="77777777" w:rsidR="006768F9" w:rsidRDefault="006768F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22AB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BDDC" w14:textId="77777777" w:rsidR="006768F9" w:rsidRDefault="00C95CB8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5C30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9148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3AAB" w14:textId="77777777" w:rsidR="006768F9" w:rsidRDefault="006768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7ED9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24AC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AC28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53EC" w14:textId="77777777" w:rsidR="006768F9" w:rsidRDefault="00C95CB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52F6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731E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768F9" w14:paraId="702C0341" w14:textId="77777777">
        <w:trPr>
          <w:trHeight w:val="197"/>
        </w:trPr>
        <w:tc>
          <w:tcPr>
            <w:tcW w:w="1518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85D32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</w:t>
            </w:r>
          </w:p>
        </w:tc>
      </w:tr>
      <w:tr w:rsidR="006768F9" w14:paraId="4367D9A8" w14:textId="77777777">
        <w:trPr>
          <w:trHeight w:val="197"/>
        </w:trPr>
        <w:tc>
          <w:tcPr>
            <w:tcW w:w="4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385C860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E64FD25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поддержка муниципальных комплексных проектов развития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27FF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13EA" w14:textId="77777777" w:rsidR="006768F9" w:rsidRDefault="00C95C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CD48" w14:textId="77777777" w:rsidR="006768F9" w:rsidRDefault="00C95CB8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EB65" w14:textId="77777777" w:rsidR="006768F9" w:rsidRDefault="00C95CB8">
            <w:pPr>
              <w:ind w:left="-10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49EC" w14:textId="77777777" w:rsidR="006768F9" w:rsidRDefault="00C95C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  <w:p w14:paraId="0101C079" w14:textId="77777777" w:rsidR="006768F9" w:rsidRDefault="006768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9E5A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A59B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187B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F31D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85D81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8F9" w14:paraId="2CB2B90F" w14:textId="77777777">
        <w:trPr>
          <w:trHeight w:val="197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15D9ED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560F0C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10CF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B0B0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2176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7752" w14:textId="77777777" w:rsidR="006768F9" w:rsidRDefault="006768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5B43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BDFB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1933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C39F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7B9B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EE924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8F9" w14:paraId="7BDD72BA" w14:textId="77777777">
        <w:trPr>
          <w:trHeight w:val="197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24A04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E65ED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1334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Локши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нский сельсовет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B77D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0B27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C1B8" w14:textId="77777777" w:rsidR="006768F9" w:rsidRDefault="006768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6EB6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FECE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F1A4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DB07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42BB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5D9B3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автомобильной дороги в с.Ашпан по ул.Береговая – 1,32132 км</w:t>
            </w:r>
          </w:p>
        </w:tc>
      </w:tr>
      <w:tr w:rsidR="006768F9" w14:paraId="2771BB85" w14:textId="77777777">
        <w:trPr>
          <w:trHeight w:val="207"/>
        </w:trPr>
        <w:tc>
          <w:tcPr>
            <w:tcW w:w="89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4D71" w14:textId="77777777" w:rsidR="006768F9" w:rsidRDefault="00C95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DC43" w14:textId="77777777" w:rsidR="006768F9" w:rsidRDefault="00C95C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17629,9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EC0E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17356,9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9647" w14:textId="77777777" w:rsidR="006768F9" w:rsidRDefault="00C95C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17356,9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D652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52343,7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C7EF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5133B0CA" w14:textId="77777777" w:rsidR="006768F9" w:rsidRDefault="006768F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7120D33" w14:textId="77777777" w:rsidR="006768F9" w:rsidRDefault="006768F9">
      <w:pPr>
        <w:pStyle w:val="ConsPlusNormal0"/>
        <w:ind w:left="5812" w:firstLine="0"/>
        <w:rPr>
          <w:rFonts w:ascii="Times New Roman" w:hAnsi="Times New Roman" w:cs="Times New Roman"/>
          <w:sz w:val="28"/>
          <w:szCs w:val="28"/>
        </w:rPr>
      </w:pPr>
    </w:p>
    <w:p w14:paraId="1A9132E0" w14:textId="77777777" w:rsidR="006768F9" w:rsidRDefault="006768F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6768F9">
          <w:pgSz w:w="16838" w:h="11905" w:orient="landscape"/>
          <w:pgMar w:top="851" w:right="709" w:bottom="1418" w:left="851" w:header="709" w:footer="709" w:gutter="0"/>
          <w:cols w:space="720"/>
          <w:docGrid w:linePitch="360"/>
        </w:sectPr>
      </w:pPr>
    </w:p>
    <w:p w14:paraId="4F596A94" w14:textId="77777777" w:rsidR="006768F9" w:rsidRDefault="00C95CB8">
      <w:pPr>
        <w:pStyle w:val="ConsPlusNormal0"/>
        <w:ind w:left="58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14:paraId="345A9A3D" w14:textId="77777777" w:rsidR="006768F9" w:rsidRDefault="00C95CB8">
      <w:pPr>
        <w:pStyle w:val="ConsPlusNormal0"/>
        <w:ind w:left="5812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муниципальной программе Ужурского района </w:t>
      </w:r>
    </w:p>
    <w:p w14:paraId="12DBF446" w14:textId="77777777" w:rsidR="006768F9" w:rsidRDefault="006768F9">
      <w:pPr>
        <w:pStyle w:val="ConsPlusNormal0"/>
        <w:ind w:left="5812" w:firstLine="0"/>
        <w:rPr>
          <w:rFonts w:ascii="Times New Roman" w:hAnsi="Times New Roman" w:cs="Times New Roman"/>
          <w:sz w:val="28"/>
          <w:szCs w:val="28"/>
        </w:rPr>
      </w:pPr>
    </w:p>
    <w:p w14:paraId="1B36DA4E" w14:textId="77777777" w:rsidR="006768F9" w:rsidRDefault="00C95CB8">
      <w:pPr>
        <w:tabs>
          <w:tab w:val="left" w:pos="3544"/>
          <w:tab w:val="left" w:pos="4111"/>
        </w:tabs>
        <w:spacing w:after="0" w:line="240" w:lineRule="auto"/>
        <w:ind w:left="3518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Паспорт подпрограммы № 4</w:t>
      </w:r>
    </w:p>
    <w:p w14:paraId="226190A5" w14:textId="77777777" w:rsidR="006768F9" w:rsidRDefault="006768F9">
      <w:pPr>
        <w:tabs>
          <w:tab w:val="left" w:pos="3544"/>
          <w:tab w:val="left" w:pos="4111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62"/>
      </w:tblGrid>
      <w:tr w:rsidR="006768F9" w14:paraId="15FE0AAD" w14:textId="77777777">
        <w:trPr>
          <w:trHeight w:val="100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C729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 №4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32BA" w14:textId="77777777" w:rsidR="006768F9" w:rsidRDefault="00C95CB8">
            <w:pPr>
              <w:pStyle w:val="a4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«Создание условий для обеспечения доступным и комфортным жильем граждан Ужурского района»  (далее </w:t>
            </w:r>
            <w:r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</w:rPr>
              <w:t>Подпрограмма №</w:t>
            </w:r>
            <w:r>
              <w:rPr>
                <w:sz w:val="28"/>
                <w:szCs w:val="28"/>
                <w:lang w:val="ru-RU"/>
              </w:rPr>
              <w:t>4, подпрограммы</w:t>
            </w:r>
            <w:r>
              <w:rPr>
                <w:sz w:val="28"/>
                <w:szCs w:val="28"/>
              </w:rPr>
              <w:t>)</w:t>
            </w:r>
          </w:p>
        </w:tc>
      </w:tr>
      <w:tr w:rsidR="006768F9" w14:paraId="27D248CB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4120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Ужурского района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3DE4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жилищно - коммунального хозяйства, строительства, транспорт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дорожного хозяйства и доступное жилье для граждан Ужурского района»   </w:t>
            </w:r>
          </w:p>
        </w:tc>
      </w:tr>
      <w:tr w:rsidR="006768F9" w14:paraId="11168B3C" w14:textId="77777777">
        <w:trPr>
          <w:trHeight w:val="8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5C0D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 №4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436E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Ужурского района (отдел ЖКХ и строительства), администрации городского и сельских поселений.</w:t>
            </w:r>
          </w:p>
        </w:tc>
      </w:tr>
      <w:tr w:rsidR="006768F9" w14:paraId="5204F7C0" w14:textId="77777777">
        <w:trPr>
          <w:trHeight w:val="112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4016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реализацию мероприятий подпрограммы №4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43D0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Ужурского района (отдел ЖКХ и строительства), администрации городского и сельских поселений.</w:t>
            </w:r>
          </w:p>
          <w:p w14:paraId="260968C4" w14:textId="77777777" w:rsidR="006768F9" w:rsidRDefault="00676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8F9" w14:paraId="67B3A34A" w14:textId="77777777">
        <w:trPr>
          <w:trHeight w:val="71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64B5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</w:t>
            </w:r>
          </w:p>
          <w:p w14:paraId="01A13313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№4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FFAD" w14:textId="77777777" w:rsidR="006768F9" w:rsidRDefault="00C95C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повышение доступности жилья и улучшение жилищных условий граждан, проживающих на территории Ужурского района</w:t>
            </w:r>
          </w:p>
          <w:p w14:paraId="12CD43ED" w14:textId="77777777" w:rsidR="006768F9" w:rsidRDefault="00C95C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создание условий для увеличения объемов ввода жилья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</w:tr>
      <w:tr w:rsidR="006768F9" w14:paraId="5B28EC9F" w14:textId="77777777">
        <w:trPr>
          <w:trHeight w:val="9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3B50" w14:textId="77777777" w:rsidR="006768F9" w:rsidRDefault="00C95CB8">
            <w:pPr>
              <w:tabs>
                <w:tab w:val="left" w:pos="1418"/>
              </w:tabs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Ожидаемый результат от реализации подпрограммы №4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6419" w14:textId="77777777" w:rsidR="006768F9" w:rsidRDefault="00C95C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№1 к Подпрограм</w:t>
            </w:r>
            <w:r>
              <w:rPr>
                <w:rFonts w:ascii="Times New Roman" w:hAnsi="Times New Roman"/>
                <w:sz w:val="28"/>
                <w:szCs w:val="28"/>
              </w:rPr>
              <w:t>ме №4</w:t>
            </w:r>
          </w:p>
        </w:tc>
      </w:tr>
      <w:tr w:rsidR="006768F9" w14:paraId="6064FB66" w14:textId="77777777">
        <w:trPr>
          <w:trHeight w:val="78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6BEC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подпрограммы №4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269C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2017-2030 годы.</w:t>
            </w:r>
          </w:p>
        </w:tc>
      </w:tr>
      <w:tr w:rsidR="006768F9" w14:paraId="11755521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51E5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 №4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8FDE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№4 составляет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 1950,0 тыс. 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том числе: за счет средств местного  бюджета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1950,0 тыс. руб.,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краевого  бюджета –  0,0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тыс. руб.</w:t>
            </w:r>
          </w:p>
          <w:p w14:paraId="0D9AEAAE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14:paraId="0B29BD14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местного  бюджета</w:t>
            </w:r>
          </w:p>
          <w:p w14:paraId="5B474DA7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2024 год –  650,0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597AF202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2025 год – 650,0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5CA3179B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650,0 тыс. руб.</w:t>
            </w:r>
          </w:p>
          <w:p w14:paraId="77CD9030" w14:textId="77777777" w:rsidR="006768F9" w:rsidRDefault="00C95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счет средств краевого бюджета </w:t>
            </w:r>
          </w:p>
          <w:p w14:paraId="24217D72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2024 год -  0,0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33D64991" w14:textId="77777777" w:rsidR="006768F9" w:rsidRDefault="00C95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2025 год - 0,0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3ED120A2" w14:textId="77777777" w:rsidR="006768F9" w:rsidRDefault="00C95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0,0 </w:t>
            </w: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77DDC256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может изменя</w:t>
            </w:r>
            <w:r>
              <w:rPr>
                <w:rFonts w:ascii="Times New Roman" w:hAnsi="Times New Roman"/>
                <w:sz w:val="28"/>
                <w:szCs w:val="28"/>
              </w:rPr>
              <w:t>ться при утверждении бюджета на очередной финансовый год</w:t>
            </w:r>
          </w:p>
        </w:tc>
      </w:tr>
    </w:tbl>
    <w:p w14:paraId="5D4F9E71" w14:textId="77777777" w:rsidR="006768F9" w:rsidRDefault="006768F9">
      <w:pPr>
        <w:pStyle w:val="a4"/>
        <w:tabs>
          <w:tab w:val="left" w:pos="1134"/>
          <w:tab w:val="left" w:pos="1276"/>
          <w:tab w:val="left" w:pos="1418"/>
        </w:tabs>
        <w:ind w:left="360"/>
        <w:jc w:val="center"/>
        <w:outlineLvl w:val="1"/>
        <w:rPr>
          <w:b/>
          <w:sz w:val="28"/>
          <w:szCs w:val="28"/>
          <w:lang w:val="ru-RU" w:eastAsia="ru-RU"/>
        </w:rPr>
      </w:pPr>
    </w:p>
    <w:p w14:paraId="527E2B84" w14:textId="77777777" w:rsidR="006768F9" w:rsidRDefault="00C95CB8">
      <w:pPr>
        <w:pStyle w:val="a4"/>
        <w:tabs>
          <w:tab w:val="left" w:pos="1134"/>
          <w:tab w:val="left" w:pos="1276"/>
          <w:tab w:val="left" w:pos="1418"/>
        </w:tabs>
        <w:ind w:left="360"/>
        <w:jc w:val="center"/>
        <w:outlineLvl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2.Мероприятия подпрограммы № 4</w:t>
      </w:r>
    </w:p>
    <w:p w14:paraId="4D585852" w14:textId="77777777" w:rsidR="006768F9" w:rsidRDefault="006768F9">
      <w:pPr>
        <w:pStyle w:val="a4"/>
        <w:tabs>
          <w:tab w:val="left" w:pos="1134"/>
          <w:tab w:val="left" w:pos="1276"/>
          <w:tab w:val="left" w:pos="1418"/>
        </w:tabs>
        <w:ind w:left="360"/>
        <w:jc w:val="center"/>
        <w:outlineLvl w:val="1"/>
        <w:rPr>
          <w:b/>
          <w:sz w:val="28"/>
          <w:szCs w:val="28"/>
          <w:lang w:val="ru-RU"/>
        </w:rPr>
      </w:pPr>
    </w:p>
    <w:p w14:paraId="514114CF" w14:textId="77777777" w:rsidR="006768F9" w:rsidRDefault="00C95C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 приведены в приложении №2 к Подпрограмме № 4.</w:t>
      </w:r>
    </w:p>
    <w:p w14:paraId="48C82CEE" w14:textId="77777777" w:rsidR="006768F9" w:rsidRDefault="006768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270773C" w14:textId="77777777" w:rsidR="006768F9" w:rsidRDefault="00C95CB8">
      <w:pPr>
        <w:pStyle w:val="aff7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3.Механизм реализации подпрограммы № 4</w:t>
      </w:r>
    </w:p>
    <w:p w14:paraId="6F9B0B4A" w14:textId="77777777" w:rsidR="006768F9" w:rsidRDefault="006768F9">
      <w:pPr>
        <w:pStyle w:val="aff7"/>
        <w:ind w:right="-6"/>
        <w:jc w:val="center"/>
        <w:rPr>
          <w:sz w:val="28"/>
          <w:szCs w:val="28"/>
        </w:rPr>
      </w:pPr>
    </w:p>
    <w:p w14:paraId="2A0D1590" w14:textId="77777777" w:rsidR="006768F9" w:rsidRDefault="00C95CB8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Главным распорядителем бюджетных средств, предусмотренных на реализацию мероприятий муниципальной  программы Ужурского района, является администрация Ужурского района.</w:t>
      </w:r>
    </w:p>
    <w:p w14:paraId="5300FC92" w14:textId="77777777" w:rsidR="006768F9" w:rsidRDefault="00C95CB8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Реализация мероприятий Подпрограммы осуществляется посредством заключения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 контрактов на поставку товаров, выполнения работ, оказания услуг для муниципальных  нужд в соответствии с действующим законодательством Российской Федерации.</w:t>
      </w:r>
    </w:p>
    <w:p w14:paraId="67E63CE9" w14:textId="77777777" w:rsidR="006768F9" w:rsidRDefault="00C95CB8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06BBA89D" w14:textId="77777777" w:rsidR="006768F9" w:rsidRDefault="006768F9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404D13" w14:textId="77777777" w:rsidR="006768F9" w:rsidRDefault="00C95CB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4.Управление подпрограммой и контроль за ее исполнением.</w:t>
      </w:r>
    </w:p>
    <w:p w14:paraId="05D9BB08" w14:textId="77777777" w:rsidR="006768F9" w:rsidRDefault="006768F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E8CF51" w14:textId="77777777" w:rsidR="006768F9" w:rsidRDefault="00C95C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ff9"/>
          <w:rFonts w:ascii="Times New Roman" w:hAnsi="Times New Roman"/>
          <w:b w:val="0"/>
          <w:sz w:val="28"/>
          <w:szCs w:val="28"/>
        </w:rPr>
        <w:t xml:space="preserve">Контроль за ходом выполнения Подпрограммы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целевым расходованием  </w:t>
      </w:r>
      <w:r>
        <w:rPr>
          <w:rStyle w:val="aff9"/>
          <w:rFonts w:ascii="Times New Roman" w:hAnsi="Times New Roman"/>
          <w:b w:val="0"/>
          <w:sz w:val="28"/>
          <w:szCs w:val="28"/>
        </w:rPr>
        <w:t>осуществляет непосредственно</w:t>
      </w:r>
      <w:r>
        <w:rPr>
          <w:rStyle w:val="aff9"/>
          <w:b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первый заместитель главы района по сельскому хозяйству и оперативному управлению.</w:t>
      </w:r>
    </w:p>
    <w:p w14:paraId="5A660CBF" w14:textId="77777777" w:rsidR="006768F9" w:rsidRDefault="00C95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Мероприятия подпрограммы реализуются за счет средств местного и краевого бюдже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та. </w:t>
      </w:r>
    </w:p>
    <w:p w14:paraId="1803EFAE" w14:textId="77777777" w:rsidR="006768F9" w:rsidRDefault="00C95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краевого бюджета предоставляются в рамках </w:t>
      </w:r>
      <w:r>
        <w:rPr>
          <w:rFonts w:ascii="Times New Roman" w:hAnsi="Times New Roman"/>
          <w:sz w:val="28"/>
          <w:szCs w:val="28"/>
        </w:rPr>
        <w:t>государственной программы Красноярского края «Создание условий для обеспечения доступным и комфортным жильем граждан».</w:t>
      </w:r>
    </w:p>
    <w:p w14:paraId="6A0E9616" w14:textId="77777777" w:rsidR="006768F9" w:rsidRDefault="00C95C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Объем расходов средств муниципального бюджета на реализацию мероприятий подпрогра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ммы согласно приложению №2 к подпрограмме №4.</w:t>
      </w:r>
    </w:p>
    <w:p w14:paraId="4CA0CCD1" w14:textId="77777777" w:rsidR="006768F9" w:rsidRDefault="00C95C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Текущее управление реализацией муниципальной  программы Ужурского района осуществляется отделом жилищно - коммунального хозяйства и строительства администрации Ужурского  района.</w:t>
      </w:r>
    </w:p>
    <w:p w14:paraId="4FDE4D4F" w14:textId="77777777" w:rsidR="006768F9" w:rsidRDefault="006768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48B24F" w14:textId="77777777" w:rsidR="006768F9" w:rsidRDefault="006768F9">
      <w:pPr>
        <w:spacing w:after="0" w:line="240" w:lineRule="auto"/>
        <w:rPr>
          <w:rFonts w:ascii="Times New Roman" w:hAnsi="Times New Roman"/>
          <w:sz w:val="28"/>
          <w:szCs w:val="28"/>
        </w:rPr>
        <w:sectPr w:rsidR="006768F9">
          <w:pgSz w:w="11905" w:h="16838"/>
          <w:pgMar w:top="851" w:right="851" w:bottom="709" w:left="1418" w:header="709" w:footer="709" w:gutter="0"/>
          <w:cols w:space="720"/>
          <w:docGrid w:linePitch="360"/>
        </w:sectPr>
      </w:pPr>
    </w:p>
    <w:p w14:paraId="65ED35AC" w14:textId="77777777" w:rsidR="006768F9" w:rsidRDefault="00C95CB8">
      <w:pPr>
        <w:pStyle w:val="ConsPlusNormal0"/>
        <w:tabs>
          <w:tab w:val="right" w:pos="15137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Приложение № 1</w:t>
      </w:r>
    </w:p>
    <w:p w14:paraId="5830F16F" w14:textId="77777777" w:rsidR="006768F9" w:rsidRDefault="00C95CB8">
      <w:pPr>
        <w:pStyle w:val="ConsPlusNormal0"/>
        <w:tabs>
          <w:tab w:val="right" w:pos="15137"/>
        </w:tabs>
        <w:ind w:left="11624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подпрограмме №4</w:t>
      </w:r>
    </w:p>
    <w:p w14:paraId="68AB0304" w14:textId="77777777" w:rsidR="006768F9" w:rsidRDefault="006768F9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39FAC8A" w14:textId="77777777" w:rsidR="006768F9" w:rsidRDefault="006768F9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FAAD5D1" w14:textId="77777777" w:rsidR="006768F9" w:rsidRDefault="00C95CB8">
      <w:pPr>
        <w:spacing w:after="0" w:line="240" w:lineRule="auto"/>
        <w:ind w:firstLine="540"/>
        <w:jc w:val="center"/>
        <w:outlineLvl w:val="0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и значения показателей результативности подпрограммы №4</w:t>
      </w:r>
    </w:p>
    <w:p w14:paraId="77D988CA" w14:textId="77777777" w:rsidR="006768F9" w:rsidRDefault="006768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W w:w="152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5203"/>
        <w:gridCol w:w="932"/>
        <w:gridCol w:w="2424"/>
        <w:gridCol w:w="1467"/>
        <w:gridCol w:w="1629"/>
        <w:gridCol w:w="1304"/>
        <w:gridCol w:w="1536"/>
      </w:tblGrid>
      <w:tr w:rsidR="006768F9" w14:paraId="5888730B" w14:textId="77777777">
        <w:trPr>
          <w:cantSplit/>
          <w:trHeight w:val="246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1B3BA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8DAA3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Цель, показатели результативности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2860A1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0FC9EA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21682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666C7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182FC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ADB36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</w:p>
        </w:tc>
      </w:tr>
      <w:tr w:rsidR="006768F9" w14:paraId="24E6BF4F" w14:textId="77777777">
        <w:trPr>
          <w:cantSplit/>
          <w:trHeight w:val="246"/>
        </w:trPr>
        <w:tc>
          <w:tcPr>
            <w:tcW w:w="152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25154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Цель -  Повышени</w:t>
            </w:r>
            <w:r>
              <w:rPr>
                <w:rFonts w:ascii="Times New Roman" w:hAnsi="Times New Roman"/>
              </w:rPr>
              <w:t>е доступности жилья и улучшение жилищных условий граждан, проживающих на территории Ужурского района</w:t>
            </w:r>
          </w:p>
        </w:tc>
      </w:tr>
      <w:tr w:rsidR="006768F9" w14:paraId="721DAA2A" w14:textId="77777777">
        <w:trPr>
          <w:cantSplit/>
          <w:trHeight w:val="246"/>
        </w:trPr>
        <w:tc>
          <w:tcPr>
            <w:tcW w:w="152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61197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Задача - </w:t>
            </w:r>
            <w:r>
              <w:rPr>
                <w:rFonts w:ascii="Times New Roman" w:hAnsi="Times New Roman"/>
                <w:bCs/>
              </w:rPr>
              <w:t>Создание условий для увеличения объемов ввода жилья</w:t>
            </w:r>
          </w:p>
        </w:tc>
      </w:tr>
      <w:tr w:rsidR="006768F9" w14:paraId="6BDFF8A0" w14:textId="77777777">
        <w:trPr>
          <w:cantSplit/>
          <w:trHeight w:val="517"/>
        </w:trPr>
        <w:tc>
          <w:tcPr>
            <w:tcW w:w="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7160511" w14:textId="77777777" w:rsidR="006768F9" w:rsidRDefault="00C95C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CD481A" w14:textId="77777777" w:rsidR="006768F9" w:rsidRDefault="00C95C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документов территориального планирования и градостроительного зонирования (внесение в них изменений), подготовленных к согласованию и утверждению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853C8B7" w14:textId="77777777" w:rsidR="006768F9" w:rsidRDefault="00C95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7E1F6" w14:textId="77777777" w:rsidR="006768F9" w:rsidRDefault="00C95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ЖКХ и строительства администрации Ужурского района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DB446CD" w14:textId="77777777" w:rsidR="006768F9" w:rsidRDefault="00C95C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0CF54C" w14:textId="77777777" w:rsidR="006768F9" w:rsidRDefault="00C95CB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42B4D36" w14:textId="77777777" w:rsidR="006768F9" w:rsidRDefault="00C95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3DD9F8" w14:textId="77777777" w:rsidR="006768F9" w:rsidRDefault="00C95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14:paraId="0A5203F2" w14:textId="77777777" w:rsidR="006768F9" w:rsidRDefault="006768F9">
      <w:pPr>
        <w:pStyle w:val="ConsPlusNormal0"/>
        <w:tabs>
          <w:tab w:val="center" w:pos="11821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076E0B19" w14:textId="77777777" w:rsidR="006768F9" w:rsidRDefault="006768F9">
      <w:pPr>
        <w:pStyle w:val="ConsPlusNormal0"/>
        <w:tabs>
          <w:tab w:val="center" w:pos="11821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23AC69B1" w14:textId="77777777" w:rsidR="006768F9" w:rsidRDefault="00C95CB8">
      <w:pPr>
        <w:pStyle w:val="ConsPlusNormal0"/>
        <w:tabs>
          <w:tab w:val="center" w:pos="11821"/>
          <w:tab w:val="right" w:pos="15137"/>
        </w:tabs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  <w:r>
        <w:rPr>
          <w:rFonts w:ascii="Times New Roman" w:hAnsi="Times New Roman" w:cs="Times New Roman"/>
          <w:sz w:val="28"/>
          <w:szCs w:val="28"/>
        </w:rPr>
        <w:t xml:space="preserve"> Приложение № 2</w:t>
      </w:r>
    </w:p>
    <w:p w14:paraId="285F7A34" w14:textId="77777777" w:rsidR="006768F9" w:rsidRDefault="00C95CB8">
      <w:pPr>
        <w:spacing w:after="0" w:line="240" w:lineRule="auto"/>
        <w:ind w:left="111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к  подпрограмме №4 </w:t>
      </w:r>
    </w:p>
    <w:p w14:paraId="71DFDAA1" w14:textId="77777777" w:rsidR="006768F9" w:rsidRDefault="00C95CB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мероприятий подпрограммы №4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</w:p>
    <w:tbl>
      <w:tblPr>
        <w:tblpPr w:leftFromText="180" w:rightFromText="180" w:vertAnchor="text" w:tblpY="1"/>
        <w:tblW w:w="15269" w:type="dxa"/>
        <w:tblLayout w:type="fixed"/>
        <w:tblLook w:val="04A0" w:firstRow="1" w:lastRow="0" w:firstColumn="1" w:lastColumn="0" w:noHBand="0" w:noVBand="1"/>
      </w:tblPr>
      <w:tblGrid>
        <w:gridCol w:w="579"/>
        <w:gridCol w:w="3071"/>
        <w:gridCol w:w="1702"/>
        <w:gridCol w:w="705"/>
        <w:gridCol w:w="8"/>
        <w:gridCol w:w="561"/>
        <w:gridCol w:w="8"/>
        <w:gridCol w:w="1127"/>
        <w:gridCol w:w="8"/>
        <w:gridCol w:w="560"/>
        <w:gridCol w:w="8"/>
        <w:gridCol w:w="1270"/>
        <w:gridCol w:w="6"/>
        <w:gridCol w:w="1269"/>
        <w:gridCol w:w="6"/>
        <w:gridCol w:w="1412"/>
        <w:gridCol w:w="6"/>
        <w:gridCol w:w="1408"/>
        <w:gridCol w:w="6"/>
        <w:gridCol w:w="1542"/>
        <w:gridCol w:w="7"/>
      </w:tblGrid>
      <w:tr w:rsidR="006768F9" w14:paraId="7363147C" w14:textId="77777777">
        <w:trPr>
          <w:trHeight w:val="492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3461B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37C6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8916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2985" w:type="dxa"/>
            <w:gridSpan w:val="8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9FCE8E2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383" w:type="dxa"/>
            <w:gridSpan w:val="8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67F0269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textWrapping" w:clear="all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руб.), годы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18C6DF5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6768F9" w14:paraId="68B8B90C" w14:textId="77777777">
        <w:trPr>
          <w:trHeight w:val="761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5DA00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8FCB4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362E8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E5605C5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52825D8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textWrapping" w:clear="all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35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0409530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8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8A84019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9AFBF38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14:paraId="4647B3C4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(2024)</w:t>
            </w:r>
          </w:p>
        </w:tc>
        <w:tc>
          <w:tcPr>
            <w:tcW w:w="1275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7C839AC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  <w:p w14:paraId="675962A9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(2025)</w:t>
            </w:r>
          </w:p>
        </w:tc>
        <w:tc>
          <w:tcPr>
            <w:tcW w:w="1418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B2ACBCD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  <w:p w14:paraId="63D97294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(2026)</w:t>
            </w:r>
          </w:p>
        </w:tc>
        <w:tc>
          <w:tcPr>
            <w:tcW w:w="1420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80D8264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на </w:t>
            </w:r>
          </w:p>
          <w:p w14:paraId="294FFC03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(2024-2026)</w:t>
            </w:r>
          </w:p>
        </w:tc>
        <w:tc>
          <w:tcPr>
            <w:tcW w:w="1548" w:type="dxa"/>
            <w:gridSpan w:val="2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C83D614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8F9" w14:paraId="799DCCC4" w14:textId="77777777">
        <w:trPr>
          <w:trHeight w:val="19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FDDE6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0808B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032FB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3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750A2E6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B86119F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5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15EBFDA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AF2E5CA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36636D1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351F839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AAC65C4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0" w:type="dxa"/>
            <w:gridSpan w:val="3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2C8FFD8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8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40BF409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6768F9" w14:paraId="728108F2" w14:textId="77777777">
        <w:trPr>
          <w:trHeight w:val="199"/>
        </w:trPr>
        <w:tc>
          <w:tcPr>
            <w:tcW w:w="152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70B1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</w:rPr>
              <w:t xml:space="preserve">Цель -  </w:t>
            </w:r>
            <w:r>
              <w:rPr>
                <w:rFonts w:ascii="Times New Roman" w:hAnsi="Times New Roman"/>
              </w:rPr>
              <w:t>Повышение доступности жилья и улучшение жилищных условий граждан, проживающих на территории Ужурского района</w:t>
            </w:r>
          </w:p>
        </w:tc>
      </w:tr>
      <w:tr w:rsidR="006768F9" w14:paraId="6A8917C9" w14:textId="77777777">
        <w:trPr>
          <w:trHeight w:val="199"/>
        </w:trPr>
        <w:tc>
          <w:tcPr>
            <w:tcW w:w="152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132A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Задача - </w:t>
            </w:r>
            <w:r>
              <w:rPr>
                <w:rFonts w:ascii="Times New Roman" w:hAnsi="Times New Roman"/>
                <w:bCs/>
              </w:rPr>
              <w:t>Создание условий для увеличения объемов ввода жилья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768F9" w14:paraId="5FED0872" w14:textId="77777777">
        <w:trPr>
          <w:trHeight w:val="222"/>
        </w:trPr>
        <w:tc>
          <w:tcPr>
            <w:tcW w:w="152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5895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</w:t>
            </w:r>
          </w:p>
        </w:tc>
      </w:tr>
      <w:tr w:rsidR="006768F9" w14:paraId="24989DDD" w14:textId="77777777">
        <w:trPr>
          <w:trHeight w:val="26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DFB9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2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FB87BAC" w14:textId="77777777" w:rsidR="006768F9" w:rsidRDefault="00C95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радостроительной деятельности на территории района</w:t>
            </w:r>
          </w:p>
          <w:p w14:paraId="536D498E" w14:textId="77777777" w:rsidR="006768F9" w:rsidRDefault="00676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2AB9EC9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CF74276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4BD809C" w14:textId="77777777" w:rsidR="006768F9" w:rsidRDefault="00C95C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0113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4FBAF0D" w14:textId="77777777" w:rsidR="006768F9" w:rsidRDefault="00C95CB8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1240081270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677390D" w14:textId="77777777" w:rsidR="006768F9" w:rsidRDefault="00C95CB8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6D46B74" w14:textId="77777777" w:rsidR="006768F9" w:rsidRDefault="00C95CB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E2B4923" w14:textId="77777777" w:rsidR="006768F9" w:rsidRDefault="00C95CB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DA19143" w14:textId="77777777" w:rsidR="006768F9" w:rsidRDefault="00C95CB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A4EB777" w14:textId="77777777" w:rsidR="006768F9" w:rsidRDefault="00C95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8E14172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зарезервированные средства для исполнения полномочий</w:t>
            </w:r>
          </w:p>
        </w:tc>
      </w:tr>
      <w:tr w:rsidR="006768F9" w14:paraId="7BE7F2F1" w14:textId="77777777">
        <w:trPr>
          <w:trHeight w:val="269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ECE6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548DD37" w14:textId="77777777" w:rsidR="006768F9" w:rsidRDefault="00676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75B6085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792AA7B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0A2F432" w14:textId="77777777" w:rsidR="006768F9" w:rsidRDefault="006768F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67EEEE4" w14:textId="77777777" w:rsidR="006768F9" w:rsidRDefault="006768F9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E9F7AAA" w14:textId="77777777" w:rsidR="006768F9" w:rsidRDefault="006768F9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731C3CB" w14:textId="77777777" w:rsidR="006768F9" w:rsidRDefault="006768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B311C23" w14:textId="77777777" w:rsidR="006768F9" w:rsidRDefault="006768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61138F0" w14:textId="77777777" w:rsidR="006768F9" w:rsidRDefault="006768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DC2414E" w14:textId="77777777" w:rsidR="006768F9" w:rsidRDefault="006768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0501950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768F9" w14:paraId="1B3C91A8" w14:textId="77777777">
        <w:trPr>
          <w:trHeight w:val="269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0270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A4A31F7" w14:textId="77777777" w:rsidR="006768F9" w:rsidRDefault="006768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B6BC22B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Ужурского района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004EBFA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7DD8F23" w14:textId="77777777" w:rsidR="006768F9" w:rsidRDefault="006768F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9C93033" w14:textId="77777777" w:rsidR="006768F9" w:rsidRDefault="006768F9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64AB905" w14:textId="77777777" w:rsidR="006768F9" w:rsidRDefault="006768F9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BA8B9E6" w14:textId="77777777" w:rsidR="006768F9" w:rsidRDefault="00C95CB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2F09888" w14:textId="77777777" w:rsidR="006768F9" w:rsidRDefault="00C95CB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3184324" w14:textId="77777777" w:rsidR="006768F9" w:rsidRDefault="00C95CB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4D49C96" w14:textId="77777777" w:rsidR="006768F9" w:rsidRDefault="00C95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548" w:type="dxa"/>
            <w:gridSpan w:val="2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B87FE89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768F9" w14:paraId="62FF2064" w14:textId="77777777">
        <w:trPr>
          <w:trHeight w:val="222"/>
        </w:trPr>
        <w:tc>
          <w:tcPr>
            <w:tcW w:w="1526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A33C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</w:t>
            </w:r>
          </w:p>
        </w:tc>
      </w:tr>
      <w:tr w:rsidR="006768F9" w14:paraId="758BA3E6" w14:textId="77777777">
        <w:trPr>
          <w:trHeight w:val="222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963C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69F2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документов территориального планирования и градостроительного зонирования  (внесение в них изменений), на разработку документации по планировке территории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1CFD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F8F8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FA85" w14:textId="77777777" w:rsidR="006768F9" w:rsidRDefault="00C95C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0412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6B2E" w14:textId="77777777" w:rsidR="006768F9" w:rsidRDefault="00C95C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734B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C4D5" w14:textId="77777777" w:rsidR="006768F9" w:rsidRDefault="00C95CB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0F40" w14:textId="77777777" w:rsidR="006768F9" w:rsidRDefault="00C95CB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C4FF" w14:textId="77777777" w:rsidR="006768F9" w:rsidRDefault="00C95CB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2DB3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F54F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зарезервированные средства для софинансирования и участия в государственной программе</w:t>
            </w:r>
          </w:p>
        </w:tc>
      </w:tr>
      <w:tr w:rsidR="006768F9" w14:paraId="05A554AD" w14:textId="77777777">
        <w:trPr>
          <w:trHeight w:val="222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BA458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C8C21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7E65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A934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18CB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E29C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63BA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9403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0ED6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CFC2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F8CD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FBA91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768F9" w14:paraId="1E9906E2" w14:textId="77777777">
        <w:trPr>
          <w:trHeight w:val="222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E1809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CEB08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82F9" w14:textId="77777777" w:rsidR="006768F9" w:rsidRDefault="00C95CB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Администрация      </w:t>
            </w:r>
          </w:p>
          <w:p w14:paraId="177A67F8" w14:textId="77777777" w:rsidR="006768F9" w:rsidRDefault="00C95CB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Ужурского  </w:t>
            </w:r>
          </w:p>
          <w:p w14:paraId="4DF362F2" w14:textId="77777777" w:rsidR="006768F9" w:rsidRDefault="00C95CB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района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AD31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EB05" w14:textId="77777777" w:rsidR="006768F9" w:rsidRDefault="006768F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FDD4" w14:textId="77777777" w:rsidR="006768F9" w:rsidRDefault="006768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6DC7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5B3D" w14:textId="77777777" w:rsidR="006768F9" w:rsidRDefault="00C95CB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F4DF" w14:textId="77777777" w:rsidR="006768F9" w:rsidRDefault="00C95CB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F451" w14:textId="77777777" w:rsidR="006768F9" w:rsidRDefault="00C95CB8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9115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E9B50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768F9" w14:paraId="61889B82" w14:textId="77777777">
        <w:trPr>
          <w:trHeight w:val="222"/>
        </w:trPr>
        <w:tc>
          <w:tcPr>
            <w:tcW w:w="15269" w:type="dxa"/>
            <w:gridSpan w:val="21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9D621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</w:t>
            </w:r>
          </w:p>
        </w:tc>
      </w:tr>
      <w:tr w:rsidR="006768F9" w14:paraId="0A3D1132" w14:textId="77777777">
        <w:trPr>
          <w:gridAfter w:val="1"/>
          <w:wAfter w:w="7" w:type="dxa"/>
          <w:trHeight w:val="222"/>
        </w:trPr>
        <w:tc>
          <w:tcPr>
            <w:tcW w:w="580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BD3E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72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C665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Зарезервированные средства на софинансирование краевых программ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E67B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FC10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C38F" w14:textId="77777777" w:rsidR="006768F9" w:rsidRDefault="00C95CB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254E" w14:textId="77777777" w:rsidR="006768F9" w:rsidRDefault="00C95CB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1240080800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11CF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D80A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C710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529C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DB13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48" w:type="dxa"/>
            <w:gridSpan w:val="2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4EC8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8F9" w14:paraId="07024AED" w14:textId="77777777">
        <w:trPr>
          <w:gridAfter w:val="1"/>
          <w:wAfter w:w="7" w:type="dxa"/>
          <w:trHeight w:val="222"/>
        </w:trPr>
        <w:tc>
          <w:tcPr>
            <w:tcW w:w="580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96A07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7798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CF06" w14:textId="77777777" w:rsidR="006768F9" w:rsidRDefault="00C95C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D3A0" w14:textId="77777777" w:rsidR="006768F9" w:rsidRDefault="00676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6EAE" w14:textId="77777777" w:rsidR="006768F9" w:rsidRDefault="00676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BC9D" w14:textId="77777777" w:rsidR="006768F9" w:rsidRDefault="00676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9DBC" w14:textId="77777777" w:rsidR="006768F9" w:rsidRDefault="006768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392B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1AD6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5304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A10A" w14:textId="77777777" w:rsidR="006768F9" w:rsidRDefault="00676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B548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8F9" w14:paraId="777822DD" w14:textId="77777777">
        <w:trPr>
          <w:gridAfter w:val="1"/>
          <w:wAfter w:w="7" w:type="dxa"/>
          <w:trHeight w:val="222"/>
        </w:trPr>
        <w:tc>
          <w:tcPr>
            <w:tcW w:w="580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1094F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F2A24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6619" w14:textId="77777777" w:rsidR="006768F9" w:rsidRDefault="00C95CB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Администрация      </w:t>
            </w:r>
          </w:p>
          <w:p w14:paraId="54A97757" w14:textId="77777777" w:rsidR="006768F9" w:rsidRDefault="00C95CB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Ужурского  </w:t>
            </w:r>
          </w:p>
          <w:p w14:paraId="04542F88" w14:textId="77777777" w:rsidR="006768F9" w:rsidRDefault="00C95CB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района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2F9A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ED73" w14:textId="77777777" w:rsidR="006768F9" w:rsidRDefault="006768F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5210" w14:textId="77777777" w:rsidR="006768F9" w:rsidRDefault="006768F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D7E7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7336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C498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DD39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C407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48" w:type="dxa"/>
            <w:gridSpan w:val="2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FECF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8F9" w14:paraId="20D8F95D" w14:textId="77777777">
        <w:trPr>
          <w:trHeight w:val="222"/>
        </w:trPr>
        <w:tc>
          <w:tcPr>
            <w:tcW w:w="83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660E" w14:textId="77777777" w:rsidR="006768F9" w:rsidRDefault="00C95C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04F9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8ECA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960D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532E" w14:textId="77777777" w:rsidR="006768F9" w:rsidRDefault="00C95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1950,0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D91D" w14:textId="77777777" w:rsidR="006768F9" w:rsidRDefault="006768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3EE337BB" w14:textId="77777777" w:rsidR="006768F9" w:rsidRDefault="006768F9"/>
    <w:sectPr w:rsidR="006768F9">
      <w:pgSz w:w="16838" w:h="11905" w:orient="landscape"/>
      <w:pgMar w:top="851" w:right="709" w:bottom="1418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3DFBD" w14:textId="77777777" w:rsidR="00C95CB8" w:rsidRDefault="00C95CB8">
      <w:pPr>
        <w:spacing w:after="0" w:line="240" w:lineRule="auto"/>
      </w:pPr>
      <w:r>
        <w:separator/>
      </w:r>
    </w:p>
  </w:endnote>
  <w:endnote w:type="continuationSeparator" w:id="0">
    <w:p w14:paraId="5C6E7CFC" w14:textId="77777777" w:rsidR="00C95CB8" w:rsidRDefault="00C9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SimSun">
    <w:altName w:val="宋体"/>
    <w:panose1 w:val="02010600030101010101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MS Mincho">
    <w:altName w:val="ＭＳ 明朝"/>
    <w:panose1 w:val="020206090402050803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ED6B2" w14:textId="77777777" w:rsidR="00C95CB8" w:rsidRDefault="00C95CB8">
      <w:pPr>
        <w:spacing w:after="0" w:line="240" w:lineRule="auto"/>
      </w:pPr>
      <w:r>
        <w:separator/>
      </w:r>
    </w:p>
  </w:footnote>
  <w:footnote w:type="continuationSeparator" w:id="0">
    <w:p w14:paraId="5CDB1590" w14:textId="77777777" w:rsidR="00C95CB8" w:rsidRDefault="00C95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37E0"/>
    <w:multiLevelType w:val="hybridMultilevel"/>
    <w:tmpl w:val="B0D69606"/>
    <w:lvl w:ilvl="0" w:tplc="E58475C6">
      <w:start w:val="1"/>
      <w:numFmt w:val="decimal"/>
      <w:lvlText w:val="%1."/>
      <w:lvlJc w:val="left"/>
      <w:pPr>
        <w:ind w:left="720" w:hanging="360"/>
      </w:pPr>
    </w:lvl>
    <w:lvl w:ilvl="1" w:tplc="97BCA470">
      <w:start w:val="1"/>
      <w:numFmt w:val="lowerLetter"/>
      <w:lvlText w:val="%2."/>
      <w:lvlJc w:val="left"/>
      <w:pPr>
        <w:ind w:left="1440" w:hanging="360"/>
      </w:pPr>
    </w:lvl>
    <w:lvl w:ilvl="2" w:tplc="F12E17FC">
      <w:start w:val="1"/>
      <w:numFmt w:val="lowerRoman"/>
      <w:lvlText w:val="%3."/>
      <w:lvlJc w:val="right"/>
      <w:pPr>
        <w:ind w:left="2160" w:hanging="180"/>
      </w:pPr>
    </w:lvl>
    <w:lvl w:ilvl="3" w:tplc="96EEB73E">
      <w:start w:val="1"/>
      <w:numFmt w:val="decimal"/>
      <w:lvlText w:val="%4."/>
      <w:lvlJc w:val="left"/>
      <w:pPr>
        <w:ind w:left="2880" w:hanging="360"/>
      </w:pPr>
    </w:lvl>
    <w:lvl w:ilvl="4" w:tplc="5D54F6D0">
      <w:start w:val="1"/>
      <w:numFmt w:val="lowerLetter"/>
      <w:lvlText w:val="%5."/>
      <w:lvlJc w:val="left"/>
      <w:pPr>
        <w:ind w:left="3600" w:hanging="360"/>
      </w:pPr>
    </w:lvl>
    <w:lvl w:ilvl="5" w:tplc="4FCEF8D8">
      <w:start w:val="1"/>
      <w:numFmt w:val="lowerRoman"/>
      <w:lvlText w:val="%6."/>
      <w:lvlJc w:val="right"/>
      <w:pPr>
        <w:ind w:left="4320" w:hanging="180"/>
      </w:pPr>
    </w:lvl>
    <w:lvl w:ilvl="6" w:tplc="17EC12AE">
      <w:start w:val="1"/>
      <w:numFmt w:val="decimal"/>
      <w:lvlText w:val="%7."/>
      <w:lvlJc w:val="left"/>
      <w:pPr>
        <w:ind w:left="5040" w:hanging="360"/>
      </w:pPr>
    </w:lvl>
    <w:lvl w:ilvl="7" w:tplc="FC002836">
      <w:start w:val="1"/>
      <w:numFmt w:val="lowerLetter"/>
      <w:lvlText w:val="%8."/>
      <w:lvlJc w:val="left"/>
      <w:pPr>
        <w:ind w:left="5760" w:hanging="360"/>
      </w:pPr>
    </w:lvl>
    <w:lvl w:ilvl="8" w:tplc="F8CAF86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171D3"/>
    <w:multiLevelType w:val="hybridMultilevel"/>
    <w:tmpl w:val="0E483F16"/>
    <w:lvl w:ilvl="0" w:tplc="A28EB21C">
      <w:start w:val="1"/>
      <w:numFmt w:val="decimal"/>
      <w:lvlText w:val="%1)"/>
      <w:lvlJc w:val="left"/>
      <w:pPr>
        <w:ind w:left="435" w:hanging="360"/>
      </w:pPr>
    </w:lvl>
    <w:lvl w:ilvl="1" w:tplc="4F8AAF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F021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498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2C5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7E54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8E5B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48F0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90F8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A17EF"/>
    <w:multiLevelType w:val="hybridMultilevel"/>
    <w:tmpl w:val="B10C9660"/>
    <w:lvl w:ilvl="0" w:tplc="87CC3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A5A0D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E2F0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CCF7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48FC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EB4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C6FA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C82B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E2C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062E0"/>
    <w:multiLevelType w:val="hybridMultilevel"/>
    <w:tmpl w:val="0BC044DE"/>
    <w:lvl w:ilvl="0" w:tplc="79FEA236">
      <w:start w:val="1"/>
      <w:numFmt w:val="decimal"/>
      <w:lvlText w:val="%1."/>
      <w:lvlJc w:val="left"/>
      <w:pPr>
        <w:ind w:left="399" w:hanging="360"/>
      </w:pPr>
    </w:lvl>
    <w:lvl w:ilvl="1" w:tplc="90522E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A82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E827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4066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F6D4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28B3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C472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40C3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C5F27"/>
    <w:multiLevelType w:val="hybridMultilevel"/>
    <w:tmpl w:val="61BA974E"/>
    <w:lvl w:ilvl="0" w:tplc="272E558E">
      <w:start w:val="1"/>
      <w:numFmt w:val="decimal"/>
      <w:lvlText w:val="%1."/>
      <w:lvlJc w:val="left"/>
      <w:pPr>
        <w:ind w:left="1778" w:hanging="360"/>
      </w:pPr>
    </w:lvl>
    <w:lvl w:ilvl="1" w:tplc="AB242E34">
      <w:start w:val="1"/>
      <w:numFmt w:val="lowerLetter"/>
      <w:lvlText w:val="%2."/>
      <w:lvlJc w:val="left"/>
      <w:pPr>
        <w:ind w:left="2498" w:hanging="360"/>
      </w:pPr>
    </w:lvl>
    <w:lvl w:ilvl="2" w:tplc="E03CEE4E">
      <w:start w:val="1"/>
      <w:numFmt w:val="lowerRoman"/>
      <w:lvlText w:val="%3."/>
      <w:lvlJc w:val="right"/>
      <w:pPr>
        <w:ind w:left="3218" w:hanging="180"/>
      </w:pPr>
    </w:lvl>
    <w:lvl w:ilvl="3" w:tplc="F0185130">
      <w:start w:val="1"/>
      <w:numFmt w:val="decimal"/>
      <w:lvlText w:val="%4."/>
      <w:lvlJc w:val="left"/>
      <w:pPr>
        <w:ind w:left="3938" w:hanging="360"/>
      </w:pPr>
    </w:lvl>
    <w:lvl w:ilvl="4" w:tplc="1D5246D2">
      <w:start w:val="1"/>
      <w:numFmt w:val="lowerLetter"/>
      <w:lvlText w:val="%5."/>
      <w:lvlJc w:val="left"/>
      <w:pPr>
        <w:ind w:left="4658" w:hanging="360"/>
      </w:pPr>
    </w:lvl>
    <w:lvl w:ilvl="5" w:tplc="3708BE0A">
      <w:start w:val="1"/>
      <w:numFmt w:val="lowerRoman"/>
      <w:lvlText w:val="%6."/>
      <w:lvlJc w:val="right"/>
      <w:pPr>
        <w:ind w:left="5378" w:hanging="180"/>
      </w:pPr>
    </w:lvl>
    <w:lvl w:ilvl="6" w:tplc="174AF928">
      <w:start w:val="1"/>
      <w:numFmt w:val="decimal"/>
      <w:lvlText w:val="%7."/>
      <w:lvlJc w:val="left"/>
      <w:pPr>
        <w:ind w:left="6098" w:hanging="360"/>
      </w:pPr>
    </w:lvl>
    <w:lvl w:ilvl="7" w:tplc="3760DD76">
      <w:start w:val="1"/>
      <w:numFmt w:val="lowerLetter"/>
      <w:lvlText w:val="%8."/>
      <w:lvlJc w:val="left"/>
      <w:pPr>
        <w:ind w:left="6818" w:hanging="360"/>
      </w:pPr>
    </w:lvl>
    <w:lvl w:ilvl="8" w:tplc="78EA4F7E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8DD1997"/>
    <w:multiLevelType w:val="hybridMultilevel"/>
    <w:tmpl w:val="FC5A9A6C"/>
    <w:lvl w:ilvl="0" w:tplc="86AA9D2C">
      <w:start w:val="1"/>
      <w:numFmt w:val="decimal"/>
      <w:lvlText w:val="%1."/>
      <w:lvlJc w:val="left"/>
      <w:pPr>
        <w:ind w:left="502" w:hanging="360"/>
      </w:pPr>
      <w:rPr>
        <w:rFonts w:eastAsia="Calibri"/>
        <w:b w:val="0"/>
      </w:rPr>
    </w:lvl>
    <w:lvl w:ilvl="1" w:tplc="3F563040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77EE8782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29643A80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9788BF88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4BD0F2D2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FE86FA26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AEC5F66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43E0720C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6" w15:restartNumberingAfterBreak="0">
    <w:nsid w:val="19D93E46"/>
    <w:multiLevelType w:val="hybridMultilevel"/>
    <w:tmpl w:val="917E01C0"/>
    <w:lvl w:ilvl="0" w:tplc="7D384D6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46989AA8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 w:tplc="8C946AD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 w:tplc="741CF150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 w:tplc="494A0A0A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 w:tplc="95B0134E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 w:tplc="1BA4C69E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 w:tplc="571430AE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 w:tplc="DFECDDB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1A101A9D"/>
    <w:multiLevelType w:val="hybridMultilevel"/>
    <w:tmpl w:val="4E3E1250"/>
    <w:lvl w:ilvl="0" w:tplc="FFE69DE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046F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F677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B8FA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588F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E44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9435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00E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2005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B6C30"/>
    <w:multiLevelType w:val="hybridMultilevel"/>
    <w:tmpl w:val="7D6E4298"/>
    <w:lvl w:ilvl="0" w:tplc="40BA764A">
      <w:start w:val="1"/>
      <w:numFmt w:val="thaiNumbers"/>
      <w:lvlText w:val="%1)"/>
      <w:lvlJc w:val="left"/>
      <w:pPr>
        <w:ind w:left="1070" w:hanging="360"/>
      </w:pPr>
      <w:rPr>
        <w:rFonts w:ascii="Times New Roman" w:hAnsi="Times New Roman" w:cs="Times New Roman"/>
        <w:sz w:val="28"/>
        <w:szCs w:val="28"/>
      </w:rPr>
    </w:lvl>
    <w:lvl w:ilvl="1" w:tplc="7BB2B968">
      <w:start w:val="1"/>
      <w:numFmt w:val="lowerLetter"/>
      <w:lvlText w:val="%2."/>
      <w:lvlJc w:val="left"/>
      <w:pPr>
        <w:ind w:left="1440" w:hanging="360"/>
      </w:pPr>
    </w:lvl>
    <w:lvl w:ilvl="2" w:tplc="4134E812">
      <w:start w:val="1"/>
      <w:numFmt w:val="lowerRoman"/>
      <w:lvlText w:val="%3."/>
      <w:lvlJc w:val="right"/>
      <w:pPr>
        <w:ind w:left="2160" w:hanging="180"/>
      </w:pPr>
    </w:lvl>
    <w:lvl w:ilvl="3" w:tplc="79AA0B16">
      <w:start w:val="1"/>
      <w:numFmt w:val="decimal"/>
      <w:lvlText w:val="%4."/>
      <w:lvlJc w:val="left"/>
      <w:pPr>
        <w:ind w:left="2880" w:hanging="360"/>
      </w:pPr>
    </w:lvl>
    <w:lvl w:ilvl="4" w:tplc="98DE2066">
      <w:start w:val="1"/>
      <w:numFmt w:val="lowerLetter"/>
      <w:lvlText w:val="%5."/>
      <w:lvlJc w:val="left"/>
      <w:pPr>
        <w:ind w:left="3600" w:hanging="360"/>
      </w:pPr>
    </w:lvl>
    <w:lvl w:ilvl="5" w:tplc="4AB0C7C4">
      <w:start w:val="1"/>
      <w:numFmt w:val="lowerRoman"/>
      <w:lvlText w:val="%6."/>
      <w:lvlJc w:val="right"/>
      <w:pPr>
        <w:ind w:left="4320" w:hanging="180"/>
      </w:pPr>
    </w:lvl>
    <w:lvl w:ilvl="6" w:tplc="2910B624">
      <w:start w:val="1"/>
      <w:numFmt w:val="decimal"/>
      <w:lvlText w:val="%7."/>
      <w:lvlJc w:val="left"/>
      <w:pPr>
        <w:ind w:left="5040" w:hanging="360"/>
      </w:pPr>
    </w:lvl>
    <w:lvl w:ilvl="7" w:tplc="2072051E">
      <w:start w:val="1"/>
      <w:numFmt w:val="lowerLetter"/>
      <w:lvlText w:val="%8."/>
      <w:lvlJc w:val="left"/>
      <w:pPr>
        <w:ind w:left="5760" w:hanging="360"/>
      </w:pPr>
    </w:lvl>
    <w:lvl w:ilvl="8" w:tplc="BC244B8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45DE2"/>
    <w:multiLevelType w:val="multilevel"/>
    <w:tmpl w:val="550C30E6"/>
    <w:lvl w:ilvl="0">
      <w:start w:val="2"/>
      <w:numFmt w:val="decimal"/>
      <w:lvlText w:val="%1."/>
      <w:lvlJc w:val="left"/>
      <w:pPr>
        <w:ind w:left="435" w:hanging="435"/>
      </w:pPr>
    </w:lvl>
    <w:lvl w:ilvl="1">
      <w:start w:val="7"/>
      <w:numFmt w:val="decimal"/>
      <w:lvlText w:val="%1.%2."/>
      <w:lvlJc w:val="left"/>
      <w:pPr>
        <w:ind w:left="1288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5586" w:hanging="720"/>
      </w:pPr>
    </w:lvl>
    <w:lvl w:ilvl="3">
      <w:start w:val="1"/>
      <w:numFmt w:val="decimal"/>
      <w:lvlText w:val="%1.%2.%3.%4."/>
      <w:lvlJc w:val="left"/>
      <w:pPr>
        <w:ind w:left="8379" w:hanging="1080"/>
      </w:pPr>
    </w:lvl>
    <w:lvl w:ilvl="4">
      <w:start w:val="1"/>
      <w:numFmt w:val="decimal"/>
      <w:lvlText w:val="%1.%2.%3.%4.%5."/>
      <w:lvlJc w:val="left"/>
      <w:pPr>
        <w:ind w:left="10812" w:hanging="1080"/>
      </w:pPr>
    </w:lvl>
    <w:lvl w:ilvl="5">
      <w:start w:val="1"/>
      <w:numFmt w:val="decimal"/>
      <w:lvlText w:val="%1.%2.%3.%4.%5.%6."/>
      <w:lvlJc w:val="left"/>
      <w:pPr>
        <w:ind w:left="13605" w:hanging="1440"/>
      </w:pPr>
    </w:lvl>
    <w:lvl w:ilvl="6">
      <w:start w:val="1"/>
      <w:numFmt w:val="decimal"/>
      <w:lvlText w:val="%1.%2.%3.%4.%5.%6.%7."/>
      <w:lvlJc w:val="left"/>
      <w:pPr>
        <w:ind w:left="16398" w:hanging="1800"/>
      </w:pPr>
    </w:lvl>
    <w:lvl w:ilvl="7">
      <w:start w:val="1"/>
      <w:numFmt w:val="decimal"/>
      <w:lvlText w:val="%1.%2.%3.%4.%5.%6.%7.%8."/>
      <w:lvlJc w:val="left"/>
      <w:pPr>
        <w:ind w:left="18831" w:hanging="1800"/>
      </w:pPr>
    </w:lvl>
    <w:lvl w:ilvl="8">
      <w:start w:val="1"/>
      <w:numFmt w:val="decimal"/>
      <w:lvlText w:val="%1.%2.%3.%4.%5.%6.%7.%8.%9."/>
      <w:lvlJc w:val="left"/>
      <w:pPr>
        <w:ind w:left="21624" w:hanging="2160"/>
      </w:pPr>
    </w:lvl>
  </w:abstractNum>
  <w:abstractNum w:abstractNumId="10" w15:restartNumberingAfterBreak="0">
    <w:nsid w:val="318E5163"/>
    <w:multiLevelType w:val="hybridMultilevel"/>
    <w:tmpl w:val="241C930E"/>
    <w:lvl w:ilvl="0" w:tplc="0DB2E9C6">
      <w:start w:val="10"/>
      <w:numFmt w:val="decimal"/>
      <w:lvlText w:val="%1."/>
      <w:lvlJc w:val="left"/>
      <w:pPr>
        <w:ind w:left="517" w:hanging="375"/>
      </w:pPr>
    </w:lvl>
    <w:lvl w:ilvl="1" w:tplc="F8E867C2">
      <w:start w:val="1"/>
      <w:numFmt w:val="lowerLetter"/>
      <w:lvlText w:val="%2."/>
      <w:lvlJc w:val="left"/>
      <w:pPr>
        <w:ind w:left="1222" w:hanging="360"/>
      </w:pPr>
    </w:lvl>
    <w:lvl w:ilvl="2" w:tplc="F39E8A10">
      <w:start w:val="1"/>
      <w:numFmt w:val="lowerRoman"/>
      <w:lvlText w:val="%3."/>
      <w:lvlJc w:val="right"/>
      <w:pPr>
        <w:ind w:left="1942" w:hanging="180"/>
      </w:pPr>
    </w:lvl>
    <w:lvl w:ilvl="3" w:tplc="F5DE0A02">
      <w:start w:val="1"/>
      <w:numFmt w:val="decimal"/>
      <w:lvlText w:val="%4."/>
      <w:lvlJc w:val="left"/>
      <w:pPr>
        <w:ind w:left="2662" w:hanging="360"/>
      </w:pPr>
    </w:lvl>
    <w:lvl w:ilvl="4" w:tplc="64D25AA0">
      <w:start w:val="1"/>
      <w:numFmt w:val="lowerLetter"/>
      <w:lvlText w:val="%5."/>
      <w:lvlJc w:val="left"/>
      <w:pPr>
        <w:ind w:left="3382" w:hanging="360"/>
      </w:pPr>
    </w:lvl>
    <w:lvl w:ilvl="5" w:tplc="089CA3D8">
      <w:start w:val="1"/>
      <w:numFmt w:val="lowerRoman"/>
      <w:lvlText w:val="%6."/>
      <w:lvlJc w:val="right"/>
      <w:pPr>
        <w:ind w:left="4102" w:hanging="180"/>
      </w:pPr>
    </w:lvl>
    <w:lvl w:ilvl="6" w:tplc="28B29496">
      <w:start w:val="1"/>
      <w:numFmt w:val="decimal"/>
      <w:lvlText w:val="%7."/>
      <w:lvlJc w:val="left"/>
      <w:pPr>
        <w:ind w:left="4822" w:hanging="360"/>
      </w:pPr>
    </w:lvl>
    <w:lvl w:ilvl="7" w:tplc="B290EE74">
      <w:start w:val="1"/>
      <w:numFmt w:val="lowerLetter"/>
      <w:lvlText w:val="%8."/>
      <w:lvlJc w:val="left"/>
      <w:pPr>
        <w:ind w:left="5542" w:hanging="360"/>
      </w:pPr>
    </w:lvl>
    <w:lvl w:ilvl="8" w:tplc="5CB2714C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29B13B1"/>
    <w:multiLevelType w:val="multilevel"/>
    <w:tmpl w:val="6A68A00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920" w:hanging="180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2320" w:hanging="2160"/>
      </w:pPr>
    </w:lvl>
  </w:abstractNum>
  <w:abstractNum w:abstractNumId="12" w15:restartNumberingAfterBreak="0">
    <w:nsid w:val="32A822E5"/>
    <w:multiLevelType w:val="hybridMultilevel"/>
    <w:tmpl w:val="ADA4E24E"/>
    <w:lvl w:ilvl="0" w:tplc="81808AC2">
      <w:start w:val="1"/>
      <w:numFmt w:val="bullet"/>
      <w:lvlText w:val=""/>
      <w:lvlJc w:val="left"/>
      <w:pPr>
        <w:tabs>
          <w:tab w:val="num" w:pos="786"/>
        </w:tabs>
        <w:ind w:left="786" w:hanging="360"/>
      </w:pPr>
      <w:rPr>
        <w:rFonts w:ascii="Wingdings 3" w:hAnsi="Wingdings 3"/>
        <w:b w:val="0"/>
      </w:rPr>
    </w:lvl>
    <w:lvl w:ilvl="1" w:tplc="AF945D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C637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987B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0E3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3026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0218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7A4C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86EA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6736A3"/>
    <w:multiLevelType w:val="hybridMultilevel"/>
    <w:tmpl w:val="72603360"/>
    <w:lvl w:ilvl="0" w:tplc="7A5447FE">
      <w:start w:val="1"/>
      <w:numFmt w:val="decimal"/>
      <w:lvlText w:val="%1."/>
      <w:lvlJc w:val="left"/>
      <w:pPr>
        <w:ind w:left="3878" w:hanging="360"/>
      </w:pPr>
    </w:lvl>
    <w:lvl w:ilvl="1" w:tplc="44DE6EAC">
      <w:start w:val="1"/>
      <w:numFmt w:val="lowerLetter"/>
      <w:lvlText w:val="%2."/>
      <w:lvlJc w:val="left"/>
      <w:pPr>
        <w:ind w:left="4598" w:hanging="360"/>
      </w:pPr>
    </w:lvl>
    <w:lvl w:ilvl="2" w:tplc="406E2CFA">
      <w:start w:val="1"/>
      <w:numFmt w:val="lowerRoman"/>
      <w:lvlText w:val="%3."/>
      <w:lvlJc w:val="right"/>
      <w:pPr>
        <w:ind w:left="5318" w:hanging="180"/>
      </w:pPr>
    </w:lvl>
    <w:lvl w:ilvl="3" w:tplc="FCEEF238">
      <w:start w:val="1"/>
      <w:numFmt w:val="decimal"/>
      <w:lvlText w:val="%4."/>
      <w:lvlJc w:val="left"/>
      <w:pPr>
        <w:ind w:left="6038" w:hanging="360"/>
      </w:pPr>
    </w:lvl>
    <w:lvl w:ilvl="4" w:tplc="EC46DEBA">
      <w:start w:val="1"/>
      <w:numFmt w:val="lowerLetter"/>
      <w:lvlText w:val="%5."/>
      <w:lvlJc w:val="left"/>
      <w:pPr>
        <w:ind w:left="6758" w:hanging="360"/>
      </w:pPr>
    </w:lvl>
    <w:lvl w:ilvl="5" w:tplc="3904E0C4">
      <w:start w:val="1"/>
      <w:numFmt w:val="lowerRoman"/>
      <w:lvlText w:val="%6."/>
      <w:lvlJc w:val="right"/>
      <w:pPr>
        <w:ind w:left="7478" w:hanging="180"/>
      </w:pPr>
    </w:lvl>
    <w:lvl w:ilvl="6" w:tplc="7568B140">
      <w:start w:val="1"/>
      <w:numFmt w:val="decimal"/>
      <w:lvlText w:val="%7."/>
      <w:lvlJc w:val="left"/>
      <w:pPr>
        <w:ind w:left="8198" w:hanging="360"/>
      </w:pPr>
    </w:lvl>
    <w:lvl w:ilvl="7" w:tplc="80CA6A76">
      <w:start w:val="1"/>
      <w:numFmt w:val="lowerLetter"/>
      <w:lvlText w:val="%8."/>
      <w:lvlJc w:val="left"/>
      <w:pPr>
        <w:ind w:left="8918" w:hanging="360"/>
      </w:pPr>
    </w:lvl>
    <w:lvl w:ilvl="8" w:tplc="8C9EF938">
      <w:start w:val="1"/>
      <w:numFmt w:val="lowerRoman"/>
      <w:lvlText w:val="%9."/>
      <w:lvlJc w:val="right"/>
      <w:pPr>
        <w:ind w:left="9638" w:hanging="180"/>
      </w:pPr>
    </w:lvl>
  </w:abstractNum>
  <w:abstractNum w:abstractNumId="14" w15:restartNumberingAfterBreak="0">
    <w:nsid w:val="3AC85A3A"/>
    <w:multiLevelType w:val="hybridMultilevel"/>
    <w:tmpl w:val="56382B6E"/>
    <w:lvl w:ilvl="0" w:tplc="7DC8FE22">
      <w:start w:val="1"/>
      <w:numFmt w:val="decimal"/>
      <w:lvlText w:val="%1)"/>
      <w:lvlJc w:val="left"/>
      <w:pPr>
        <w:ind w:left="720" w:hanging="360"/>
      </w:pPr>
    </w:lvl>
    <w:lvl w:ilvl="1" w:tplc="0E4004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CAE7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240F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2AF2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1EA1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D67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ECF6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C23A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9C38B1"/>
    <w:multiLevelType w:val="hybridMultilevel"/>
    <w:tmpl w:val="376CB844"/>
    <w:lvl w:ilvl="0" w:tplc="B42C9388">
      <w:start w:val="12"/>
      <w:numFmt w:val="decimal"/>
      <w:lvlText w:val="%1."/>
      <w:lvlJc w:val="left"/>
      <w:pPr>
        <w:ind w:left="517" w:hanging="375"/>
      </w:pPr>
    </w:lvl>
    <w:lvl w:ilvl="1" w:tplc="61B4C600">
      <w:start w:val="1"/>
      <w:numFmt w:val="lowerLetter"/>
      <w:lvlText w:val="%2."/>
      <w:lvlJc w:val="left"/>
      <w:pPr>
        <w:ind w:left="1222" w:hanging="360"/>
      </w:pPr>
    </w:lvl>
    <w:lvl w:ilvl="2" w:tplc="68202808">
      <w:start w:val="1"/>
      <w:numFmt w:val="lowerRoman"/>
      <w:lvlText w:val="%3."/>
      <w:lvlJc w:val="right"/>
      <w:pPr>
        <w:ind w:left="1942" w:hanging="180"/>
      </w:pPr>
    </w:lvl>
    <w:lvl w:ilvl="3" w:tplc="04348D46">
      <w:start w:val="1"/>
      <w:numFmt w:val="decimal"/>
      <w:lvlText w:val="%4."/>
      <w:lvlJc w:val="left"/>
      <w:pPr>
        <w:ind w:left="2662" w:hanging="360"/>
      </w:pPr>
    </w:lvl>
    <w:lvl w:ilvl="4" w:tplc="3CC8374C">
      <w:start w:val="1"/>
      <w:numFmt w:val="lowerLetter"/>
      <w:lvlText w:val="%5."/>
      <w:lvlJc w:val="left"/>
      <w:pPr>
        <w:ind w:left="3382" w:hanging="360"/>
      </w:pPr>
    </w:lvl>
    <w:lvl w:ilvl="5" w:tplc="B4B28C3C">
      <w:start w:val="1"/>
      <w:numFmt w:val="lowerRoman"/>
      <w:lvlText w:val="%6."/>
      <w:lvlJc w:val="right"/>
      <w:pPr>
        <w:ind w:left="4102" w:hanging="180"/>
      </w:pPr>
    </w:lvl>
    <w:lvl w:ilvl="6" w:tplc="6BFAB198">
      <w:start w:val="1"/>
      <w:numFmt w:val="decimal"/>
      <w:lvlText w:val="%7."/>
      <w:lvlJc w:val="left"/>
      <w:pPr>
        <w:ind w:left="4822" w:hanging="360"/>
      </w:pPr>
    </w:lvl>
    <w:lvl w:ilvl="7" w:tplc="AEC8A63A">
      <w:start w:val="1"/>
      <w:numFmt w:val="lowerLetter"/>
      <w:lvlText w:val="%8."/>
      <w:lvlJc w:val="left"/>
      <w:pPr>
        <w:ind w:left="5542" w:hanging="360"/>
      </w:pPr>
    </w:lvl>
    <w:lvl w:ilvl="8" w:tplc="A3BCFBF6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4EE1567"/>
    <w:multiLevelType w:val="hybridMultilevel"/>
    <w:tmpl w:val="6938E0CE"/>
    <w:lvl w:ilvl="0" w:tplc="C434A496">
      <w:start w:val="1"/>
      <w:numFmt w:val="decimal"/>
      <w:lvlText w:val="%1."/>
      <w:lvlJc w:val="left"/>
      <w:pPr>
        <w:ind w:left="1144" w:hanging="360"/>
      </w:pPr>
      <w:rPr>
        <w:rFonts w:eastAsia="Calibri"/>
      </w:rPr>
    </w:lvl>
    <w:lvl w:ilvl="1" w:tplc="89F63366">
      <w:start w:val="1"/>
      <w:numFmt w:val="lowerLetter"/>
      <w:lvlText w:val="%2."/>
      <w:lvlJc w:val="left"/>
      <w:pPr>
        <w:ind w:left="1864" w:hanging="360"/>
      </w:pPr>
    </w:lvl>
    <w:lvl w:ilvl="2" w:tplc="1F7882CE">
      <w:start w:val="1"/>
      <w:numFmt w:val="lowerRoman"/>
      <w:lvlText w:val="%3."/>
      <w:lvlJc w:val="right"/>
      <w:pPr>
        <w:ind w:left="2584" w:hanging="180"/>
      </w:pPr>
    </w:lvl>
    <w:lvl w:ilvl="3" w:tplc="844CDB90">
      <w:start w:val="1"/>
      <w:numFmt w:val="decimal"/>
      <w:lvlText w:val="%4."/>
      <w:lvlJc w:val="left"/>
      <w:pPr>
        <w:ind w:left="3304" w:hanging="360"/>
      </w:pPr>
    </w:lvl>
    <w:lvl w:ilvl="4" w:tplc="DAF0DE4E">
      <w:start w:val="1"/>
      <w:numFmt w:val="lowerLetter"/>
      <w:lvlText w:val="%5."/>
      <w:lvlJc w:val="left"/>
      <w:pPr>
        <w:ind w:left="4024" w:hanging="360"/>
      </w:pPr>
    </w:lvl>
    <w:lvl w:ilvl="5" w:tplc="078CEAE4">
      <w:start w:val="1"/>
      <w:numFmt w:val="lowerRoman"/>
      <w:lvlText w:val="%6."/>
      <w:lvlJc w:val="right"/>
      <w:pPr>
        <w:ind w:left="4744" w:hanging="180"/>
      </w:pPr>
    </w:lvl>
    <w:lvl w:ilvl="6" w:tplc="EECA5DDC">
      <w:start w:val="1"/>
      <w:numFmt w:val="decimal"/>
      <w:lvlText w:val="%7."/>
      <w:lvlJc w:val="left"/>
      <w:pPr>
        <w:ind w:left="5464" w:hanging="360"/>
      </w:pPr>
    </w:lvl>
    <w:lvl w:ilvl="7" w:tplc="46382158">
      <w:start w:val="1"/>
      <w:numFmt w:val="lowerLetter"/>
      <w:lvlText w:val="%8."/>
      <w:lvlJc w:val="left"/>
      <w:pPr>
        <w:ind w:left="6184" w:hanging="360"/>
      </w:pPr>
    </w:lvl>
    <w:lvl w:ilvl="8" w:tplc="94064AE0">
      <w:start w:val="1"/>
      <w:numFmt w:val="lowerRoman"/>
      <w:lvlText w:val="%9."/>
      <w:lvlJc w:val="right"/>
      <w:pPr>
        <w:ind w:left="6904" w:hanging="180"/>
      </w:pPr>
    </w:lvl>
  </w:abstractNum>
  <w:abstractNum w:abstractNumId="17" w15:restartNumberingAfterBreak="0">
    <w:nsid w:val="492F6089"/>
    <w:multiLevelType w:val="hybridMultilevel"/>
    <w:tmpl w:val="77C8D418"/>
    <w:lvl w:ilvl="0" w:tplc="40743816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F236C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3C7A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D0C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424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4E19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1E56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202F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3048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C35166"/>
    <w:multiLevelType w:val="hybridMultilevel"/>
    <w:tmpl w:val="FBDE3A80"/>
    <w:lvl w:ilvl="0" w:tplc="D35E7C30">
      <w:start w:val="1"/>
      <w:numFmt w:val="decimal"/>
      <w:lvlText w:val="%1."/>
      <w:lvlJc w:val="left"/>
      <w:pPr>
        <w:ind w:left="720" w:hanging="360"/>
      </w:pPr>
    </w:lvl>
    <w:lvl w:ilvl="1" w:tplc="C5281E4E">
      <w:start w:val="1"/>
      <w:numFmt w:val="lowerLetter"/>
      <w:lvlText w:val="%2."/>
      <w:lvlJc w:val="left"/>
      <w:pPr>
        <w:ind w:left="1440" w:hanging="360"/>
      </w:pPr>
    </w:lvl>
    <w:lvl w:ilvl="2" w:tplc="111A66F4">
      <w:start w:val="1"/>
      <w:numFmt w:val="lowerRoman"/>
      <w:lvlText w:val="%3."/>
      <w:lvlJc w:val="right"/>
      <w:pPr>
        <w:ind w:left="2160" w:hanging="180"/>
      </w:pPr>
    </w:lvl>
    <w:lvl w:ilvl="3" w:tplc="07127616">
      <w:start w:val="1"/>
      <w:numFmt w:val="decimal"/>
      <w:lvlText w:val="%4."/>
      <w:lvlJc w:val="left"/>
      <w:pPr>
        <w:ind w:left="2880" w:hanging="360"/>
      </w:pPr>
    </w:lvl>
    <w:lvl w:ilvl="4" w:tplc="A8A8E752">
      <w:start w:val="1"/>
      <w:numFmt w:val="lowerLetter"/>
      <w:lvlText w:val="%5."/>
      <w:lvlJc w:val="left"/>
      <w:pPr>
        <w:ind w:left="3600" w:hanging="360"/>
      </w:pPr>
    </w:lvl>
    <w:lvl w:ilvl="5" w:tplc="F306E9D2">
      <w:start w:val="1"/>
      <w:numFmt w:val="lowerRoman"/>
      <w:lvlText w:val="%6."/>
      <w:lvlJc w:val="right"/>
      <w:pPr>
        <w:ind w:left="4320" w:hanging="180"/>
      </w:pPr>
    </w:lvl>
    <w:lvl w:ilvl="6" w:tplc="E2B4AB36">
      <w:start w:val="1"/>
      <w:numFmt w:val="decimal"/>
      <w:lvlText w:val="%7."/>
      <w:lvlJc w:val="left"/>
      <w:pPr>
        <w:ind w:left="5040" w:hanging="360"/>
      </w:pPr>
    </w:lvl>
    <w:lvl w:ilvl="7" w:tplc="E04EBA8A">
      <w:start w:val="1"/>
      <w:numFmt w:val="lowerLetter"/>
      <w:lvlText w:val="%8."/>
      <w:lvlJc w:val="left"/>
      <w:pPr>
        <w:ind w:left="5760" w:hanging="360"/>
      </w:pPr>
    </w:lvl>
    <w:lvl w:ilvl="8" w:tplc="F4D6420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926FD"/>
    <w:multiLevelType w:val="multilevel"/>
    <w:tmpl w:val="5FBACE6C"/>
    <w:lvl w:ilvl="0">
      <w:start w:val="1"/>
      <w:numFmt w:val="decimal"/>
      <w:lvlText w:val="%1."/>
      <w:lvlJc w:val="left"/>
      <w:pPr>
        <w:ind w:left="3878" w:hanging="36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4238" w:hanging="720"/>
      </w:pPr>
    </w:lvl>
    <w:lvl w:ilvl="3">
      <w:start w:val="1"/>
      <w:numFmt w:val="decimal"/>
      <w:lvlText w:val="%1.%2.%3.%4."/>
      <w:lvlJc w:val="left"/>
      <w:pPr>
        <w:ind w:left="4598" w:hanging="1080"/>
      </w:pPr>
    </w:lvl>
    <w:lvl w:ilvl="4">
      <w:start w:val="1"/>
      <w:numFmt w:val="decimal"/>
      <w:lvlText w:val="%1.%2.%3.%4.%5."/>
      <w:lvlJc w:val="left"/>
      <w:pPr>
        <w:ind w:left="4598" w:hanging="1080"/>
      </w:pPr>
    </w:lvl>
    <w:lvl w:ilvl="5">
      <w:start w:val="1"/>
      <w:numFmt w:val="decimal"/>
      <w:lvlText w:val="%1.%2.%3.%4.%5.%6."/>
      <w:lvlJc w:val="left"/>
      <w:pPr>
        <w:ind w:left="4958" w:hanging="1440"/>
      </w:pPr>
    </w:lvl>
    <w:lvl w:ilvl="6">
      <w:start w:val="1"/>
      <w:numFmt w:val="decimal"/>
      <w:lvlText w:val="%1.%2.%3.%4.%5.%6.%7."/>
      <w:lvlJc w:val="left"/>
      <w:pPr>
        <w:ind w:left="5318" w:hanging="1800"/>
      </w:pPr>
    </w:lvl>
    <w:lvl w:ilvl="7">
      <w:start w:val="1"/>
      <w:numFmt w:val="decimal"/>
      <w:lvlText w:val="%1.%2.%3.%4.%5.%6.%7.%8."/>
      <w:lvlJc w:val="left"/>
      <w:pPr>
        <w:ind w:left="5318" w:hanging="1800"/>
      </w:pPr>
    </w:lvl>
    <w:lvl w:ilvl="8">
      <w:start w:val="1"/>
      <w:numFmt w:val="decimal"/>
      <w:lvlText w:val="%1.%2.%3.%4.%5.%6.%7.%8.%9."/>
      <w:lvlJc w:val="left"/>
      <w:pPr>
        <w:ind w:left="5678" w:hanging="2160"/>
      </w:pPr>
    </w:lvl>
  </w:abstractNum>
  <w:abstractNum w:abstractNumId="20" w15:restartNumberingAfterBreak="0">
    <w:nsid w:val="547D77C7"/>
    <w:multiLevelType w:val="hybridMultilevel"/>
    <w:tmpl w:val="9C2E2278"/>
    <w:lvl w:ilvl="0" w:tplc="9F8670B8">
      <w:start w:val="1"/>
      <w:numFmt w:val="decimal"/>
      <w:lvlText w:val="%1."/>
      <w:lvlJc w:val="left"/>
      <w:pPr>
        <w:ind w:left="360" w:hanging="360"/>
      </w:pPr>
    </w:lvl>
    <w:lvl w:ilvl="1" w:tplc="C0C01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805C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42B4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278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0E4F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722A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0076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AC2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6831D0"/>
    <w:multiLevelType w:val="hybridMultilevel"/>
    <w:tmpl w:val="521A468E"/>
    <w:lvl w:ilvl="0" w:tplc="1EF4F1D6">
      <w:start w:val="1"/>
      <w:numFmt w:val="decimal"/>
      <w:lvlText w:val="%1."/>
      <w:lvlJc w:val="left"/>
      <w:pPr>
        <w:ind w:left="840" w:hanging="360"/>
      </w:pPr>
    </w:lvl>
    <w:lvl w:ilvl="1" w:tplc="3AAAE7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D27D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9871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5C84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123B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5C33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D0BF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BE88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0E654D"/>
    <w:multiLevelType w:val="hybridMultilevel"/>
    <w:tmpl w:val="1C22C8C8"/>
    <w:lvl w:ilvl="0" w:tplc="531CC7C4">
      <w:start w:val="1"/>
      <w:numFmt w:val="decimal"/>
      <w:lvlText w:val="%1."/>
      <w:lvlJc w:val="left"/>
      <w:pPr>
        <w:ind w:left="900" w:hanging="360"/>
      </w:pPr>
    </w:lvl>
    <w:lvl w:ilvl="1" w:tplc="30D24EAE">
      <w:start w:val="1"/>
      <w:numFmt w:val="lowerLetter"/>
      <w:lvlText w:val="%2."/>
      <w:lvlJc w:val="left"/>
      <w:pPr>
        <w:ind w:left="1620" w:hanging="360"/>
      </w:pPr>
    </w:lvl>
    <w:lvl w:ilvl="2" w:tplc="C90697FE">
      <w:start w:val="1"/>
      <w:numFmt w:val="lowerRoman"/>
      <w:lvlText w:val="%3."/>
      <w:lvlJc w:val="right"/>
      <w:pPr>
        <w:ind w:left="2340" w:hanging="180"/>
      </w:pPr>
    </w:lvl>
    <w:lvl w:ilvl="3" w:tplc="5940641A">
      <w:start w:val="1"/>
      <w:numFmt w:val="decimal"/>
      <w:lvlText w:val="%4."/>
      <w:lvlJc w:val="left"/>
      <w:pPr>
        <w:ind w:left="3060" w:hanging="360"/>
      </w:pPr>
    </w:lvl>
    <w:lvl w:ilvl="4" w:tplc="91525CF4">
      <w:start w:val="1"/>
      <w:numFmt w:val="lowerLetter"/>
      <w:lvlText w:val="%5."/>
      <w:lvlJc w:val="left"/>
      <w:pPr>
        <w:ind w:left="3780" w:hanging="360"/>
      </w:pPr>
    </w:lvl>
    <w:lvl w:ilvl="5" w:tplc="53A44132">
      <w:start w:val="1"/>
      <w:numFmt w:val="lowerRoman"/>
      <w:lvlText w:val="%6."/>
      <w:lvlJc w:val="right"/>
      <w:pPr>
        <w:ind w:left="4500" w:hanging="180"/>
      </w:pPr>
    </w:lvl>
    <w:lvl w:ilvl="6" w:tplc="8B969E4C">
      <w:start w:val="1"/>
      <w:numFmt w:val="decimal"/>
      <w:lvlText w:val="%7."/>
      <w:lvlJc w:val="left"/>
      <w:pPr>
        <w:ind w:left="5220" w:hanging="360"/>
      </w:pPr>
    </w:lvl>
    <w:lvl w:ilvl="7" w:tplc="6E5E7D50">
      <w:start w:val="1"/>
      <w:numFmt w:val="lowerLetter"/>
      <w:lvlText w:val="%8."/>
      <w:lvlJc w:val="left"/>
      <w:pPr>
        <w:ind w:left="5940" w:hanging="360"/>
      </w:pPr>
    </w:lvl>
    <w:lvl w:ilvl="8" w:tplc="E216FD28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3C712D6"/>
    <w:multiLevelType w:val="hybridMultilevel"/>
    <w:tmpl w:val="98FEE52C"/>
    <w:lvl w:ilvl="0" w:tplc="88D01F72">
      <w:start w:val="9"/>
      <w:numFmt w:val="decimal"/>
      <w:lvlText w:val="%1."/>
      <w:lvlJc w:val="left"/>
      <w:pPr>
        <w:ind w:left="1069" w:hanging="360"/>
      </w:pPr>
    </w:lvl>
    <w:lvl w:ilvl="1" w:tplc="DA34A4A6">
      <w:start w:val="1"/>
      <w:numFmt w:val="lowerLetter"/>
      <w:lvlText w:val="%2."/>
      <w:lvlJc w:val="left"/>
      <w:pPr>
        <w:ind w:left="1789" w:hanging="360"/>
      </w:pPr>
    </w:lvl>
    <w:lvl w:ilvl="2" w:tplc="096A7FD2">
      <w:start w:val="1"/>
      <w:numFmt w:val="lowerRoman"/>
      <w:lvlText w:val="%3."/>
      <w:lvlJc w:val="right"/>
      <w:pPr>
        <w:ind w:left="2509" w:hanging="180"/>
      </w:pPr>
    </w:lvl>
    <w:lvl w:ilvl="3" w:tplc="325ED036">
      <w:start w:val="1"/>
      <w:numFmt w:val="decimal"/>
      <w:lvlText w:val="%4."/>
      <w:lvlJc w:val="left"/>
      <w:pPr>
        <w:ind w:left="3229" w:hanging="360"/>
      </w:pPr>
    </w:lvl>
    <w:lvl w:ilvl="4" w:tplc="6882DB7C">
      <w:start w:val="1"/>
      <w:numFmt w:val="lowerLetter"/>
      <w:lvlText w:val="%5."/>
      <w:lvlJc w:val="left"/>
      <w:pPr>
        <w:ind w:left="3949" w:hanging="360"/>
      </w:pPr>
    </w:lvl>
    <w:lvl w:ilvl="5" w:tplc="E7E8504E">
      <w:start w:val="1"/>
      <w:numFmt w:val="lowerRoman"/>
      <w:lvlText w:val="%6."/>
      <w:lvlJc w:val="right"/>
      <w:pPr>
        <w:ind w:left="4669" w:hanging="180"/>
      </w:pPr>
    </w:lvl>
    <w:lvl w:ilvl="6" w:tplc="1E8C4FA6">
      <w:start w:val="1"/>
      <w:numFmt w:val="decimal"/>
      <w:lvlText w:val="%7."/>
      <w:lvlJc w:val="left"/>
      <w:pPr>
        <w:ind w:left="5389" w:hanging="360"/>
      </w:pPr>
    </w:lvl>
    <w:lvl w:ilvl="7" w:tplc="F5B61072">
      <w:start w:val="1"/>
      <w:numFmt w:val="lowerLetter"/>
      <w:lvlText w:val="%8."/>
      <w:lvlJc w:val="left"/>
      <w:pPr>
        <w:ind w:left="6109" w:hanging="360"/>
      </w:pPr>
    </w:lvl>
    <w:lvl w:ilvl="8" w:tplc="3C9ECB3A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58B1DA2"/>
    <w:multiLevelType w:val="hybridMultilevel"/>
    <w:tmpl w:val="ECB0BE3C"/>
    <w:lvl w:ilvl="0" w:tplc="85BC2460">
      <w:start w:val="1"/>
      <w:numFmt w:val="decimal"/>
      <w:lvlText w:val="%1."/>
      <w:lvlJc w:val="left"/>
      <w:pPr>
        <w:ind w:left="1069" w:hanging="360"/>
      </w:pPr>
    </w:lvl>
    <w:lvl w:ilvl="1" w:tplc="ED044300">
      <w:start w:val="1"/>
      <w:numFmt w:val="lowerLetter"/>
      <w:lvlText w:val="%2."/>
      <w:lvlJc w:val="left"/>
      <w:pPr>
        <w:ind w:left="1789" w:hanging="360"/>
      </w:pPr>
    </w:lvl>
    <w:lvl w:ilvl="2" w:tplc="A788B910">
      <w:start w:val="1"/>
      <w:numFmt w:val="lowerRoman"/>
      <w:lvlText w:val="%3."/>
      <w:lvlJc w:val="right"/>
      <w:pPr>
        <w:ind w:left="2509" w:hanging="180"/>
      </w:pPr>
    </w:lvl>
    <w:lvl w:ilvl="3" w:tplc="3C9A2FDA">
      <w:start w:val="1"/>
      <w:numFmt w:val="decimal"/>
      <w:lvlText w:val="%4."/>
      <w:lvlJc w:val="left"/>
      <w:pPr>
        <w:ind w:left="3229" w:hanging="360"/>
      </w:pPr>
    </w:lvl>
    <w:lvl w:ilvl="4" w:tplc="4D82D218">
      <w:start w:val="1"/>
      <w:numFmt w:val="lowerLetter"/>
      <w:lvlText w:val="%5."/>
      <w:lvlJc w:val="left"/>
      <w:pPr>
        <w:ind w:left="3949" w:hanging="360"/>
      </w:pPr>
    </w:lvl>
    <w:lvl w:ilvl="5" w:tplc="91DAEA46">
      <w:start w:val="1"/>
      <w:numFmt w:val="lowerRoman"/>
      <w:lvlText w:val="%6."/>
      <w:lvlJc w:val="right"/>
      <w:pPr>
        <w:ind w:left="4669" w:hanging="180"/>
      </w:pPr>
    </w:lvl>
    <w:lvl w:ilvl="6" w:tplc="0F9E9548">
      <w:start w:val="1"/>
      <w:numFmt w:val="decimal"/>
      <w:lvlText w:val="%7."/>
      <w:lvlJc w:val="left"/>
      <w:pPr>
        <w:ind w:left="5389" w:hanging="360"/>
      </w:pPr>
    </w:lvl>
    <w:lvl w:ilvl="7" w:tplc="810E947A">
      <w:start w:val="1"/>
      <w:numFmt w:val="lowerLetter"/>
      <w:lvlText w:val="%8."/>
      <w:lvlJc w:val="left"/>
      <w:pPr>
        <w:ind w:left="6109" w:hanging="360"/>
      </w:pPr>
    </w:lvl>
    <w:lvl w:ilvl="8" w:tplc="7AFA3AB0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66D74B3"/>
    <w:multiLevelType w:val="hybridMultilevel"/>
    <w:tmpl w:val="90E080C0"/>
    <w:lvl w:ilvl="0" w:tplc="DF20588E">
      <w:start w:val="1"/>
      <w:numFmt w:val="decimal"/>
      <w:lvlText w:val="%1."/>
      <w:lvlJc w:val="left"/>
      <w:pPr>
        <w:ind w:left="7732" w:hanging="360"/>
      </w:pPr>
    </w:lvl>
    <w:lvl w:ilvl="1" w:tplc="A5FC2B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BC24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857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1AAA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1680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6AEA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0C51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8A18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6813F8"/>
    <w:multiLevelType w:val="hybridMultilevel"/>
    <w:tmpl w:val="6BAAD7BE"/>
    <w:lvl w:ilvl="0" w:tplc="17380446">
      <w:start w:val="3"/>
      <w:numFmt w:val="decimal"/>
      <w:lvlText w:val="%1."/>
      <w:lvlJc w:val="left"/>
      <w:pPr>
        <w:ind w:left="360" w:hanging="360"/>
      </w:pPr>
    </w:lvl>
    <w:lvl w:ilvl="1" w:tplc="46D006E6">
      <w:start w:val="1"/>
      <w:numFmt w:val="lowerLetter"/>
      <w:lvlText w:val="%2."/>
      <w:lvlJc w:val="left"/>
      <w:pPr>
        <w:ind w:left="1080" w:hanging="360"/>
      </w:pPr>
    </w:lvl>
    <w:lvl w:ilvl="2" w:tplc="1DA24D6C">
      <w:start w:val="1"/>
      <w:numFmt w:val="lowerRoman"/>
      <w:lvlText w:val="%3."/>
      <w:lvlJc w:val="right"/>
      <w:pPr>
        <w:ind w:left="1800" w:hanging="180"/>
      </w:pPr>
    </w:lvl>
    <w:lvl w:ilvl="3" w:tplc="95EC1B0A">
      <w:start w:val="1"/>
      <w:numFmt w:val="decimal"/>
      <w:lvlText w:val="%4."/>
      <w:lvlJc w:val="left"/>
      <w:pPr>
        <w:ind w:left="2520" w:hanging="360"/>
      </w:pPr>
    </w:lvl>
    <w:lvl w:ilvl="4" w:tplc="A02053AA">
      <w:start w:val="1"/>
      <w:numFmt w:val="lowerLetter"/>
      <w:lvlText w:val="%5."/>
      <w:lvlJc w:val="left"/>
      <w:pPr>
        <w:ind w:left="3240" w:hanging="360"/>
      </w:pPr>
    </w:lvl>
    <w:lvl w:ilvl="5" w:tplc="F588F74E">
      <w:start w:val="1"/>
      <w:numFmt w:val="lowerRoman"/>
      <w:lvlText w:val="%6."/>
      <w:lvlJc w:val="right"/>
      <w:pPr>
        <w:ind w:left="3960" w:hanging="180"/>
      </w:pPr>
    </w:lvl>
    <w:lvl w:ilvl="6" w:tplc="FF3A1C0A">
      <w:start w:val="1"/>
      <w:numFmt w:val="decimal"/>
      <w:lvlText w:val="%7."/>
      <w:lvlJc w:val="left"/>
      <w:pPr>
        <w:ind w:left="4680" w:hanging="360"/>
      </w:pPr>
    </w:lvl>
    <w:lvl w:ilvl="7" w:tplc="F586A0E2">
      <w:start w:val="1"/>
      <w:numFmt w:val="lowerLetter"/>
      <w:lvlText w:val="%8."/>
      <w:lvlJc w:val="left"/>
      <w:pPr>
        <w:ind w:left="5400" w:hanging="360"/>
      </w:pPr>
    </w:lvl>
    <w:lvl w:ilvl="8" w:tplc="94448F54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1A4B87"/>
    <w:multiLevelType w:val="multilevel"/>
    <w:tmpl w:val="9676D3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Times New Roman"/>
      </w:rPr>
    </w:lvl>
  </w:abstractNum>
  <w:abstractNum w:abstractNumId="28" w15:restartNumberingAfterBreak="0">
    <w:nsid w:val="7AB422D3"/>
    <w:multiLevelType w:val="multilevel"/>
    <w:tmpl w:val="15C6A4E8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3839" w:hanging="720"/>
      </w:pPr>
    </w:lvl>
    <w:lvl w:ilvl="2">
      <w:start w:val="1"/>
      <w:numFmt w:val="decimal"/>
      <w:lvlText w:val="%1.%2.%3."/>
      <w:lvlJc w:val="left"/>
      <w:pPr>
        <w:ind w:left="4146" w:hanging="720"/>
      </w:pPr>
    </w:lvl>
    <w:lvl w:ilvl="3">
      <w:start w:val="1"/>
      <w:numFmt w:val="decimal"/>
      <w:lvlText w:val="%1.%2.%3.%4."/>
      <w:lvlJc w:val="left"/>
      <w:pPr>
        <w:ind w:left="6219" w:hanging="1080"/>
      </w:pPr>
    </w:lvl>
    <w:lvl w:ilvl="4">
      <w:start w:val="1"/>
      <w:numFmt w:val="decimal"/>
      <w:lvlText w:val="%1.%2.%3.%4.%5."/>
      <w:lvlJc w:val="left"/>
      <w:pPr>
        <w:ind w:left="7932" w:hanging="1080"/>
      </w:pPr>
    </w:lvl>
    <w:lvl w:ilvl="5">
      <w:start w:val="1"/>
      <w:numFmt w:val="decimal"/>
      <w:lvlText w:val="%1.%2.%3.%4.%5.%6."/>
      <w:lvlJc w:val="left"/>
      <w:pPr>
        <w:ind w:left="10005" w:hanging="1440"/>
      </w:pPr>
    </w:lvl>
    <w:lvl w:ilvl="6">
      <w:start w:val="1"/>
      <w:numFmt w:val="decimal"/>
      <w:lvlText w:val="%1.%2.%3.%4.%5.%6.%7."/>
      <w:lvlJc w:val="left"/>
      <w:pPr>
        <w:ind w:left="12078" w:hanging="1800"/>
      </w:pPr>
    </w:lvl>
    <w:lvl w:ilvl="7">
      <w:start w:val="1"/>
      <w:numFmt w:val="decimal"/>
      <w:lvlText w:val="%1.%2.%3.%4.%5.%6.%7.%8."/>
      <w:lvlJc w:val="left"/>
      <w:pPr>
        <w:ind w:left="13791" w:hanging="1800"/>
      </w:pPr>
    </w:lvl>
    <w:lvl w:ilvl="8">
      <w:start w:val="1"/>
      <w:numFmt w:val="decimal"/>
      <w:lvlText w:val="%1.%2.%3.%4.%5.%6.%7.%8.%9."/>
      <w:lvlJc w:val="left"/>
      <w:pPr>
        <w:ind w:left="15864" w:hanging="2160"/>
      </w:pPr>
    </w:lvl>
  </w:abstractNum>
  <w:abstractNum w:abstractNumId="29" w15:restartNumberingAfterBreak="0">
    <w:nsid w:val="7E043D15"/>
    <w:multiLevelType w:val="hybridMultilevel"/>
    <w:tmpl w:val="2FDC9104"/>
    <w:lvl w:ilvl="0" w:tplc="F1D40572">
      <w:start w:val="1"/>
      <w:numFmt w:val="decimal"/>
      <w:lvlText w:val="%1."/>
      <w:lvlJc w:val="left"/>
      <w:pPr>
        <w:ind w:left="718" w:hanging="576"/>
      </w:pPr>
      <w:rPr>
        <w:rFonts w:ascii="Times New Roman" w:hAnsi="Times New Roman" w:cs="Times New Roman"/>
      </w:rPr>
    </w:lvl>
    <w:lvl w:ilvl="1" w:tplc="26528F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1266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800E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AFF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5E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3E50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03E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0288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9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8"/>
  </w:num>
  <w:num w:numId="33">
    <w:abstractNumId w:val="23"/>
  </w:num>
  <w:num w:numId="34">
    <w:abstractNumId w:val="10"/>
  </w:num>
  <w:num w:numId="35">
    <w:abstractNumId w:val="15"/>
  </w:num>
  <w:num w:numId="36">
    <w:abstractNumId w:val="4"/>
  </w:num>
  <w:num w:numId="37">
    <w:abstractNumId w:val="13"/>
  </w:num>
  <w:num w:numId="38">
    <w:abstractNumId w:val="19"/>
  </w:num>
  <w:num w:numId="39">
    <w:abstractNumId w:val="22"/>
  </w:num>
  <w:num w:numId="40">
    <w:abstractNumId w:val="18"/>
  </w:num>
  <w:num w:numId="41">
    <w:abstractNumId w:val="6"/>
  </w:num>
  <w:num w:numId="42">
    <w:abstractNumId w:val="0"/>
  </w:num>
  <w:num w:numId="43">
    <w:abstractNumId w:val="26"/>
  </w:num>
  <w:num w:numId="44">
    <w:abstractNumId w:val="16"/>
  </w:num>
  <w:num w:numId="45">
    <w:abstractNumId w:val="24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F9"/>
    <w:rsid w:val="006768F9"/>
    <w:rsid w:val="00C95CB8"/>
    <w:rsid w:val="00F8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DD0E"/>
  <w15:docId w15:val="{8ED10B03-2B20-41D7-8917-75E57B38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semiHidden/>
    <w:unhideWhenUsed/>
    <w:qFormat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val="en-US"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link w:val="a5"/>
    <w:uiPriority w:val="99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a6">
    <w:name w:val="No Spacing"/>
    <w:qFormat/>
    <w:rPr>
      <w:rFonts w:eastAsia="Times New Roman" w:cs="Calibri"/>
      <w:sz w:val="22"/>
      <w:szCs w:val="22"/>
    </w:rPr>
  </w:style>
  <w:style w:type="paragraph" w:styleId="a7">
    <w:name w:val="Title"/>
    <w:basedOn w:val="a0"/>
    <w:next w:val="a0"/>
    <w:link w:val="a8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8">
    <w:name w:val="Заголовок Знак"/>
    <w:link w:val="a7"/>
    <w:uiPriority w:val="10"/>
    <w:rPr>
      <w:sz w:val="48"/>
      <w:szCs w:val="48"/>
    </w:rPr>
  </w:style>
  <w:style w:type="paragraph" w:styleId="a9">
    <w:name w:val="Subtitle"/>
    <w:basedOn w:val="a0"/>
    <w:next w:val="a0"/>
    <w:link w:val="aa"/>
    <w:uiPriority w:val="11"/>
    <w:qFormat/>
    <w:pPr>
      <w:spacing w:before="200"/>
    </w:pPr>
    <w:rPr>
      <w:sz w:val="24"/>
      <w:szCs w:val="24"/>
    </w:rPr>
  </w:style>
  <w:style w:type="character" w:customStyle="1" w:styleId="aa">
    <w:name w:val="Подзаголовок Знак"/>
    <w:link w:val="a9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0"/>
    <w:next w:val="a0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0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HeaderChar">
    <w:name w:val="Header Char"/>
    <w:uiPriority w:val="99"/>
  </w:style>
  <w:style w:type="paragraph" w:styleId="af">
    <w:name w:val="footer"/>
    <w:basedOn w:val="a0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/>
    </w:rPr>
  </w:style>
  <w:style w:type="character" w:customStyle="1" w:styleId="FooterChar">
    <w:name w:val="Footer Char"/>
    <w:uiPriority w:val="99"/>
  </w:style>
  <w:style w:type="paragraph" w:styleId="af1">
    <w:name w:val="caption"/>
    <w:basedOn w:val="a0"/>
    <w:next w:val="a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2">
    <w:name w:val="Table Grid"/>
    <w:basedOn w:val="a2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semiHidden/>
    <w:unhideWhenUsed/>
    <w:rPr>
      <w:color w:val="0000FF"/>
      <w:u w:val="single"/>
    </w:rPr>
  </w:style>
  <w:style w:type="paragraph" w:styleId="af4">
    <w:name w:val="footnote text"/>
    <w:basedOn w:val="a0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basedOn w:val="a0"/>
    <w:link w:val="af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0"/>
    <w:next w:val="a0"/>
    <w:uiPriority w:val="99"/>
    <w:unhideWhenUsed/>
    <w:pPr>
      <w:spacing w:after="0"/>
    </w:p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semiHidden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afc">
    <w:name w:val="Обычный (веб)"/>
    <w:basedOn w:val="a0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rPr>
      <w:rFonts w:ascii="Calibri" w:eastAsia="Times New Roman" w:hAnsi="Calibri" w:cs="Times New Roman"/>
    </w:rPr>
  </w:style>
  <w:style w:type="paragraph" w:customStyle="1" w:styleId="afd">
    <w:name w:val="Название"/>
    <w:basedOn w:val="a0"/>
    <w:link w:val="afe"/>
    <w:uiPriority w:val="99"/>
    <w:qFormat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fe">
    <w:name w:val="Название Знак"/>
    <w:link w:val="afd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ody Text Indent"/>
    <w:basedOn w:val="a0"/>
    <w:link w:val="aff0"/>
    <w:uiPriority w:val="99"/>
    <w:unhideWhenUsed/>
    <w:pPr>
      <w:spacing w:after="0" w:line="240" w:lineRule="auto"/>
      <w:ind w:firstLine="426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aff0">
    <w:name w:val="Основной текст с отступом Знак"/>
    <w:link w:val="aff"/>
    <w:uiPriority w:val="9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5">
    <w:name w:val="Body Text 2"/>
    <w:basedOn w:val="a0"/>
    <w:link w:val="26"/>
    <w:uiPriority w:val="99"/>
    <w:semiHidden/>
    <w:unhideWhenUsed/>
    <w:pPr>
      <w:spacing w:after="120" w:line="480" w:lineRule="auto"/>
    </w:pPr>
    <w:rPr>
      <w:sz w:val="20"/>
      <w:szCs w:val="20"/>
      <w:lang w:val="en-US"/>
    </w:rPr>
  </w:style>
  <w:style w:type="character" w:customStyle="1" w:styleId="26">
    <w:name w:val="Основной текст 2 Знак"/>
    <w:link w:val="25"/>
    <w:uiPriority w:val="99"/>
    <w:semiHidden/>
    <w:rPr>
      <w:rFonts w:ascii="Calibri" w:eastAsia="Calibri" w:hAnsi="Calibri" w:cs="Times New Roman"/>
    </w:rPr>
  </w:style>
  <w:style w:type="paragraph" w:styleId="27">
    <w:name w:val="Body Text Indent 2"/>
    <w:basedOn w:val="a0"/>
    <w:link w:val="28"/>
    <w:uiPriority w:val="99"/>
    <w:semiHidden/>
    <w:unhideWhenUsed/>
    <w:pPr>
      <w:spacing w:after="120" w:line="480" w:lineRule="auto"/>
      <w:ind w:left="283"/>
    </w:pPr>
    <w:rPr>
      <w:sz w:val="20"/>
      <w:szCs w:val="20"/>
      <w:lang w:val="en-US"/>
    </w:rPr>
  </w:style>
  <w:style w:type="character" w:customStyle="1" w:styleId="28">
    <w:name w:val="Основной текст с отступом 2 Знак"/>
    <w:link w:val="27"/>
    <w:uiPriority w:val="99"/>
    <w:semiHidden/>
    <w:rPr>
      <w:rFonts w:ascii="Calibri" w:eastAsia="Calibri" w:hAnsi="Calibri" w:cs="Times New Roman"/>
    </w:rPr>
  </w:style>
  <w:style w:type="paragraph" w:styleId="33">
    <w:name w:val="Body Text Indent 3"/>
    <w:basedOn w:val="a0"/>
    <w:link w:val="34"/>
    <w:uiPriority w:val="99"/>
    <w:unhideWhenUsed/>
    <w:pPr>
      <w:spacing w:after="120"/>
      <w:ind w:left="283"/>
    </w:pPr>
    <w:rPr>
      <w:sz w:val="16"/>
      <w:szCs w:val="16"/>
      <w:lang w:val="en-US"/>
    </w:rPr>
  </w:style>
  <w:style w:type="character" w:customStyle="1" w:styleId="34">
    <w:name w:val="Основной текст с отступом 3 Знак"/>
    <w:link w:val="33"/>
    <w:uiPriority w:val="99"/>
    <w:rPr>
      <w:rFonts w:ascii="Calibri" w:eastAsia="Calibri" w:hAnsi="Calibri" w:cs="Times New Roman"/>
      <w:sz w:val="16"/>
      <w:szCs w:val="16"/>
    </w:rPr>
  </w:style>
  <w:style w:type="character" w:customStyle="1" w:styleId="aff1">
    <w:name w:val="Схема документа Знак"/>
    <w:link w:val="aff2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Document Map"/>
    <w:basedOn w:val="a0"/>
    <w:link w:val="aff1"/>
    <w:uiPriority w:val="99"/>
    <w:semiHidden/>
    <w:unhideWhenUsed/>
    <w:pPr>
      <w:spacing w:after="0" w:line="240" w:lineRule="auto"/>
      <w:jc w:val="both"/>
    </w:pPr>
    <w:rPr>
      <w:rFonts w:ascii="Tahoma" w:eastAsia="Times New Roman" w:hAnsi="Tahoma"/>
      <w:sz w:val="16"/>
      <w:szCs w:val="16"/>
      <w:lang w:val="en-US" w:eastAsia="ru-RU"/>
    </w:rPr>
  </w:style>
  <w:style w:type="paragraph" w:styleId="aff3">
    <w:name w:val="Balloon Text"/>
    <w:basedOn w:val="a0"/>
    <w:link w:val="aff4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aff4">
    <w:name w:val="Текст выноски Знак"/>
    <w:link w:val="aff3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5">
    <w:name w:val="Знак Знак Знак Знак Знак Знак Знак Знак Знак Знак Знак Знак"/>
    <w:basedOn w:val="a0"/>
    <w:uiPriority w:val="99"/>
    <w:pPr>
      <w:widowControl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">
    <w:name w:val="ConsPlusNormal Знак"/>
    <w:link w:val="ConsPlusNormal0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pPr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ConsPlusCell">
    <w:name w:val="ConsPlusCell"/>
    <w:uiPriority w:val="99"/>
    <w:pPr>
      <w:widowContro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6">
    <w:name w:val="Основной текст_"/>
    <w:link w:val="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f6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en-US"/>
    </w:rPr>
  </w:style>
  <w:style w:type="paragraph" w:customStyle="1" w:styleId="ConsPlusTitle">
    <w:name w:val="ConsPlusTitle"/>
    <w:uiPriority w:val="99"/>
    <w:pPr>
      <w:widowControl w:val="0"/>
      <w:spacing w:line="100" w:lineRule="atLeast"/>
    </w:pPr>
    <w:rPr>
      <w:rFonts w:eastAsia="SimSun"/>
      <w:b/>
      <w:bCs/>
      <w:sz w:val="22"/>
      <w:szCs w:val="22"/>
      <w:lang w:eastAsia="ar-SA"/>
    </w:rPr>
  </w:style>
  <w:style w:type="paragraph" w:customStyle="1" w:styleId="aff7">
    <w:name w:val="Стиль"/>
    <w:uiPriority w:val="99"/>
    <w:pPr>
      <w:widowControl w:val="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Nonformat">
    <w:name w:val="ConsNonformat"/>
    <w:pPr>
      <w:widowControl w:val="0"/>
    </w:pPr>
    <w:rPr>
      <w:rFonts w:ascii="Courier New" w:eastAsia="Times New Roman" w:hAnsi="Courier New"/>
      <w:lang w:eastAsia="ru-RU"/>
    </w:rPr>
  </w:style>
  <w:style w:type="character" w:customStyle="1" w:styleId="aff8">
    <w:name w:val="Основной текст + Полужирный"/>
    <w:rPr>
      <w:rFonts w:ascii="Times New Roman" w:eastAsia="Times New Roman" w:hAnsi="Times New Roman" w:cs="Times New Roman"/>
      <w:b/>
      <w:bCs/>
      <w:spacing w:val="0"/>
      <w:sz w:val="23"/>
      <w:szCs w:val="23"/>
      <w:u w:val="none"/>
      <w:shd w:val="clear" w:color="auto" w:fill="FFFFFF"/>
    </w:rPr>
  </w:style>
  <w:style w:type="character" w:customStyle="1" w:styleId="9pt">
    <w:name w:val="Основной текст + 9 pt;Полужирный"/>
    <w:rPr>
      <w:rFonts w:ascii="Times New Roman" w:eastAsia="Times New Roman" w:hAnsi="Times New Roman" w:cs="Times New Roman"/>
      <w:b/>
      <w:bCs/>
      <w:spacing w:val="0"/>
      <w:sz w:val="18"/>
      <w:szCs w:val="18"/>
      <w:u w:val="none"/>
      <w:shd w:val="clear" w:color="auto" w:fill="FFFFFF"/>
    </w:rPr>
  </w:style>
  <w:style w:type="character" w:styleId="aff9">
    <w:name w:val="Strong"/>
    <w:uiPriority w:val="22"/>
    <w:qFormat/>
    <w:rPr>
      <w:b/>
      <w:bCs/>
    </w:rPr>
  </w:style>
  <w:style w:type="character" w:customStyle="1" w:styleId="af0">
    <w:name w:val="Нижний колонтитул Знак"/>
    <w:link w:val="af"/>
    <w:uiPriority w:val="99"/>
    <w:rPr>
      <w:rFonts w:ascii="Calibri" w:eastAsia="Calibri" w:hAnsi="Calibri" w:cs="Times New Roman"/>
    </w:rPr>
  </w:style>
  <w:style w:type="paragraph" w:styleId="affa">
    <w:name w:val="Body Text"/>
    <w:basedOn w:val="a0"/>
    <w:link w:val="affb"/>
    <w:uiPriority w:val="99"/>
    <w:semiHidden/>
    <w:unhideWhenUsed/>
    <w:pPr>
      <w:spacing w:after="120"/>
    </w:pPr>
    <w:rPr>
      <w:lang w:val="en-US"/>
    </w:rPr>
  </w:style>
  <w:style w:type="character" w:customStyle="1" w:styleId="affb">
    <w:name w:val="Основной текст Знак"/>
    <w:link w:val="affa"/>
    <w:uiPriority w:val="99"/>
    <w:semiHidden/>
    <w:rPr>
      <w:sz w:val="22"/>
      <w:szCs w:val="22"/>
      <w:lang w:eastAsia="en-US"/>
    </w:rPr>
  </w:style>
  <w:style w:type="paragraph" w:customStyle="1" w:styleId="a">
    <w:name w:val="Маркированный список;Маркированный"/>
    <w:basedOn w:val="a0"/>
    <w:link w:val="affc"/>
    <w:pPr>
      <w:widowControl w:val="0"/>
      <w:numPr>
        <w:numId w:val="41"/>
      </w:numPr>
      <w:spacing w:before="120" w:after="0" w:line="240" w:lineRule="auto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affc">
    <w:name w:val="Маркированный список Знак;Маркированный Знак"/>
    <w:link w:val="a"/>
    <w:rPr>
      <w:rFonts w:ascii="Times New Roman" w:hAnsi="Times New Roman"/>
      <w:sz w:val="24"/>
      <w:lang w:val="en-US" w:eastAsia="en-US"/>
    </w:rPr>
  </w:style>
  <w:style w:type="paragraph" w:customStyle="1" w:styleId="14">
    <w:name w:val="Абзац списка1"/>
    <w:basedOn w:val="a0"/>
    <w:uiPriority w:val="99"/>
    <w:pPr>
      <w:spacing w:after="0" w:line="240" w:lineRule="auto"/>
      <w:ind w:left="720"/>
    </w:pPr>
    <w:rPr>
      <w:rFonts w:cs="Calibri"/>
      <w:sz w:val="24"/>
      <w:szCs w:val="24"/>
      <w:lang w:eastAsia="ru-RU"/>
    </w:rPr>
  </w:style>
  <w:style w:type="character" w:customStyle="1" w:styleId="15">
    <w:name w:val="Верхний колонтитул Знак1"/>
    <w:uiPriority w:val="99"/>
    <w:semiHidden/>
    <w:rPr>
      <w:sz w:val="22"/>
      <w:szCs w:val="22"/>
      <w:lang w:eastAsia="en-US"/>
    </w:rPr>
  </w:style>
  <w:style w:type="character" w:customStyle="1" w:styleId="16">
    <w:name w:val="Схема документа Знак1"/>
    <w:uiPriority w:val="99"/>
    <w:semiHidden/>
    <w:rPr>
      <w:rFonts w:ascii="Segoe UI" w:hAnsi="Segoe UI" w:cs="Segoe UI"/>
      <w:sz w:val="16"/>
      <w:szCs w:val="16"/>
      <w:lang w:eastAsia="en-US"/>
    </w:rPr>
  </w:style>
  <w:style w:type="paragraph" w:customStyle="1" w:styleId="msonormalmrcssattr">
    <w:name w:val="msonormal_mr_css_attr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10760</Words>
  <Characters>61333</Characters>
  <Application>Microsoft Office Word</Application>
  <DocSecurity>0</DocSecurity>
  <Lines>511</Lines>
  <Paragraphs>143</Paragraphs>
  <ScaleCrop>false</ScaleCrop>
  <Company>WolfishLair</Company>
  <LinksUpToDate>false</LinksUpToDate>
  <CharactersWithSpaces>71950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Ростовцев Артём Вячеславович</cp:lastModifiedBy>
  <cp:revision>2</cp:revision>
  <dcterms:created xsi:type="dcterms:W3CDTF">2023-11-10T02:21:00Z</dcterms:created>
  <dcterms:modified xsi:type="dcterms:W3CDTF">2023-11-10T02:21:00Z</dcterms:modified>
  <cp:version>1048576</cp:version>
</cp:coreProperties>
</file>