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6B" w:rsidRPr="00B40171" w:rsidRDefault="00B26C6B" w:rsidP="00B26C6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40171">
        <w:rPr>
          <w:rFonts w:ascii="Times New Roman" w:eastAsiaTheme="minorHAnsi" w:hAnsi="Times New Roman"/>
          <w:b/>
          <w:sz w:val="28"/>
          <w:szCs w:val="28"/>
        </w:rPr>
        <w:t>Договор</w:t>
      </w:r>
      <w:bookmarkStart w:id="0" w:name="_GoBack"/>
      <w:bookmarkEnd w:id="0"/>
    </w:p>
    <w:p w:rsidR="00B26C6B" w:rsidRPr="00B40171" w:rsidRDefault="00B26C6B" w:rsidP="00B26C6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40171">
        <w:rPr>
          <w:rFonts w:ascii="Times New Roman" w:eastAsiaTheme="minorHAnsi" w:hAnsi="Times New Roman"/>
          <w:b/>
          <w:sz w:val="28"/>
          <w:szCs w:val="28"/>
        </w:rPr>
        <w:t xml:space="preserve">купли – продажи транспортного  средства </w:t>
      </w:r>
    </w:p>
    <w:p w:rsidR="00B26C6B" w:rsidRPr="00B40171" w:rsidRDefault="00B26C6B" w:rsidP="00B26C6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26C6B" w:rsidRPr="00B40171" w:rsidRDefault="00B26C6B" w:rsidP="00B26C6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0171">
        <w:rPr>
          <w:rFonts w:ascii="Times New Roman" w:eastAsia="Times New Roman" w:hAnsi="Times New Roman"/>
          <w:sz w:val="28"/>
          <w:szCs w:val="28"/>
          <w:lang w:eastAsia="ru-RU"/>
        </w:rPr>
        <w:t>г. Ужур</w:t>
      </w:r>
      <w:r w:rsidRPr="00B401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B40171">
        <w:rPr>
          <w:rFonts w:ascii="Times New Roman" w:eastAsia="Times New Roman" w:hAnsi="Times New Roman"/>
          <w:sz w:val="28"/>
          <w:szCs w:val="28"/>
          <w:lang w:eastAsia="ru-RU"/>
        </w:rPr>
        <w:t>«  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_________2025</w:t>
      </w:r>
    </w:p>
    <w:p w:rsidR="00B26C6B" w:rsidRPr="00B40171" w:rsidRDefault="00B26C6B" w:rsidP="00B26C6B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26C6B" w:rsidRPr="00B40171" w:rsidRDefault="00B26C6B" w:rsidP="00B26C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40171">
        <w:rPr>
          <w:rFonts w:ascii="Times New Roman" w:eastAsia="Times New Roman" w:hAnsi="Times New Roman"/>
          <w:sz w:val="28"/>
          <w:szCs w:val="28"/>
          <w:lang w:eastAsia="ru-RU"/>
        </w:rPr>
        <w:t>Администрация Ужурского райо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Красноярского края, являясь органом, осуществляющим полномочия </w:t>
      </w:r>
      <w:r w:rsidRPr="00B40171">
        <w:rPr>
          <w:rFonts w:ascii="Times New Roman" w:eastAsia="Times New Roman" w:hAnsi="Times New Roman"/>
          <w:sz w:val="28"/>
          <w:szCs w:val="28"/>
          <w:lang w:eastAsia="ru-RU"/>
        </w:rPr>
        <w:t>собствен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ника муниципального имущества м</w:t>
      </w:r>
      <w:r w:rsidRPr="00B40171"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униципального образования Ужурский район Красноярского края, в лице первого заместителя главы по сельскому хозяйству и оперативному управлению Казанцева Юрия Петровича, действующего  на  основании Устава и распоряжения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01.10.2024 № 246</w:t>
      </w:r>
      <w:r w:rsidRPr="00B40171">
        <w:rPr>
          <w:rFonts w:ascii="Times New Roman" w:eastAsia="Times New Roman" w:hAnsi="Times New Roman"/>
          <w:sz w:val="28"/>
          <w:szCs w:val="28"/>
          <w:lang w:eastAsia="ru-RU"/>
        </w:rPr>
        <w:t>,  именуемый в дальнейшем «Продавец»  с одной стороны, и 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  <w:r w:rsidRPr="00B40171">
        <w:rPr>
          <w:rFonts w:ascii="Times New Roman" w:eastAsia="Times New Roman" w:hAnsi="Times New Roman"/>
          <w:sz w:val="28"/>
          <w:szCs w:val="28"/>
          <w:lang w:eastAsia="ru-RU"/>
        </w:rPr>
        <w:t>, действующего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__________</w:t>
      </w:r>
      <w:r w:rsidRPr="00B40171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именуемый в дальнейшем «Покупатель»,  с другой стороны, заключили</w:t>
      </w:r>
      <w:proofErr w:type="gramEnd"/>
      <w:r w:rsidRPr="00B4017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настоящий договор о нижеследующем.</w:t>
      </w:r>
    </w:p>
    <w:p w:rsidR="00B26C6B" w:rsidRPr="00B40171" w:rsidRDefault="00B26C6B" w:rsidP="00B26C6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0171">
        <w:rPr>
          <w:rFonts w:ascii="Times New Roman" w:eastAsiaTheme="minorHAnsi" w:hAnsi="Times New Roman"/>
          <w:sz w:val="28"/>
          <w:szCs w:val="28"/>
        </w:rPr>
        <w:t xml:space="preserve"> </w:t>
      </w:r>
      <w:r w:rsidRPr="00B4017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Протокола об итогах аукциона в торговой процедуре____ от «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________, по извещению № ______</w:t>
      </w:r>
      <w:r w:rsidRPr="00B40171">
        <w:rPr>
          <w:rFonts w:ascii="Times New Roman" w:eastAsia="Times New Roman" w:hAnsi="Times New Roman"/>
          <w:sz w:val="28"/>
          <w:szCs w:val="28"/>
          <w:lang w:eastAsia="ru-RU"/>
        </w:rPr>
        <w:t>/_______/_______ от « » _________</w:t>
      </w:r>
      <w:r>
        <w:rPr>
          <w:rFonts w:ascii="Times New Roman" w:eastAsiaTheme="minorHAnsi" w:hAnsi="Times New Roman"/>
          <w:sz w:val="28"/>
          <w:szCs w:val="28"/>
        </w:rPr>
        <w:t xml:space="preserve">, Продавец продал, </w:t>
      </w:r>
      <w:r w:rsidRPr="00B40171">
        <w:rPr>
          <w:rFonts w:ascii="Times New Roman" w:eastAsiaTheme="minorHAnsi" w:hAnsi="Times New Roman"/>
          <w:sz w:val="28"/>
          <w:szCs w:val="28"/>
        </w:rPr>
        <w:t xml:space="preserve">а Покупатель купил </w:t>
      </w:r>
      <w:r>
        <w:rPr>
          <w:rFonts w:ascii="Times New Roman" w:eastAsiaTheme="minorHAnsi" w:hAnsi="Times New Roman"/>
          <w:sz w:val="28"/>
          <w:szCs w:val="28"/>
        </w:rPr>
        <w:t>транспортное</w:t>
      </w:r>
      <w:r w:rsidRPr="00B40171">
        <w:rPr>
          <w:rFonts w:ascii="Times New Roman" w:eastAsiaTheme="minorHAnsi" w:hAnsi="Times New Roman"/>
          <w:sz w:val="28"/>
          <w:szCs w:val="28"/>
        </w:rPr>
        <w:t xml:space="preserve"> средство</w:t>
      </w:r>
      <w:r w:rsidRPr="00B40171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</w:t>
      </w:r>
      <w:r w:rsidRPr="00B40171">
        <w:rPr>
          <w:rFonts w:ascii="Times New Roman" w:eastAsia="Times New Roman" w:hAnsi="Times New Roman"/>
          <w:sz w:val="28"/>
          <w:szCs w:val="28"/>
        </w:rPr>
        <w:t>, идентификационный номер (</w:t>
      </w:r>
      <w:r w:rsidRPr="00B40171">
        <w:rPr>
          <w:rFonts w:ascii="Times New Roman" w:eastAsia="Times New Roman" w:hAnsi="Times New Roman"/>
          <w:sz w:val="28"/>
          <w:szCs w:val="28"/>
          <w:lang w:val="en-US"/>
        </w:rPr>
        <w:t>VIN</w:t>
      </w:r>
      <w:r w:rsidRPr="00B40171">
        <w:rPr>
          <w:rFonts w:ascii="Times New Roman" w:eastAsia="Times New Roman" w:hAnsi="Times New Roman"/>
          <w:sz w:val="28"/>
          <w:szCs w:val="28"/>
        </w:rPr>
        <w:t>) ______________,</w:t>
      </w:r>
      <w:r>
        <w:rPr>
          <w:rFonts w:ascii="Times New Roman" w:eastAsia="Times New Roman" w:hAnsi="Times New Roman"/>
          <w:sz w:val="28"/>
          <w:szCs w:val="28"/>
        </w:rPr>
        <w:t xml:space="preserve"> наименование (тип ТС) __________, категория ТС (А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,В</w:t>
      </w:r>
      <w:proofErr w:type="gramEnd"/>
      <w:r>
        <w:rPr>
          <w:rFonts w:ascii="Times New Roman" w:eastAsia="Times New Roman" w:hAnsi="Times New Roman"/>
          <w:sz w:val="28"/>
          <w:szCs w:val="28"/>
        </w:rPr>
        <w:t>,С,</w:t>
      </w:r>
      <w:r>
        <w:rPr>
          <w:rFonts w:ascii="Times New Roman" w:eastAsia="Times New Roman" w:hAnsi="Times New Roman"/>
          <w:sz w:val="28"/>
          <w:szCs w:val="28"/>
          <w:lang w:val="en-US"/>
        </w:rPr>
        <w:t>D</w:t>
      </w:r>
      <w:r>
        <w:rPr>
          <w:rFonts w:ascii="Times New Roman" w:eastAsia="Times New Roman" w:hAnsi="Times New Roman"/>
          <w:sz w:val="28"/>
          <w:szCs w:val="28"/>
        </w:rPr>
        <w:t xml:space="preserve">, прицеп) ____ </w:t>
      </w:r>
      <w:r w:rsidRPr="00B40171">
        <w:rPr>
          <w:rFonts w:ascii="Times New Roman" w:eastAsia="Times New Roman" w:hAnsi="Times New Roman"/>
          <w:sz w:val="28"/>
          <w:szCs w:val="28"/>
        </w:rPr>
        <w:t xml:space="preserve">год изготовления </w:t>
      </w:r>
      <w:r>
        <w:rPr>
          <w:rFonts w:ascii="Times New Roman" w:eastAsia="Times New Roman" w:hAnsi="Times New Roman"/>
          <w:sz w:val="28"/>
          <w:szCs w:val="28"/>
        </w:rPr>
        <w:t>ТС_____,</w:t>
      </w:r>
      <w:r w:rsidRPr="00B40171">
        <w:rPr>
          <w:rFonts w:ascii="Times New Roman" w:eastAsia="Times New Roman" w:hAnsi="Times New Roman"/>
          <w:sz w:val="28"/>
          <w:szCs w:val="28"/>
        </w:rPr>
        <w:t xml:space="preserve"> модель, № двигателя _________, шасси</w:t>
      </w:r>
      <w:r>
        <w:rPr>
          <w:rFonts w:ascii="Times New Roman" w:eastAsia="Times New Roman" w:hAnsi="Times New Roman"/>
          <w:sz w:val="28"/>
          <w:szCs w:val="28"/>
        </w:rPr>
        <w:t xml:space="preserve"> (рама) № _______</w:t>
      </w:r>
      <w:r w:rsidRPr="00B40171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кузов (кабина, прицеп) № _______,</w:t>
      </w:r>
      <w:r w:rsidRPr="00B40171">
        <w:rPr>
          <w:rFonts w:ascii="Times New Roman" w:eastAsia="Times New Roman" w:hAnsi="Times New Roman"/>
          <w:sz w:val="28"/>
          <w:szCs w:val="28"/>
        </w:rPr>
        <w:t xml:space="preserve"> цвет кузова</w:t>
      </w:r>
      <w:r>
        <w:rPr>
          <w:rFonts w:ascii="Times New Roman" w:eastAsia="Times New Roman" w:hAnsi="Times New Roman"/>
          <w:sz w:val="28"/>
          <w:szCs w:val="28"/>
        </w:rPr>
        <w:t xml:space="preserve"> (кабины, прицепа)</w:t>
      </w:r>
      <w:r w:rsidRPr="00B40171">
        <w:rPr>
          <w:rFonts w:ascii="Times New Roman" w:eastAsia="Times New Roman" w:hAnsi="Times New Roman"/>
          <w:sz w:val="28"/>
          <w:szCs w:val="28"/>
        </w:rPr>
        <w:t xml:space="preserve"> ___________, мощность двигателя</w:t>
      </w:r>
      <w:r>
        <w:rPr>
          <w:rFonts w:ascii="Times New Roman" w:eastAsia="Times New Roman" w:hAnsi="Times New Roman"/>
          <w:sz w:val="28"/>
          <w:szCs w:val="28"/>
        </w:rPr>
        <w:t>, л. с. (кВт)</w:t>
      </w:r>
      <w:r w:rsidRPr="00B40171">
        <w:rPr>
          <w:rFonts w:ascii="Times New Roman" w:eastAsia="Times New Roman" w:hAnsi="Times New Roman"/>
          <w:sz w:val="28"/>
          <w:szCs w:val="28"/>
        </w:rPr>
        <w:t xml:space="preserve"> _______</w:t>
      </w:r>
      <w:r>
        <w:rPr>
          <w:rFonts w:ascii="Times New Roman" w:eastAsia="Times New Roman" w:hAnsi="Times New Roman"/>
          <w:sz w:val="28"/>
          <w:szCs w:val="28"/>
        </w:rPr>
        <w:t>, рабочий объем двигателя, куб. см. ______,</w:t>
      </w:r>
      <w:r w:rsidRPr="00B4017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тип двигателя ________</w:t>
      </w:r>
      <w:r w:rsidRPr="00B40171">
        <w:rPr>
          <w:rFonts w:ascii="Times New Roman" w:eastAsia="Times New Roman" w:hAnsi="Times New Roman"/>
          <w:sz w:val="28"/>
          <w:szCs w:val="28"/>
          <w:lang w:eastAsia="ru-RU"/>
        </w:rPr>
        <w:t xml:space="preserve">, государственный регистрационный знак ________,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паспорт транспортного средства ___________</w:t>
      </w:r>
      <w:r>
        <w:rPr>
          <w:rFonts w:ascii="Times New Roman" w:eastAsiaTheme="minorHAnsi" w:hAnsi="Times New Roman"/>
          <w:sz w:val="28"/>
          <w:szCs w:val="28"/>
        </w:rPr>
        <w:t>(далее - имущество).</w:t>
      </w:r>
    </w:p>
    <w:p w:rsidR="00B26C6B" w:rsidRPr="00B40171" w:rsidRDefault="00B26C6B" w:rsidP="00B26C6B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40171">
        <w:rPr>
          <w:rFonts w:ascii="Times New Roman" w:eastAsiaTheme="minorHAnsi" w:hAnsi="Times New Roman"/>
          <w:sz w:val="28"/>
          <w:szCs w:val="28"/>
        </w:rPr>
        <w:t>Продавец гарант</w:t>
      </w:r>
      <w:r>
        <w:rPr>
          <w:rFonts w:ascii="Times New Roman" w:eastAsiaTheme="minorHAnsi" w:hAnsi="Times New Roman"/>
          <w:sz w:val="28"/>
          <w:szCs w:val="28"/>
        </w:rPr>
        <w:t>ирует, что он является законным собственником транспортного средства, что транспортное средство свободно от</w:t>
      </w:r>
      <w:r w:rsidRPr="00B40171">
        <w:rPr>
          <w:rFonts w:ascii="Times New Roman" w:eastAsiaTheme="minorHAnsi" w:hAnsi="Times New Roman"/>
          <w:sz w:val="28"/>
          <w:szCs w:val="28"/>
        </w:rPr>
        <w:t xml:space="preserve"> прав третьих лиц, не продано, не заложено, в споре и под запрещением (ар</w:t>
      </w:r>
      <w:r>
        <w:rPr>
          <w:rFonts w:ascii="Times New Roman" w:eastAsiaTheme="minorHAnsi" w:hAnsi="Times New Roman"/>
          <w:sz w:val="28"/>
          <w:szCs w:val="28"/>
        </w:rPr>
        <w:t>естом) не состоит, а Покупатель</w:t>
      </w:r>
      <w:r w:rsidRPr="00B40171">
        <w:rPr>
          <w:rFonts w:ascii="Times New Roman" w:eastAsiaTheme="minorHAnsi" w:hAnsi="Times New Roman"/>
          <w:sz w:val="28"/>
          <w:szCs w:val="28"/>
        </w:rPr>
        <w:t xml:space="preserve"> гарантирует  оплатить за </w:t>
      </w:r>
      <w:r>
        <w:rPr>
          <w:rFonts w:ascii="Times New Roman" w:eastAsiaTheme="minorHAnsi" w:hAnsi="Times New Roman"/>
          <w:sz w:val="28"/>
          <w:szCs w:val="28"/>
        </w:rPr>
        <w:t>транспортное средство Продавцу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 ___________(____</w:t>
      </w:r>
      <w:r w:rsidRPr="00B40171">
        <w:rPr>
          <w:rFonts w:ascii="Times New Roman" w:eastAsiaTheme="minorHAnsi" w:hAnsi="Times New Roman"/>
          <w:sz w:val="28"/>
          <w:szCs w:val="28"/>
        </w:rPr>
        <w:t xml:space="preserve">) </w:t>
      </w:r>
      <w:proofErr w:type="gramEnd"/>
      <w:r w:rsidRPr="00B40171">
        <w:rPr>
          <w:rFonts w:ascii="Times New Roman" w:eastAsiaTheme="minorHAnsi" w:hAnsi="Times New Roman"/>
          <w:sz w:val="28"/>
          <w:szCs w:val="28"/>
        </w:rPr>
        <w:t xml:space="preserve">рублей, с учетом внесенного </w:t>
      </w:r>
      <w:r>
        <w:rPr>
          <w:rFonts w:ascii="Times New Roman" w:eastAsiaTheme="minorHAnsi" w:hAnsi="Times New Roman"/>
          <w:sz w:val="28"/>
          <w:szCs w:val="28"/>
        </w:rPr>
        <w:t xml:space="preserve">задатка в сумме ____________ </w:t>
      </w:r>
      <w:r w:rsidRPr="00B40171">
        <w:rPr>
          <w:rFonts w:ascii="Times New Roman" w:eastAsiaTheme="minorHAnsi" w:hAnsi="Times New Roman"/>
          <w:sz w:val="28"/>
          <w:szCs w:val="28"/>
        </w:rPr>
        <w:t>рублей, доплата составляет ________</w:t>
      </w:r>
      <w:r>
        <w:rPr>
          <w:rFonts w:ascii="Times New Roman" w:eastAsiaTheme="minorHAnsi" w:hAnsi="Times New Roman"/>
          <w:sz w:val="28"/>
          <w:szCs w:val="28"/>
        </w:rPr>
        <w:t>_(_________) рублей.</w:t>
      </w:r>
    </w:p>
    <w:p w:rsidR="00B26C6B" w:rsidRPr="004279E4" w:rsidRDefault="00B26C6B" w:rsidP="00B26C6B">
      <w:pPr>
        <w:tabs>
          <w:tab w:val="num" w:pos="0"/>
        </w:tabs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B40171">
        <w:rPr>
          <w:rFonts w:ascii="Times New Roman" w:hAnsi="Times New Roman"/>
          <w:sz w:val="28"/>
          <w:szCs w:val="28"/>
        </w:rPr>
        <w:t>Цена имущества со</w:t>
      </w:r>
      <w:r>
        <w:rPr>
          <w:rFonts w:ascii="Times New Roman" w:hAnsi="Times New Roman"/>
          <w:sz w:val="28"/>
          <w:szCs w:val="28"/>
        </w:rPr>
        <w:t>ставляет</w:t>
      </w:r>
      <w:proofErr w:type="gramStart"/>
      <w:r>
        <w:rPr>
          <w:rFonts w:ascii="Times New Roman" w:hAnsi="Times New Roman"/>
          <w:sz w:val="28"/>
          <w:szCs w:val="28"/>
        </w:rPr>
        <w:t xml:space="preserve"> __________(______</w:t>
      </w:r>
      <w:r w:rsidRPr="00B40171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B40171">
        <w:rPr>
          <w:rFonts w:ascii="Times New Roman" w:hAnsi="Times New Roman"/>
          <w:sz w:val="28"/>
          <w:szCs w:val="28"/>
        </w:rPr>
        <w:t xml:space="preserve">рублей __ копеек, </w:t>
      </w:r>
      <w:r>
        <w:rPr>
          <w:rFonts w:ascii="Times New Roman" w:hAnsi="Times New Roman"/>
          <w:sz w:val="28"/>
          <w:szCs w:val="28"/>
        </w:rPr>
        <w:t>без учета</w:t>
      </w:r>
      <w:r w:rsidRPr="00B40171">
        <w:rPr>
          <w:rFonts w:ascii="Times New Roman" w:hAnsi="Times New Roman"/>
          <w:sz w:val="28"/>
          <w:szCs w:val="28"/>
        </w:rPr>
        <w:t xml:space="preserve"> НДС.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9E4">
        <w:rPr>
          <w:rFonts w:ascii="Times New Roman" w:hAnsi="Times New Roman"/>
          <w:sz w:val="28"/>
          <w:szCs w:val="28"/>
        </w:rPr>
        <w:t>Цена имущества составляет</w:t>
      </w:r>
      <w:proofErr w:type="gramStart"/>
      <w:r w:rsidRPr="004279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</w:t>
      </w:r>
      <w:r w:rsidRPr="004279E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______</w:t>
      </w:r>
      <w:r w:rsidRPr="004279E4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4279E4">
        <w:rPr>
          <w:rFonts w:ascii="Times New Roman" w:hAnsi="Times New Roman"/>
          <w:sz w:val="28"/>
          <w:szCs w:val="28"/>
        </w:rPr>
        <w:t xml:space="preserve">рублей </w:t>
      </w:r>
      <w:r>
        <w:rPr>
          <w:rFonts w:ascii="Times New Roman" w:hAnsi="Times New Roman"/>
          <w:sz w:val="28"/>
          <w:szCs w:val="28"/>
        </w:rPr>
        <w:t>____</w:t>
      </w:r>
      <w:r w:rsidRPr="004279E4">
        <w:rPr>
          <w:rFonts w:ascii="Times New Roman" w:hAnsi="Times New Roman"/>
          <w:sz w:val="28"/>
          <w:szCs w:val="28"/>
        </w:rPr>
        <w:t xml:space="preserve"> копеек, с учетом НДС.</w:t>
      </w:r>
    </w:p>
    <w:p w:rsidR="00B26C6B" w:rsidRPr="00B40171" w:rsidRDefault="00B26C6B" w:rsidP="00B26C6B">
      <w:pPr>
        <w:widowControl w:val="0"/>
        <w:tabs>
          <w:tab w:val="left" w:pos="426"/>
        </w:tabs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 Получатель - </w:t>
      </w:r>
      <w:r w:rsidRPr="00B40171">
        <w:rPr>
          <w:rFonts w:ascii="Times New Roman" w:hAnsi="Times New Roman"/>
          <w:sz w:val="28"/>
          <w:szCs w:val="28"/>
        </w:rPr>
        <w:t xml:space="preserve">УФК по Красноярскому краю (Администрация Ужурского района Красноярского края), </w:t>
      </w:r>
      <w:proofErr w:type="gramStart"/>
      <w:r w:rsidRPr="00B40171">
        <w:rPr>
          <w:rFonts w:ascii="Times New Roman" w:hAnsi="Times New Roman"/>
          <w:sz w:val="28"/>
          <w:szCs w:val="28"/>
        </w:rPr>
        <w:t>л</w:t>
      </w:r>
      <w:proofErr w:type="gramEnd"/>
      <w:r w:rsidRPr="00B40171">
        <w:rPr>
          <w:rFonts w:ascii="Times New Roman" w:hAnsi="Times New Roman"/>
          <w:sz w:val="28"/>
          <w:szCs w:val="28"/>
        </w:rPr>
        <w:t xml:space="preserve">/с 04193004400, ИНН 2439002150, КПП 243901001, банк: ОТДЕЛЕНИЕ КРАСНОЯРСК БАНКА РОССИИ//УФК по Красноярскому краю г. Красноярск, единый казначейский счет (ЕКС) 40102810245370000011, БИК 010407105, казначейский счет 03100643000000011900, ОКТМО 04656000, </w:t>
      </w:r>
      <w:r w:rsidRPr="004279E4">
        <w:rPr>
          <w:rFonts w:ascii="Times New Roman" w:hAnsi="Times New Roman"/>
          <w:sz w:val="28"/>
          <w:szCs w:val="28"/>
        </w:rPr>
        <w:t>КБК 14011402053050000410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Pr="00B40171">
        <w:rPr>
          <w:rFonts w:ascii="Times New Roman" w:eastAsiaTheme="minorHAnsi" w:hAnsi="Times New Roman"/>
          <w:sz w:val="28"/>
          <w:szCs w:val="28"/>
        </w:rPr>
        <w:t xml:space="preserve">в </w:t>
      </w:r>
      <w:r>
        <w:rPr>
          <w:rFonts w:ascii="Times New Roman" w:eastAsiaTheme="minorHAnsi" w:hAnsi="Times New Roman"/>
          <w:sz w:val="28"/>
          <w:szCs w:val="28"/>
        </w:rPr>
        <w:t>день подписания договора купли - продажи</w:t>
      </w:r>
      <w:r w:rsidRPr="00B40171">
        <w:rPr>
          <w:rFonts w:ascii="Times New Roman" w:eastAsiaTheme="minorHAnsi" w:hAnsi="Times New Roman"/>
          <w:sz w:val="28"/>
          <w:szCs w:val="28"/>
        </w:rPr>
        <w:t>.</w:t>
      </w:r>
    </w:p>
    <w:p w:rsidR="00B26C6B" w:rsidRPr="001C0162" w:rsidRDefault="00B26C6B" w:rsidP="00B26C6B">
      <w:pPr>
        <w:spacing w:after="0" w:line="240" w:lineRule="auto"/>
        <w:ind w:firstLine="660"/>
        <w:jc w:val="both"/>
        <w:rPr>
          <w:rFonts w:ascii="Times New Roman" w:eastAsiaTheme="minorHAnsi" w:hAnsi="Times New Roman"/>
          <w:sz w:val="28"/>
          <w:szCs w:val="28"/>
        </w:rPr>
      </w:pPr>
      <w:r w:rsidRPr="001C0162">
        <w:rPr>
          <w:rFonts w:ascii="Times New Roman" w:hAnsi="Times New Roman"/>
          <w:sz w:val="28"/>
          <w:szCs w:val="28"/>
        </w:rPr>
        <w:t>Настоящий Договор составлен в 3 (Трёх) экземплярах, имеющих равную юридическую силу, по одному для каждой Стороны, экземпляр для Продавца, экземпляр для Покупателя</w:t>
      </w:r>
      <w:r w:rsidRPr="001C0162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экземпляр</w:t>
      </w:r>
      <w:r w:rsidRPr="001C0162">
        <w:rPr>
          <w:rFonts w:ascii="Times New Roman" w:hAnsi="Times New Roman"/>
          <w:sz w:val="28"/>
          <w:szCs w:val="28"/>
        </w:rPr>
        <w:t xml:space="preserve"> для государственного регистрирующего органа</w:t>
      </w:r>
      <w:r>
        <w:rPr>
          <w:rFonts w:ascii="Times New Roman" w:hAnsi="Times New Roman"/>
          <w:sz w:val="28"/>
          <w:szCs w:val="28"/>
        </w:rPr>
        <w:t>.</w:t>
      </w:r>
    </w:p>
    <w:p w:rsidR="00B26C6B" w:rsidRPr="00B40171" w:rsidRDefault="00B26C6B" w:rsidP="00B26C6B">
      <w:pPr>
        <w:spacing w:after="0" w:line="240" w:lineRule="auto"/>
        <w:ind w:firstLine="660"/>
        <w:jc w:val="both"/>
        <w:rPr>
          <w:rFonts w:ascii="Times New Roman" w:eastAsiaTheme="minorHAnsi" w:hAnsi="Times New Roman"/>
          <w:sz w:val="28"/>
          <w:szCs w:val="28"/>
        </w:rPr>
      </w:pPr>
      <w:r w:rsidRPr="00B40171">
        <w:rPr>
          <w:rFonts w:ascii="Times New Roman" w:eastAsiaTheme="minorHAnsi" w:hAnsi="Times New Roman"/>
          <w:sz w:val="28"/>
          <w:szCs w:val="28"/>
        </w:rPr>
        <w:lastRenderedPageBreak/>
        <w:t xml:space="preserve">Стороны обязуются соблюдать конфиденциальность в отношении всей информации, полученной в </w:t>
      </w:r>
      <w:r>
        <w:rPr>
          <w:rFonts w:ascii="Times New Roman" w:eastAsiaTheme="minorHAnsi" w:hAnsi="Times New Roman"/>
          <w:sz w:val="28"/>
          <w:szCs w:val="28"/>
        </w:rPr>
        <w:t xml:space="preserve">связи с реализацией настоящего </w:t>
      </w:r>
      <w:r w:rsidRPr="00B40171">
        <w:rPr>
          <w:rFonts w:ascii="Times New Roman" w:eastAsiaTheme="minorHAnsi" w:hAnsi="Times New Roman"/>
          <w:sz w:val="28"/>
          <w:szCs w:val="28"/>
        </w:rPr>
        <w:t>договора, если иное не предусмотрено законодательством Российской Федерации. Настоящий договор является одновременно актом приема - передачи транспортного средства и документов на него.</w:t>
      </w:r>
    </w:p>
    <w:p w:rsidR="00B26C6B" w:rsidRDefault="00B26C6B" w:rsidP="00B26C6B">
      <w:pPr>
        <w:spacing w:after="0" w:line="240" w:lineRule="auto"/>
        <w:ind w:firstLine="660"/>
        <w:jc w:val="both"/>
        <w:rPr>
          <w:rFonts w:ascii="Times New Roman" w:eastAsiaTheme="minorHAnsi" w:hAnsi="Times New Roman"/>
          <w:sz w:val="28"/>
          <w:szCs w:val="28"/>
        </w:rPr>
      </w:pPr>
      <w:r w:rsidRPr="00B40171">
        <w:rPr>
          <w:rFonts w:ascii="Times New Roman" w:eastAsiaTheme="minorHAnsi" w:hAnsi="Times New Roman"/>
          <w:sz w:val="28"/>
          <w:szCs w:val="28"/>
        </w:rPr>
        <w:t>Все споры и разногласия в связи с реализацией настоящего договора разрешаются посредством перегов</w:t>
      </w:r>
      <w:r>
        <w:rPr>
          <w:rFonts w:ascii="Times New Roman" w:eastAsiaTheme="minorHAnsi" w:hAnsi="Times New Roman"/>
          <w:sz w:val="28"/>
          <w:szCs w:val="28"/>
        </w:rPr>
        <w:t xml:space="preserve">оров сторон. Срок рассмотрения претензий </w:t>
      </w:r>
      <w:r w:rsidRPr="00B40171">
        <w:rPr>
          <w:rFonts w:ascii="Times New Roman" w:eastAsiaTheme="minorHAnsi" w:hAnsi="Times New Roman"/>
          <w:sz w:val="28"/>
          <w:szCs w:val="28"/>
        </w:rPr>
        <w:t>Сторонами составляет 15 рабочих дней. При невозможност</w:t>
      </w:r>
      <w:r>
        <w:rPr>
          <w:rFonts w:ascii="Times New Roman" w:eastAsiaTheme="minorHAnsi" w:hAnsi="Times New Roman"/>
          <w:sz w:val="28"/>
          <w:szCs w:val="28"/>
        </w:rPr>
        <w:t xml:space="preserve">и урегулирования споров Сторон </w:t>
      </w:r>
      <w:r w:rsidRPr="00B40171">
        <w:rPr>
          <w:rFonts w:ascii="Times New Roman" w:eastAsiaTheme="minorHAnsi" w:hAnsi="Times New Roman"/>
          <w:sz w:val="28"/>
          <w:szCs w:val="28"/>
        </w:rPr>
        <w:t>путем переговоров, споры разрешаются Арбитра</w:t>
      </w:r>
      <w:r>
        <w:rPr>
          <w:rFonts w:ascii="Times New Roman" w:eastAsiaTheme="minorHAnsi" w:hAnsi="Times New Roman"/>
          <w:sz w:val="28"/>
          <w:szCs w:val="28"/>
        </w:rPr>
        <w:t>жным судом Красноярского края.</w:t>
      </w:r>
    </w:p>
    <w:p w:rsidR="00B26C6B" w:rsidRPr="00B40171" w:rsidRDefault="00B26C6B" w:rsidP="00B26C6B">
      <w:pPr>
        <w:spacing w:after="0" w:line="240" w:lineRule="auto"/>
        <w:ind w:firstLine="660"/>
        <w:jc w:val="both"/>
        <w:rPr>
          <w:rFonts w:ascii="Times New Roman" w:eastAsiaTheme="minorHAnsi" w:hAnsi="Times New Roman"/>
          <w:sz w:val="28"/>
          <w:szCs w:val="28"/>
        </w:rPr>
      </w:pPr>
    </w:p>
    <w:p w:rsidR="00B26C6B" w:rsidRPr="00B40171" w:rsidRDefault="00B26C6B" w:rsidP="00B26C6B">
      <w:pPr>
        <w:tabs>
          <w:tab w:val="left" w:pos="717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0171">
        <w:rPr>
          <w:rFonts w:ascii="Times New Roman" w:eastAsia="Times New Roman" w:hAnsi="Times New Roman"/>
          <w:b/>
          <w:sz w:val="28"/>
          <w:szCs w:val="28"/>
          <w:lang w:eastAsia="ru-RU"/>
        </w:rPr>
        <w:t>Юридические адреса, реквизиты и подписи сторон</w:t>
      </w:r>
    </w:p>
    <w:p w:rsidR="00B26C6B" w:rsidRPr="00B40171" w:rsidRDefault="00B26C6B" w:rsidP="00B26C6B">
      <w:pPr>
        <w:tabs>
          <w:tab w:val="left" w:pos="717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85"/>
        <w:gridCol w:w="696"/>
        <w:gridCol w:w="4282"/>
      </w:tblGrid>
      <w:tr w:rsidR="00B26C6B" w:rsidRPr="00B40171" w:rsidTr="009706A4">
        <w:trPr>
          <w:trHeight w:val="1275"/>
        </w:trPr>
        <w:tc>
          <w:tcPr>
            <w:tcW w:w="4513" w:type="dxa"/>
          </w:tcPr>
          <w:p w:rsidR="00B26C6B" w:rsidRDefault="00B26C6B" w:rsidP="00970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01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«Продавец»</w:t>
            </w:r>
          </w:p>
          <w:p w:rsidR="00B26C6B" w:rsidRPr="00B40171" w:rsidRDefault="00B26C6B" w:rsidP="00970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26C6B" w:rsidRPr="00B40171" w:rsidRDefault="00B26C6B" w:rsidP="009706A4">
            <w:pPr>
              <w:tabs>
                <w:tab w:val="left" w:pos="717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01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Ужурского района Красноярского</w:t>
            </w:r>
            <w:r w:rsidRPr="00B401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края</w:t>
            </w:r>
          </w:p>
          <w:p w:rsidR="00B26C6B" w:rsidRPr="00B40171" w:rsidRDefault="00B26C6B" w:rsidP="009706A4">
            <w:pPr>
              <w:tabs>
                <w:tab w:val="left" w:pos="717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01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662255, Красноярский край,</w:t>
            </w:r>
          </w:p>
          <w:p w:rsidR="00B26C6B" w:rsidRPr="00B40171" w:rsidRDefault="00B26C6B" w:rsidP="009706A4">
            <w:pPr>
              <w:tabs>
                <w:tab w:val="left" w:pos="717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01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Ужур, ул. Ленина, 21 «а»</w:t>
            </w:r>
          </w:p>
          <w:p w:rsidR="00B26C6B" w:rsidRPr="00B40171" w:rsidRDefault="00B26C6B" w:rsidP="009706A4">
            <w:pPr>
              <w:tabs>
                <w:tab w:val="left" w:pos="717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01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тел. 8 (39156) 21-2-16</w:t>
            </w:r>
          </w:p>
          <w:p w:rsidR="00B26C6B" w:rsidRPr="0034105C" w:rsidRDefault="00B26C6B" w:rsidP="009706A4">
            <w:pPr>
              <w:tabs>
                <w:tab w:val="left" w:pos="717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017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</w:t>
            </w:r>
            <w:r w:rsidRPr="003410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B4017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mail</w:t>
            </w:r>
            <w:r w:rsidRPr="003410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E27020">
              <w:rPr>
                <w:rFonts w:ascii="Times New Roman" w:hAnsi="Times New Roman"/>
                <w:sz w:val="28"/>
                <w:szCs w:val="28"/>
                <w:lang w:val="en-US"/>
              </w:rPr>
              <w:t>aur</w:t>
            </w:r>
            <w:proofErr w:type="spellEnd"/>
            <w:r w:rsidRPr="00E27020">
              <w:rPr>
                <w:rFonts w:ascii="Times New Roman" w:hAnsi="Times New Roman"/>
                <w:sz w:val="28"/>
                <w:szCs w:val="28"/>
              </w:rPr>
              <w:t>@40.</w:t>
            </w:r>
            <w:proofErr w:type="spellStart"/>
            <w:r w:rsidRPr="00E27020">
              <w:rPr>
                <w:rFonts w:ascii="Times New Roman" w:hAnsi="Times New Roman"/>
                <w:sz w:val="28"/>
                <w:szCs w:val="28"/>
                <w:lang w:val="en-US"/>
              </w:rPr>
              <w:t>krskcit</w:t>
            </w:r>
            <w:proofErr w:type="spellEnd"/>
            <w:r w:rsidRPr="00E27020">
              <w:rPr>
                <w:rFonts w:ascii="Times New Roman" w:hAnsi="Times New Roman"/>
                <w:sz w:val="28"/>
                <w:szCs w:val="28"/>
              </w:rPr>
              <w:t>.</w:t>
            </w:r>
            <w:r w:rsidRPr="00E27020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  <w:p w:rsidR="00B26C6B" w:rsidRPr="00B40171" w:rsidRDefault="00B26C6B" w:rsidP="009706A4">
            <w:pPr>
              <w:tabs>
                <w:tab w:val="left" w:pos="717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01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 2439002150 КПП 243901001</w:t>
            </w:r>
          </w:p>
          <w:p w:rsidR="00B26C6B" w:rsidRPr="00B40171" w:rsidRDefault="00B26C6B" w:rsidP="009706A4">
            <w:pPr>
              <w:tabs>
                <w:tab w:val="left" w:pos="717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01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УФК по Красноярскому краю г. Красноярск</w:t>
            </w:r>
          </w:p>
          <w:p w:rsidR="00B26C6B" w:rsidRPr="00B40171" w:rsidRDefault="00B26C6B" w:rsidP="009706A4">
            <w:pPr>
              <w:tabs>
                <w:tab w:val="left" w:pos="717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01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(администрация Ужурског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района Красноярского края)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/с 04193004400</w:t>
            </w:r>
          </w:p>
          <w:p w:rsidR="00B26C6B" w:rsidRPr="00B40171" w:rsidRDefault="00B26C6B" w:rsidP="00970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0171">
              <w:rPr>
                <w:rFonts w:ascii="Times New Roman" w:eastAsia="Times New Roman" w:hAnsi="Times New Roman"/>
                <w:sz w:val="28"/>
                <w:szCs w:val="28"/>
              </w:rPr>
              <w:t>Отделение Красноярск банка России//УФК по Красноярскому кра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ю </w:t>
            </w:r>
            <w:r w:rsidRPr="00B40171">
              <w:rPr>
                <w:rFonts w:ascii="Times New Roman" w:eastAsia="Times New Roman" w:hAnsi="Times New Roman"/>
                <w:sz w:val="28"/>
                <w:szCs w:val="28"/>
              </w:rPr>
              <w:t>г. Красноярск</w:t>
            </w:r>
          </w:p>
          <w:p w:rsidR="00B26C6B" w:rsidRPr="00B40171" w:rsidRDefault="00B26C6B" w:rsidP="00970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1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0171">
              <w:rPr>
                <w:rFonts w:ascii="Times New Roman" w:eastAsia="Times New Roman" w:hAnsi="Times New Roman"/>
                <w:sz w:val="28"/>
                <w:szCs w:val="28"/>
              </w:rPr>
              <w:t xml:space="preserve">Казначейский счет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03100643000000011900</w:t>
            </w:r>
            <w:r w:rsidRPr="00B4017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B26C6B" w:rsidRPr="00B40171" w:rsidRDefault="00B26C6B" w:rsidP="00970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1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0171">
              <w:rPr>
                <w:rFonts w:ascii="Times New Roman" w:eastAsia="Times New Roman" w:hAnsi="Times New Roman"/>
                <w:sz w:val="28"/>
                <w:szCs w:val="28"/>
              </w:rPr>
              <w:t>Единый казначейский счет 40102810245370000011</w:t>
            </w:r>
          </w:p>
          <w:p w:rsidR="00B26C6B" w:rsidRDefault="00B26C6B" w:rsidP="00970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1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0171">
              <w:rPr>
                <w:rFonts w:ascii="Times New Roman" w:eastAsia="Times New Roman" w:hAnsi="Times New Roman"/>
                <w:sz w:val="28"/>
                <w:szCs w:val="28"/>
              </w:rPr>
              <w:t>БИК 01040710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  <w:p w:rsidR="00B26C6B" w:rsidRPr="00B40171" w:rsidRDefault="00B26C6B" w:rsidP="00970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14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26C6B" w:rsidRDefault="00B26C6B" w:rsidP="009706A4">
            <w:pPr>
              <w:tabs>
                <w:tab w:val="left" w:pos="717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01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заместитель главы по сельскому хозя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йству и оперативному управлению</w:t>
            </w:r>
          </w:p>
          <w:p w:rsidR="00B26C6B" w:rsidRPr="00B40171" w:rsidRDefault="00B26C6B" w:rsidP="009706A4">
            <w:pPr>
              <w:tabs>
                <w:tab w:val="left" w:pos="717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26C6B" w:rsidRPr="00B40171" w:rsidRDefault="00B26C6B" w:rsidP="009706A4">
            <w:pPr>
              <w:tabs>
                <w:tab w:val="left" w:pos="71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01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r w:rsidRPr="00B401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Ю.П. Казанцев </w:t>
            </w:r>
          </w:p>
          <w:p w:rsidR="00B26C6B" w:rsidRPr="00B40171" w:rsidRDefault="00B26C6B" w:rsidP="009706A4">
            <w:pPr>
              <w:tabs>
                <w:tab w:val="left" w:pos="71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</w:t>
            </w:r>
            <w:r w:rsidRPr="00B401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(подпись)</w:t>
            </w:r>
          </w:p>
          <w:p w:rsidR="00B26C6B" w:rsidRPr="001C0162" w:rsidRDefault="00B26C6B" w:rsidP="009706A4">
            <w:pPr>
              <w:tabs>
                <w:tab w:val="left" w:pos="71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C01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707" w:type="dxa"/>
          </w:tcPr>
          <w:p w:rsidR="00B26C6B" w:rsidRPr="00B40171" w:rsidRDefault="00B26C6B" w:rsidP="009706A4">
            <w:pPr>
              <w:tabs>
                <w:tab w:val="left" w:pos="71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26C6B" w:rsidRPr="00B40171" w:rsidRDefault="00B26C6B" w:rsidP="009706A4">
            <w:pPr>
              <w:tabs>
                <w:tab w:val="left" w:pos="71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26C6B" w:rsidRPr="00B40171" w:rsidRDefault="00B26C6B" w:rsidP="009706A4">
            <w:pPr>
              <w:tabs>
                <w:tab w:val="left" w:pos="71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35" w:type="dxa"/>
          </w:tcPr>
          <w:p w:rsidR="00B26C6B" w:rsidRPr="00B40171" w:rsidRDefault="00B26C6B" w:rsidP="00970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01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«Покупатель»</w:t>
            </w:r>
          </w:p>
          <w:p w:rsidR="00B26C6B" w:rsidRPr="00B40171" w:rsidRDefault="00B26C6B" w:rsidP="009706A4">
            <w:pPr>
              <w:tabs>
                <w:tab w:val="left" w:pos="71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63F91" w:rsidRDefault="00463F91"/>
    <w:sectPr w:rsidR="0046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22"/>
    <w:rsid w:val="002406F7"/>
    <w:rsid w:val="00463F91"/>
    <w:rsid w:val="009B0222"/>
    <w:rsid w:val="00B2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6F7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6F7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Dergachev</dc:creator>
  <cp:keywords/>
  <dc:description/>
  <cp:lastModifiedBy>Dergachev</cp:lastModifiedBy>
  <cp:revision>2</cp:revision>
  <dcterms:created xsi:type="dcterms:W3CDTF">2025-05-21T08:11:00Z</dcterms:created>
  <dcterms:modified xsi:type="dcterms:W3CDTF">2025-05-21T08:12:00Z</dcterms:modified>
</cp:coreProperties>
</file>