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316"/>
      </w:tblGrid>
      <w:tr w:rsidR="00A61631" w:rsidRPr="008F7C00" w14:paraId="5E51D008" w14:textId="77777777" w:rsidTr="00EB44A2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572454A" w14:textId="77777777" w:rsidR="00A61631" w:rsidRPr="00575985" w:rsidRDefault="00A61631" w:rsidP="00E65914">
            <w:pPr>
              <w:pStyle w:val="a5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D90A1D" w14:textId="77777777" w:rsidR="00A61631" w:rsidRPr="008F7C00" w:rsidRDefault="00A61631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BEF9DD" wp14:editId="76846AE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0065D966" w14:textId="77777777" w:rsidR="00A61631" w:rsidRPr="008F7C00" w:rsidRDefault="00A61631" w:rsidP="00E65914">
            <w:pPr>
              <w:jc w:val="right"/>
            </w:pPr>
          </w:p>
        </w:tc>
      </w:tr>
      <w:tr w:rsidR="00A61631" w:rsidRPr="00617413" w14:paraId="72732EE5" w14:textId="77777777" w:rsidTr="00EB44A2">
        <w:trPr>
          <w:trHeight w:val="1985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6A2AC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ABB413B" w14:textId="77777777" w:rsidR="00A61631" w:rsidRPr="000222FC" w:rsidRDefault="00A61631" w:rsidP="00E65914">
            <w:pPr>
              <w:jc w:val="center"/>
              <w:rPr>
                <w:sz w:val="16"/>
                <w:szCs w:val="16"/>
              </w:rPr>
            </w:pPr>
          </w:p>
          <w:p w14:paraId="6CC2365E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1ACAE5B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8A9BCCB" w14:textId="77777777" w:rsidR="00A61631" w:rsidRPr="000222FC" w:rsidRDefault="00A61631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72BC623A" w14:textId="77777777" w:rsidR="00A61631" w:rsidRDefault="00A61631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40114AE6" w14:textId="77777777" w:rsidR="00A61631" w:rsidRPr="00D725B4" w:rsidRDefault="00A61631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61631" w:rsidRPr="005A4B31" w14:paraId="500940CC" w14:textId="77777777" w:rsidTr="00EB44A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7DB031F" w14:textId="54474A01" w:rsidR="00A61631" w:rsidRPr="005A4B31" w:rsidRDefault="00EB44A2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A6163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A61631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813A6E3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64F61825" w14:textId="135DCB20" w:rsidR="00A61631" w:rsidRPr="005A4B31" w:rsidRDefault="00A61631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EB44A2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EB44A2">
              <w:rPr>
                <w:sz w:val="28"/>
                <w:szCs w:val="28"/>
              </w:rPr>
              <w:t>10</w:t>
            </w:r>
            <w:r w:rsidR="00854E00">
              <w:rPr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A61631" w:rsidRPr="00EB44A2" w14:paraId="755BF361" w14:textId="77777777" w:rsidTr="00EB44A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E07A788" w14:textId="77777777" w:rsidR="00A61631" w:rsidRPr="00EB44A2" w:rsidRDefault="00A61631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Cs w:val="24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6B2C294" w14:textId="77777777" w:rsidR="00A61631" w:rsidRPr="00EB44A2" w:rsidRDefault="00A61631" w:rsidP="00E65914">
            <w:pPr>
              <w:pStyle w:val="a3"/>
              <w:tabs>
                <w:tab w:val="left" w:pos="4442"/>
              </w:tabs>
              <w:jc w:val="center"/>
              <w:rPr>
                <w:szCs w:val="24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22DF8E1F" w14:textId="77777777" w:rsidR="00A61631" w:rsidRPr="00EB44A2" w:rsidRDefault="00A61631" w:rsidP="00E65914">
            <w:pPr>
              <w:pStyle w:val="a3"/>
              <w:tabs>
                <w:tab w:val="left" w:pos="4442"/>
              </w:tabs>
              <w:jc w:val="right"/>
              <w:rPr>
                <w:szCs w:val="24"/>
              </w:rPr>
            </w:pPr>
          </w:p>
        </w:tc>
      </w:tr>
      <w:tr w:rsidR="00A61631" w:rsidRPr="005A4B31" w14:paraId="5F552D7D" w14:textId="77777777" w:rsidTr="00EB44A2">
        <w:trPr>
          <w:trHeight w:val="176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94D250" w14:textId="178008C1" w:rsidR="00A61631" w:rsidRPr="005A4B31" w:rsidRDefault="00A61631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 xml:space="preserve">О внесении изменений в решение Ужурского </w:t>
            </w:r>
            <w:r>
              <w:rPr>
                <w:sz w:val="28"/>
                <w:szCs w:val="28"/>
              </w:rPr>
              <w:t>районного</w:t>
            </w:r>
            <w:r w:rsidRPr="001771D6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 от 28.05</w:t>
            </w:r>
            <w:r w:rsidRPr="001771D6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1771D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44</w:t>
            </w:r>
            <w:r w:rsidRPr="001771D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300р</w:t>
            </w:r>
            <w:r w:rsidRPr="001771D6">
              <w:rPr>
                <w:sz w:val="28"/>
                <w:szCs w:val="28"/>
              </w:rPr>
              <w:t xml:space="preserve"> «</w:t>
            </w:r>
            <w:bookmarkStart w:id="1" w:name="_Hlk219463196"/>
            <w:r w:rsidRPr="001771D6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Правил землепользования и застройки муниципального образования Приреченский сельсовет Ужурского района Красноярского края</w:t>
            </w:r>
            <w:bookmarkEnd w:id="1"/>
            <w:r w:rsidRPr="001771D6">
              <w:rPr>
                <w:sz w:val="28"/>
                <w:szCs w:val="28"/>
              </w:rPr>
              <w:t>»</w:t>
            </w:r>
          </w:p>
        </w:tc>
      </w:tr>
    </w:tbl>
    <w:p w14:paraId="5BEF8563" w14:textId="77777777" w:rsidR="00A61631" w:rsidRPr="00EB44A2" w:rsidRDefault="00A61631" w:rsidP="002C741E">
      <w:pPr>
        <w:ind w:firstLine="709"/>
        <w:rPr>
          <w:sz w:val="16"/>
          <w:szCs w:val="16"/>
        </w:rPr>
      </w:pPr>
    </w:p>
    <w:p w14:paraId="538EF901" w14:textId="431D77C0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В соответствии со </w:t>
      </w:r>
      <w:r w:rsidRPr="002E3420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 xml:space="preserve">31, 32, 33 Градостроительного Кодекса Российской Федерации, пунктом 20 части 1, частями 3,4 статьи 14 </w:t>
      </w:r>
      <w:r w:rsidRPr="001C7EC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1C7EC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C7ECD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1C7ECD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1C7EC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</w:t>
      </w:r>
      <w:r w:rsidR="000F02EB" w:rsidRPr="000F02EB">
        <w:rPr>
          <w:sz w:val="28"/>
          <w:szCs w:val="28"/>
        </w:rPr>
        <w:t xml:space="preserve">пунктом 8 части 3 статьи 32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9B3676">
        <w:rPr>
          <w:sz w:val="28"/>
          <w:szCs w:val="28"/>
        </w:rPr>
        <w:t xml:space="preserve">на основании </w:t>
      </w:r>
      <w:r w:rsidR="009B3676" w:rsidRPr="0023111C">
        <w:rPr>
          <w:sz w:val="28"/>
          <w:szCs w:val="28"/>
        </w:rPr>
        <w:t>протокол</w:t>
      </w:r>
      <w:r w:rsidR="009B3676">
        <w:rPr>
          <w:sz w:val="28"/>
          <w:szCs w:val="28"/>
        </w:rPr>
        <w:t>ов</w:t>
      </w:r>
      <w:r w:rsidR="009B3676" w:rsidRPr="0023111C">
        <w:rPr>
          <w:sz w:val="28"/>
          <w:szCs w:val="28"/>
        </w:rPr>
        <w:t xml:space="preserve"> публичных слушаний</w:t>
      </w:r>
      <w:r w:rsidR="009B3676">
        <w:rPr>
          <w:sz w:val="28"/>
          <w:szCs w:val="28"/>
        </w:rPr>
        <w:t xml:space="preserve"> и</w:t>
      </w:r>
      <w:r w:rsidR="009B3676" w:rsidRPr="0023111C">
        <w:rPr>
          <w:sz w:val="28"/>
          <w:szCs w:val="28"/>
        </w:rPr>
        <w:t xml:space="preserve"> заключени</w:t>
      </w:r>
      <w:r w:rsidR="009B3676">
        <w:rPr>
          <w:sz w:val="28"/>
          <w:szCs w:val="28"/>
        </w:rPr>
        <w:t>й</w:t>
      </w:r>
      <w:r w:rsidR="009B3676" w:rsidRPr="0023111C">
        <w:rPr>
          <w:sz w:val="28"/>
          <w:szCs w:val="28"/>
        </w:rPr>
        <w:t xml:space="preserve"> о результатах </w:t>
      </w:r>
      <w:r w:rsidR="009B3676">
        <w:rPr>
          <w:sz w:val="28"/>
          <w:szCs w:val="28"/>
        </w:rPr>
        <w:t xml:space="preserve">публичных слушаний по проекту внесения изменений в Правила землепользования и застройки муниципального образования Приреченский сельсовет Ужурского района Красноярского края, </w:t>
      </w:r>
      <w:r>
        <w:rPr>
          <w:sz w:val="28"/>
          <w:szCs w:val="28"/>
        </w:rPr>
        <w:t>руководствуясь Уставом Ужурского муниципального округа, Ужурский окружной Совет депутатов РЕШИЛ:</w:t>
      </w:r>
    </w:p>
    <w:p w14:paraId="2EF37A73" w14:textId="77777777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 к решению Ужурского районного Совета депутатов от 28.05.2024 № 44-300р «Об утверждении Правил землепользования и застройки муниципального образования Приреченский сельсовет Ужурского района Красноярского края» внести следующие изменения и дополнения:</w:t>
      </w:r>
    </w:p>
    <w:p w14:paraId="4DAD6B83" w14:textId="7D3AAEBD" w:rsidR="002C741E" w:rsidRPr="00C24225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BE540D">
        <w:rPr>
          <w:sz w:val="28"/>
          <w:szCs w:val="28"/>
        </w:rPr>
        <w:t>Статью</w:t>
      </w:r>
      <w:r w:rsidRPr="00C24225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C24225">
        <w:rPr>
          <w:sz w:val="28"/>
          <w:szCs w:val="28"/>
        </w:rPr>
        <w:t xml:space="preserve"> «Ж-1» Зона застройки индивидуальными жилыми домами, малоэтажными жилыми домами и зона жилая личного подсобного хозяйства»</w:t>
      </w:r>
      <w:r>
        <w:rPr>
          <w:sz w:val="28"/>
          <w:szCs w:val="28"/>
        </w:rPr>
        <w:t xml:space="preserve"> </w:t>
      </w:r>
      <w:r w:rsidRPr="00C24225">
        <w:rPr>
          <w:sz w:val="28"/>
          <w:szCs w:val="28"/>
        </w:rPr>
        <w:t xml:space="preserve">в основные виды разрешенного использования </w:t>
      </w:r>
      <w:r w:rsidR="00BE540D">
        <w:rPr>
          <w:sz w:val="28"/>
          <w:szCs w:val="28"/>
        </w:rPr>
        <w:t>дополнить видом</w:t>
      </w:r>
      <w:r w:rsidRPr="00C24225">
        <w:rPr>
          <w:sz w:val="28"/>
          <w:szCs w:val="28"/>
        </w:rPr>
        <w:t xml:space="preserve"> 2.7.2 «Размещение гаражей для собственных нужд»</w:t>
      </w:r>
      <w:r w:rsidR="000F02EB">
        <w:rPr>
          <w:sz w:val="28"/>
          <w:szCs w:val="28"/>
        </w:rPr>
        <w:t>;</w:t>
      </w:r>
    </w:p>
    <w:p w14:paraId="11026359" w14:textId="77777777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1.1.1 В</w:t>
      </w:r>
      <w:r w:rsidRPr="00C24225">
        <w:rPr>
          <w:sz w:val="28"/>
          <w:szCs w:val="28"/>
        </w:rPr>
        <w:t xml:space="preserve"> предельных параметрах разрешенного строительства установ</w:t>
      </w:r>
      <w:r>
        <w:rPr>
          <w:sz w:val="28"/>
          <w:szCs w:val="28"/>
        </w:rPr>
        <w:t>ить</w:t>
      </w:r>
      <w:r w:rsidRPr="00C24225">
        <w:rPr>
          <w:sz w:val="28"/>
          <w:szCs w:val="28"/>
        </w:rPr>
        <w:t xml:space="preserve"> предельный минимальный размер земельного участка с видом разрешенного использования 2.7.2 «Размещение гаражей для собственных нужд» - 0,003 га;</w:t>
      </w:r>
    </w:p>
    <w:p w14:paraId="4E3DFC3B" w14:textId="0E48B688" w:rsidR="002C741E" w:rsidRDefault="002C741E" w:rsidP="000F02E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</w:t>
      </w:r>
      <w:r w:rsidRPr="001771D6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в день, следующий за днем его официального </w:t>
      </w:r>
      <w:r w:rsidRPr="001771D6">
        <w:rPr>
          <w:sz w:val="28"/>
          <w:szCs w:val="28"/>
        </w:rPr>
        <w:t>опубликовани</w:t>
      </w:r>
      <w:r>
        <w:rPr>
          <w:sz w:val="28"/>
          <w:szCs w:val="28"/>
        </w:rPr>
        <w:t>я в газете «Сибирский хлебороб»</w:t>
      </w:r>
      <w:r w:rsidRPr="001771D6">
        <w:rPr>
          <w:sz w:val="28"/>
          <w:szCs w:val="28"/>
        </w:rPr>
        <w:t>.</w:t>
      </w:r>
    </w:p>
    <w:p w14:paraId="0B7BFB87" w14:textId="2E6D3220" w:rsidR="009B3676" w:rsidRPr="00EB44A2" w:rsidRDefault="009B3676" w:rsidP="000F02EB">
      <w:pPr>
        <w:widowControl w:val="0"/>
        <w:ind w:firstLine="709"/>
        <w:contextualSpacing/>
        <w:jc w:val="both"/>
        <w:rPr>
          <w:sz w:val="16"/>
          <w:szCs w:val="1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9B3676" w:rsidRPr="00734061" w14:paraId="01C8C789" w14:textId="77777777" w:rsidTr="00E65914">
        <w:tc>
          <w:tcPr>
            <w:tcW w:w="4735" w:type="dxa"/>
          </w:tcPr>
          <w:p w14:paraId="0CD21BAE" w14:textId="78335F0A" w:rsidR="009B3676" w:rsidRDefault="009B3676" w:rsidP="00E65914">
            <w:pPr>
              <w:rPr>
                <w:sz w:val="28"/>
                <w:szCs w:val="28"/>
              </w:rPr>
            </w:pPr>
            <w:r w:rsidRPr="009B3676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65D2023C" w14:textId="77777777" w:rsidR="00EB44A2" w:rsidRPr="00EB44A2" w:rsidRDefault="00EB44A2" w:rsidP="00E65914">
            <w:pPr>
              <w:rPr>
                <w:sz w:val="16"/>
                <w:szCs w:val="16"/>
              </w:rPr>
            </w:pPr>
          </w:p>
          <w:p w14:paraId="0E3C6A77" w14:textId="77777777" w:rsidR="009B3676" w:rsidRPr="00734061" w:rsidRDefault="009B3676" w:rsidP="00E65914">
            <w:r w:rsidRPr="00734061">
              <w:t>_________________</w:t>
            </w:r>
            <w:r w:rsidRPr="009B3676">
              <w:rPr>
                <w:sz w:val="28"/>
                <w:szCs w:val="28"/>
              </w:rPr>
              <w:t>(Глушков А.С.)</w:t>
            </w:r>
          </w:p>
          <w:p w14:paraId="3ECD1340" w14:textId="77777777" w:rsidR="009B3676" w:rsidRPr="00734061" w:rsidRDefault="009B3676" w:rsidP="00E65914"/>
        </w:tc>
        <w:tc>
          <w:tcPr>
            <w:tcW w:w="4726" w:type="dxa"/>
          </w:tcPr>
          <w:p w14:paraId="5C6844AE" w14:textId="17C4620D" w:rsidR="009B3676" w:rsidRDefault="009B3676" w:rsidP="00E65914">
            <w:pPr>
              <w:rPr>
                <w:sz w:val="28"/>
                <w:szCs w:val="28"/>
              </w:rPr>
            </w:pPr>
            <w:r w:rsidRPr="009B3676">
              <w:rPr>
                <w:sz w:val="28"/>
                <w:szCs w:val="28"/>
              </w:rPr>
              <w:t xml:space="preserve">Глава Ужурского муниципального округа </w:t>
            </w:r>
          </w:p>
          <w:p w14:paraId="63F24EA8" w14:textId="77777777" w:rsidR="00EB44A2" w:rsidRPr="00EB44A2" w:rsidRDefault="00EB44A2" w:rsidP="00E65914">
            <w:pPr>
              <w:rPr>
                <w:sz w:val="16"/>
                <w:szCs w:val="16"/>
              </w:rPr>
            </w:pPr>
          </w:p>
          <w:p w14:paraId="07B69041" w14:textId="77777777" w:rsidR="009B3676" w:rsidRPr="00734061" w:rsidRDefault="009B3676" w:rsidP="00E65914">
            <w:r w:rsidRPr="00734061">
              <w:t>_________________</w:t>
            </w:r>
            <w:r w:rsidRPr="009B3676">
              <w:rPr>
                <w:sz w:val="28"/>
                <w:szCs w:val="28"/>
              </w:rPr>
              <w:t>(Зарецкий К.Н.)</w:t>
            </w:r>
          </w:p>
        </w:tc>
      </w:tr>
    </w:tbl>
    <w:p w14:paraId="672299E3" w14:textId="77777777" w:rsidR="009B3676" w:rsidRPr="009B3676" w:rsidRDefault="009B3676" w:rsidP="009B3676">
      <w:pPr>
        <w:rPr>
          <w:sz w:val="2"/>
          <w:szCs w:val="2"/>
        </w:rPr>
      </w:pPr>
    </w:p>
    <w:sectPr w:rsidR="009B3676" w:rsidRPr="009B3676" w:rsidSect="00EB44A2">
      <w:pgSz w:w="11906" w:h="16838"/>
      <w:pgMar w:top="1021" w:right="851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E"/>
    <w:rsid w:val="000222FC"/>
    <w:rsid w:val="000F02EB"/>
    <w:rsid w:val="001C3696"/>
    <w:rsid w:val="002C741E"/>
    <w:rsid w:val="00854E00"/>
    <w:rsid w:val="0085590E"/>
    <w:rsid w:val="009B3676"/>
    <w:rsid w:val="00A61631"/>
    <w:rsid w:val="00BE540D"/>
    <w:rsid w:val="00C07192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F7ED"/>
  <w15:chartTrackingRefBased/>
  <w15:docId w15:val="{88293E41-7D6F-4935-85BB-CD1DCB48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1631"/>
    <w:pPr>
      <w:jc w:val="both"/>
    </w:pPr>
    <w:rPr>
      <w:rFonts w:eastAsia="Times New Roman"/>
      <w:szCs w:val="20"/>
    </w:rPr>
  </w:style>
  <w:style w:type="character" w:customStyle="1" w:styleId="a4">
    <w:name w:val="Основной текст Знак"/>
    <w:basedOn w:val="a0"/>
    <w:link w:val="a3"/>
    <w:rsid w:val="00A616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61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10</cp:revision>
  <cp:lastPrinted>2026-02-26T02:27:00Z</cp:lastPrinted>
  <dcterms:created xsi:type="dcterms:W3CDTF">2026-01-29T08:33:00Z</dcterms:created>
  <dcterms:modified xsi:type="dcterms:W3CDTF">2026-02-26T02:28:00Z</dcterms:modified>
</cp:coreProperties>
</file>