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W w:w="9390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023"/>
        <w:gridCol w:w="3096"/>
        <w:gridCol w:w="3271"/>
      </w:tblGrid>
      <w:tr w:rsidR="00CE3A6A" w14:paraId="76FC1A39" w14:textId="77777777" w:rsidTr="009A5B2F">
        <w:tc>
          <w:tcPr>
            <w:tcW w:w="3023" w:type="dxa"/>
            <w:tcBorders>
              <w:top w:val="nil"/>
              <w:left w:val="nil"/>
              <w:bottom w:val="nil"/>
              <w:right w:val="nil"/>
            </w:tcBorders>
          </w:tcPr>
          <w:p w14:paraId="74EB1DAC" w14:textId="77777777" w:rsidR="00CE3A6A" w:rsidRDefault="00CE3A6A">
            <w:pPr>
              <w:pStyle w:val="ConsPlusNormal"/>
              <w:widowControl/>
              <w:ind w:firstLine="0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3096" w:type="dxa"/>
            <w:tcBorders>
              <w:top w:val="nil"/>
              <w:left w:val="nil"/>
              <w:bottom w:val="nil"/>
              <w:right w:val="nil"/>
            </w:tcBorders>
          </w:tcPr>
          <w:p w14:paraId="7ADE4F89" w14:textId="77777777" w:rsidR="00CE3A6A" w:rsidRDefault="00577E25">
            <w:pPr>
              <w:pStyle w:val="ConsPlusNormal"/>
              <w:widowControl/>
              <w:ind w:firstLine="0"/>
              <w:jc w:val="center"/>
              <w:rPr>
                <w:rFonts w:cs="Times New Roman"/>
                <w:sz w:val="28"/>
                <w:szCs w:val="28"/>
              </w:rPr>
            </w:pPr>
            <w:r>
              <w:rPr>
                <w:noProof/>
              </w:rPr>
              <w:drawing>
                <wp:anchor distT="0" distB="0" distL="114300" distR="114300" simplePos="0" relativeHeight="251659264" behindDoc="0" locked="0" layoutInCell="1" allowOverlap="1" wp14:anchorId="328542C7" wp14:editId="7CDBED08">
                  <wp:simplePos x="0" y="0"/>
                  <wp:positionH relativeFrom="column">
                    <wp:posOffset>771525</wp:posOffset>
                  </wp:positionH>
                  <wp:positionV relativeFrom="paragraph">
                    <wp:posOffset>-320040</wp:posOffset>
                  </wp:positionV>
                  <wp:extent cx="514350" cy="675005"/>
                  <wp:effectExtent l="19050" t="0" r="0" b="0"/>
                  <wp:wrapNone/>
                  <wp:docPr id="2" name="Рисунок 2" descr="1 Герб цвет ОБРЕЗ [Converted]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2" descr="1 Герб цвет ОБРЕЗ [Converted]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14350" cy="67500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3271" w:type="dxa"/>
            <w:tcBorders>
              <w:top w:val="nil"/>
              <w:left w:val="nil"/>
              <w:bottom w:val="nil"/>
              <w:right w:val="nil"/>
            </w:tcBorders>
          </w:tcPr>
          <w:p w14:paraId="3D9E24F2" w14:textId="77777777" w:rsidR="00CE3A6A" w:rsidRDefault="00CE3A6A">
            <w:pPr>
              <w:jc w:val="right"/>
            </w:pPr>
          </w:p>
        </w:tc>
      </w:tr>
      <w:tr w:rsidR="00CE3A6A" w14:paraId="55C80A49" w14:textId="77777777" w:rsidTr="009A5B2F">
        <w:tc>
          <w:tcPr>
            <w:tcW w:w="9390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4086F365" w14:textId="77777777" w:rsidR="00CE3A6A" w:rsidRDefault="00CE3A6A">
            <w:pPr>
              <w:jc w:val="center"/>
              <w:rPr>
                <w:b/>
                <w:bCs/>
                <w:sz w:val="32"/>
                <w:szCs w:val="32"/>
              </w:rPr>
            </w:pPr>
          </w:p>
          <w:p w14:paraId="78934CBB" w14:textId="77777777" w:rsidR="005C7E93" w:rsidRPr="005C7E93" w:rsidRDefault="005C7E93" w:rsidP="005C7E93">
            <w:pPr>
              <w:jc w:val="center"/>
              <w:rPr>
                <w:b/>
                <w:bCs/>
                <w:sz w:val="32"/>
                <w:szCs w:val="32"/>
              </w:rPr>
            </w:pPr>
            <w:r w:rsidRPr="005C7E93">
              <w:rPr>
                <w:b/>
                <w:bCs/>
                <w:sz w:val="32"/>
                <w:szCs w:val="32"/>
              </w:rPr>
              <w:t>УЖУРСКИЙ МУНИЦИПАЛЬНЫЙ ОКРУГ КРАСНОЯРСКОГО КРАЯ</w:t>
            </w:r>
          </w:p>
          <w:p w14:paraId="387D3680" w14:textId="77777777" w:rsidR="005C7E93" w:rsidRDefault="005C7E93">
            <w:pPr>
              <w:jc w:val="center"/>
              <w:rPr>
                <w:b/>
                <w:bCs/>
                <w:sz w:val="32"/>
                <w:szCs w:val="32"/>
              </w:rPr>
            </w:pPr>
          </w:p>
          <w:p w14:paraId="32719CB4" w14:textId="2CD9BEE6" w:rsidR="00CE3A6A" w:rsidRDefault="00CE3A6A">
            <w:pPr>
              <w:jc w:val="center"/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 xml:space="preserve">УЖУРСКИЙ </w:t>
            </w:r>
            <w:r w:rsidR="00CD7430">
              <w:rPr>
                <w:b/>
                <w:bCs/>
                <w:sz w:val="32"/>
                <w:szCs w:val="32"/>
              </w:rPr>
              <w:t>ОКРУЖНОЙ</w:t>
            </w:r>
            <w:r>
              <w:rPr>
                <w:b/>
                <w:bCs/>
                <w:sz w:val="32"/>
                <w:szCs w:val="32"/>
              </w:rPr>
              <w:t xml:space="preserve"> СОВЕТ</w:t>
            </w:r>
          </w:p>
          <w:p w14:paraId="4B956A66" w14:textId="77777777" w:rsidR="00CE3A6A" w:rsidRDefault="00CE3A6A">
            <w:pPr>
              <w:jc w:val="center"/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>ДЕПУТАТОВ</w:t>
            </w:r>
          </w:p>
          <w:p w14:paraId="3E1FB00F" w14:textId="77777777" w:rsidR="00CE3A6A" w:rsidRDefault="00CE3A6A">
            <w:pPr>
              <w:jc w:val="center"/>
            </w:pPr>
          </w:p>
          <w:p w14:paraId="60B20398" w14:textId="77777777" w:rsidR="00CE3A6A" w:rsidRDefault="00CE3A6A">
            <w:pPr>
              <w:jc w:val="center"/>
              <w:rPr>
                <w:b/>
                <w:bCs/>
              </w:rPr>
            </w:pPr>
            <w:r>
              <w:rPr>
                <w:b/>
                <w:bCs/>
                <w:sz w:val="36"/>
                <w:szCs w:val="36"/>
              </w:rPr>
              <w:t>РЕШЕНИЕ</w:t>
            </w:r>
          </w:p>
          <w:p w14:paraId="2840B763" w14:textId="77777777" w:rsidR="00CE3A6A" w:rsidRDefault="00CE3A6A">
            <w:pPr>
              <w:jc w:val="center"/>
              <w:rPr>
                <w:sz w:val="18"/>
                <w:szCs w:val="18"/>
              </w:rPr>
            </w:pPr>
          </w:p>
        </w:tc>
      </w:tr>
      <w:tr w:rsidR="00CE3A6A" w14:paraId="060DE4AF" w14:textId="77777777" w:rsidTr="009A5B2F">
        <w:tc>
          <w:tcPr>
            <w:tcW w:w="3023" w:type="dxa"/>
            <w:tcBorders>
              <w:top w:val="nil"/>
              <w:left w:val="nil"/>
              <w:bottom w:val="nil"/>
              <w:right w:val="nil"/>
            </w:tcBorders>
          </w:tcPr>
          <w:p w14:paraId="763F6AA2" w14:textId="0284FA8A" w:rsidR="00CE3A6A" w:rsidRDefault="00367441" w:rsidP="00B6068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02</w:t>
            </w:r>
            <w:r w:rsidR="00182544">
              <w:rPr>
                <w:sz w:val="28"/>
                <w:szCs w:val="28"/>
              </w:rPr>
              <w:t>.</w:t>
            </w:r>
            <w:r>
              <w:rPr>
                <w:sz w:val="28"/>
                <w:szCs w:val="28"/>
              </w:rPr>
              <w:t>10</w:t>
            </w:r>
            <w:r w:rsidR="00F67526">
              <w:rPr>
                <w:sz w:val="28"/>
                <w:szCs w:val="28"/>
              </w:rPr>
              <w:t>.2025</w:t>
            </w:r>
          </w:p>
        </w:tc>
        <w:tc>
          <w:tcPr>
            <w:tcW w:w="3096" w:type="dxa"/>
            <w:tcBorders>
              <w:top w:val="nil"/>
              <w:left w:val="nil"/>
              <w:bottom w:val="nil"/>
              <w:right w:val="nil"/>
            </w:tcBorders>
          </w:tcPr>
          <w:p w14:paraId="79EABA11" w14:textId="77777777" w:rsidR="00CE3A6A" w:rsidRDefault="00CE3A6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г. Ужур</w:t>
            </w:r>
          </w:p>
        </w:tc>
        <w:tc>
          <w:tcPr>
            <w:tcW w:w="3271" w:type="dxa"/>
            <w:tcBorders>
              <w:top w:val="nil"/>
              <w:left w:val="nil"/>
              <w:bottom w:val="nil"/>
              <w:right w:val="nil"/>
            </w:tcBorders>
          </w:tcPr>
          <w:p w14:paraId="3CF109B3" w14:textId="4F1D355D" w:rsidR="00CE3A6A" w:rsidRDefault="00CE3A6A" w:rsidP="00B358D8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№ </w:t>
            </w:r>
            <w:r w:rsidR="00367441">
              <w:rPr>
                <w:sz w:val="28"/>
                <w:szCs w:val="28"/>
              </w:rPr>
              <w:t>1</w:t>
            </w:r>
            <w:r w:rsidR="001572B9">
              <w:rPr>
                <w:sz w:val="28"/>
                <w:szCs w:val="28"/>
              </w:rPr>
              <w:t>-</w:t>
            </w:r>
            <w:r w:rsidR="00BE08E9">
              <w:rPr>
                <w:sz w:val="28"/>
                <w:szCs w:val="28"/>
              </w:rPr>
              <w:t>2</w:t>
            </w:r>
            <w:bookmarkStart w:id="0" w:name="_GoBack"/>
            <w:bookmarkEnd w:id="0"/>
            <w:r w:rsidR="001572B9">
              <w:rPr>
                <w:sz w:val="28"/>
                <w:szCs w:val="28"/>
              </w:rPr>
              <w:t>р</w:t>
            </w:r>
            <w:r>
              <w:rPr>
                <w:sz w:val="28"/>
                <w:szCs w:val="28"/>
              </w:rPr>
              <w:t xml:space="preserve">  </w:t>
            </w:r>
          </w:p>
        </w:tc>
      </w:tr>
      <w:tr w:rsidR="005C7E93" w14:paraId="1A330600" w14:textId="77777777" w:rsidTr="009A5B2F">
        <w:tc>
          <w:tcPr>
            <w:tcW w:w="9390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5C9A412E" w14:textId="77777777" w:rsidR="005C7E93" w:rsidRDefault="005C7E93" w:rsidP="00D72401">
            <w:pPr>
              <w:jc w:val="both"/>
              <w:rPr>
                <w:sz w:val="28"/>
                <w:szCs w:val="28"/>
              </w:rPr>
            </w:pPr>
          </w:p>
          <w:p w14:paraId="7576A393" w14:textId="579CD803" w:rsidR="005C7E93" w:rsidRPr="00182544" w:rsidRDefault="005C7E93" w:rsidP="005C7E93">
            <w:pPr>
              <w:jc w:val="both"/>
              <w:rPr>
                <w:bCs/>
                <w:sz w:val="28"/>
                <w:szCs w:val="28"/>
              </w:rPr>
            </w:pPr>
            <w:r w:rsidRPr="00182544">
              <w:rPr>
                <w:bCs/>
                <w:sz w:val="28"/>
                <w:szCs w:val="28"/>
              </w:rPr>
              <w:t xml:space="preserve">О наделении </w:t>
            </w:r>
            <w:r>
              <w:rPr>
                <w:bCs/>
                <w:sz w:val="28"/>
                <w:szCs w:val="28"/>
              </w:rPr>
              <w:t>Ужурского</w:t>
            </w:r>
            <w:r w:rsidRPr="00182544">
              <w:rPr>
                <w:bCs/>
                <w:sz w:val="28"/>
                <w:szCs w:val="28"/>
              </w:rPr>
              <w:t xml:space="preserve"> окружного Совета депутатов правами </w:t>
            </w:r>
            <w:r>
              <w:rPr>
                <w:bCs/>
                <w:sz w:val="28"/>
                <w:szCs w:val="28"/>
              </w:rPr>
              <w:t>ю</w:t>
            </w:r>
            <w:r w:rsidRPr="00182544">
              <w:rPr>
                <w:bCs/>
                <w:sz w:val="28"/>
                <w:szCs w:val="28"/>
              </w:rPr>
              <w:t>ридического лица</w:t>
            </w:r>
          </w:p>
          <w:p w14:paraId="56EB4140" w14:textId="77777777" w:rsidR="005C7E93" w:rsidRDefault="005C7E93">
            <w:pPr>
              <w:jc w:val="center"/>
            </w:pPr>
          </w:p>
        </w:tc>
      </w:tr>
    </w:tbl>
    <w:p w14:paraId="6D30F01E" w14:textId="4E48471A" w:rsidR="00182544" w:rsidRPr="00182544" w:rsidRDefault="00182544" w:rsidP="00182544">
      <w:pPr>
        <w:ind w:firstLine="567"/>
        <w:jc w:val="both"/>
        <w:rPr>
          <w:color w:val="000000"/>
          <w:sz w:val="28"/>
          <w:szCs w:val="28"/>
        </w:rPr>
      </w:pPr>
      <w:r w:rsidRPr="00182544">
        <w:rPr>
          <w:sz w:val="28"/>
          <w:szCs w:val="28"/>
        </w:rPr>
        <w:t xml:space="preserve">В соответствии с частями 4 и 6 статьи 13 Федерального закона от </w:t>
      </w:r>
      <w:r w:rsidR="00F352BC">
        <w:rPr>
          <w:sz w:val="28"/>
          <w:szCs w:val="28"/>
        </w:rPr>
        <w:t>20.03.2025</w:t>
      </w:r>
      <w:r w:rsidRPr="00182544">
        <w:rPr>
          <w:sz w:val="28"/>
          <w:szCs w:val="28"/>
        </w:rPr>
        <w:t xml:space="preserve"> № 33-ФЗ «Об общих принципах организации местного самоуправления в</w:t>
      </w:r>
      <w:r>
        <w:rPr>
          <w:sz w:val="28"/>
          <w:szCs w:val="28"/>
        </w:rPr>
        <w:t xml:space="preserve"> </w:t>
      </w:r>
      <w:r w:rsidRPr="00182544">
        <w:rPr>
          <w:sz w:val="28"/>
          <w:szCs w:val="28"/>
        </w:rPr>
        <w:t xml:space="preserve">единой системе публичной власти», </w:t>
      </w:r>
      <w:r>
        <w:rPr>
          <w:sz w:val="28"/>
          <w:szCs w:val="28"/>
        </w:rPr>
        <w:t xml:space="preserve">Ужурский </w:t>
      </w:r>
      <w:r w:rsidRPr="00182544">
        <w:rPr>
          <w:sz w:val="28"/>
          <w:szCs w:val="28"/>
        </w:rPr>
        <w:t xml:space="preserve">окружной </w:t>
      </w:r>
      <w:r w:rsidRPr="00182544">
        <w:rPr>
          <w:color w:val="000000"/>
          <w:sz w:val="28"/>
          <w:szCs w:val="28"/>
        </w:rPr>
        <w:t>Совет депутатов РЕШИЛ:</w:t>
      </w:r>
    </w:p>
    <w:p w14:paraId="097897A7" w14:textId="77777777" w:rsidR="00182544" w:rsidRPr="00182544" w:rsidRDefault="00182544" w:rsidP="00182544">
      <w:pPr>
        <w:jc w:val="both"/>
        <w:rPr>
          <w:color w:val="000000"/>
          <w:sz w:val="28"/>
          <w:szCs w:val="28"/>
        </w:rPr>
      </w:pPr>
    </w:p>
    <w:p w14:paraId="725E92BE" w14:textId="2AD2368F" w:rsidR="00182544" w:rsidRPr="00182544" w:rsidRDefault="00182544" w:rsidP="00182544">
      <w:pPr>
        <w:ind w:firstLine="567"/>
        <w:jc w:val="both"/>
        <w:rPr>
          <w:color w:val="000000"/>
          <w:sz w:val="28"/>
          <w:szCs w:val="28"/>
        </w:rPr>
      </w:pPr>
      <w:r w:rsidRPr="00182544">
        <w:rPr>
          <w:color w:val="000000"/>
          <w:sz w:val="28"/>
          <w:szCs w:val="28"/>
        </w:rPr>
        <w:t xml:space="preserve">1. Наделить </w:t>
      </w:r>
      <w:r>
        <w:rPr>
          <w:color w:val="000000"/>
          <w:sz w:val="28"/>
          <w:szCs w:val="28"/>
        </w:rPr>
        <w:t>Ужурский</w:t>
      </w:r>
      <w:r w:rsidRPr="00182544">
        <w:rPr>
          <w:color w:val="000000"/>
          <w:sz w:val="28"/>
          <w:szCs w:val="28"/>
        </w:rPr>
        <w:t xml:space="preserve"> окружной Совет депутатов правами юридического лица.</w:t>
      </w:r>
    </w:p>
    <w:p w14:paraId="31308241" w14:textId="082F2C61" w:rsidR="00182544" w:rsidRPr="00182544" w:rsidRDefault="00182544" w:rsidP="00182544">
      <w:pPr>
        <w:ind w:firstLine="567"/>
        <w:jc w:val="both"/>
        <w:rPr>
          <w:color w:val="000000"/>
          <w:sz w:val="28"/>
          <w:szCs w:val="28"/>
        </w:rPr>
      </w:pPr>
      <w:r w:rsidRPr="00182544">
        <w:rPr>
          <w:color w:val="000000"/>
          <w:sz w:val="28"/>
          <w:szCs w:val="28"/>
        </w:rPr>
        <w:t xml:space="preserve">2. Председателю </w:t>
      </w:r>
      <w:r>
        <w:rPr>
          <w:color w:val="000000"/>
          <w:sz w:val="28"/>
          <w:szCs w:val="28"/>
        </w:rPr>
        <w:t>Ужурского</w:t>
      </w:r>
      <w:r w:rsidRPr="00182544">
        <w:rPr>
          <w:color w:val="000000"/>
          <w:sz w:val="28"/>
          <w:szCs w:val="28"/>
        </w:rPr>
        <w:t xml:space="preserve"> окружного Совета депутатов </w:t>
      </w:r>
      <w:r w:rsidR="00367441">
        <w:rPr>
          <w:iCs/>
          <w:color w:val="000000"/>
          <w:sz w:val="28"/>
          <w:szCs w:val="28"/>
        </w:rPr>
        <w:t>Глушкову Александру Сергеевичу</w:t>
      </w:r>
      <w:r>
        <w:rPr>
          <w:i/>
          <w:color w:val="000000"/>
          <w:sz w:val="28"/>
          <w:szCs w:val="28"/>
        </w:rPr>
        <w:t xml:space="preserve"> </w:t>
      </w:r>
      <w:r w:rsidRPr="00182544">
        <w:rPr>
          <w:color w:val="000000"/>
          <w:sz w:val="28"/>
          <w:szCs w:val="28"/>
        </w:rPr>
        <w:t>представить документы в установленный законом срок для государственной регистрации представительного органа в качестве юридического лица.</w:t>
      </w:r>
    </w:p>
    <w:p w14:paraId="2D01BB93" w14:textId="77777777" w:rsidR="00182544" w:rsidRPr="00182544" w:rsidRDefault="00182544" w:rsidP="00182544">
      <w:pPr>
        <w:ind w:firstLine="567"/>
        <w:jc w:val="both"/>
        <w:rPr>
          <w:color w:val="000000"/>
          <w:sz w:val="28"/>
          <w:szCs w:val="28"/>
        </w:rPr>
      </w:pPr>
      <w:r w:rsidRPr="00182544">
        <w:rPr>
          <w:color w:val="000000"/>
          <w:sz w:val="28"/>
          <w:szCs w:val="28"/>
        </w:rPr>
        <w:t>3. Настоящее решение вступает в силу со дня принятия.</w:t>
      </w:r>
    </w:p>
    <w:p w14:paraId="3685C694" w14:textId="77777777" w:rsidR="00182544" w:rsidRPr="00182544" w:rsidRDefault="00182544" w:rsidP="00182544">
      <w:pPr>
        <w:jc w:val="both"/>
        <w:rPr>
          <w:sz w:val="28"/>
          <w:szCs w:val="28"/>
        </w:rPr>
      </w:pPr>
    </w:p>
    <w:p w14:paraId="451FDCE1" w14:textId="77777777" w:rsidR="00182544" w:rsidRPr="00182544" w:rsidRDefault="00182544" w:rsidP="00182544">
      <w:pPr>
        <w:rPr>
          <w:sz w:val="28"/>
          <w:szCs w:val="28"/>
        </w:rPr>
      </w:pPr>
    </w:p>
    <w:p w14:paraId="78D8FD17" w14:textId="77777777" w:rsidR="00182544" w:rsidRDefault="00182544" w:rsidP="00182544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Председатель Ужурского </w:t>
      </w:r>
    </w:p>
    <w:p w14:paraId="377255DD" w14:textId="2A9F7E7F" w:rsidR="00182544" w:rsidRPr="002B6D46" w:rsidRDefault="00182544" w:rsidP="00182544">
      <w:pPr>
        <w:jc w:val="both"/>
        <w:rPr>
          <w:sz w:val="28"/>
          <w:szCs w:val="28"/>
        </w:rPr>
      </w:pPr>
      <w:r>
        <w:rPr>
          <w:sz w:val="28"/>
          <w:szCs w:val="28"/>
        </w:rPr>
        <w:t>окружного Совета депутатов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 w:rsidR="00367441">
        <w:rPr>
          <w:sz w:val="28"/>
          <w:szCs w:val="28"/>
        </w:rPr>
        <w:tab/>
      </w:r>
      <w:r>
        <w:rPr>
          <w:sz w:val="28"/>
          <w:szCs w:val="28"/>
        </w:rPr>
        <w:tab/>
      </w:r>
      <w:r w:rsidR="00367441">
        <w:rPr>
          <w:sz w:val="28"/>
          <w:szCs w:val="28"/>
        </w:rPr>
        <w:t>Глушков А.С.</w:t>
      </w:r>
    </w:p>
    <w:p w14:paraId="481A42E6" w14:textId="7D0272E9" w:rsidR="00CE3A6A" w:rsidRPr="00182544" w:rsidRDefault="00CE3A6A" w:rsidP="009831F4">
      <w:pPr>
        <w:ind w:firstLine="709"/>
        <w:jc w:val="both"/>
        <w:rPr>
          <w:sz w:val="28"/>
          <w:szCs w:val="28"/>
        </w:rPr>
      </w:pPr>
    </w:p>
    <w:sectPr w:rsidR="00CE3A6A" w:rsidRPr="00182544" w:rsidSect="005038F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embedSystemFonts/>
  <w:defaultTabStop w:val="708"/>
  <w:doNotHyphenateCaps/>
  <w:characterSpacingControl w:val="doNotCompress"/>
  <w:doNotValidateAgainstSchema/>
  <w:doNotDemarcateInvalidXml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D1FDC"/>
    <w:rsid w:val="000C0C3A"/>
    <w:rsid w:val="001572B9"/>
    <w:rsid w:val="00157B75"/>
    <w:rsid w:val="0018005D"/>
    <w:rsid w:val="00182544"/>
    <w:rsid w:val="001D1FDC"/>
    <w:rsid w:val="001D2B46"/>
    <w:rsid w:val="00367441"/>
    <w:rsid w:val="0039795B"/>
    <w:rsid w:val="00473A03"/>
    <w:rsid w:val="004B35E4"/>
    <w:rsid w:val="004B5E4B"/>
    <w:rsid w:val="004B76E9"/>
    <w:rsid w:val="004C03E9"/>
    <w:rsid w:val="005038F9"/>
    <w:rsid w:val="00577E25"/>
    <w:rsid w:val="0059452D"/>
    <w:rsid w:val="005A689E"/>
    <w:rsid w:val="005C7E93"/>
    <w:rsid w:val="00635813"/>
    <w:rsid w:val="00640F5D"/>
    <w:rsid w:val="0067566E"/>
    <w:rsid w:val="006B3658"/>
    <w:rsid w:val="00700BFF"/>
    <w:rsid w:val="00737930"/>
    <w:rsid w:val="00797BF6"/>
    <w:rsid w:val="0081395F"/>
    <w:rsid w:val="00821B5A"/>
    <w:rsid w:val="00833D14"/>
    <w:rsid w:val="00852990"/>
    <w:rsid w:val="0086117D"/>
    <w:rsid w:val="008759C5"/>
    <w:rsid w:val="009159DA"/>
    <w:rsid w:val="009173AC"/>
    <w:rsid w:val="009524CA"/>
    <w:rsid w:val="00967C58"/>
    <w:rsid w:val="009831F4"/>
    <w:rsid w:val="009A5B2F"/>
    <w:rsid w:val="009A72CC"/>
    <w:rsid w:val="009C1F54"/>
    <w:rsid w:val="00AC412A"/>
    <w:rsid w:val="00AE2A01"/>
    <w:rsid w:val="00B14572"/>
    <w:rsid w:val="00B358D8"/>
    <w:rsid w:val="00B60684"/>
    <w:rsid w:val="00B75679"/>
    <w:rsid w:val="00BB5A3A"/>
    <w:rsid w:val="00BE08E9"/>
    <w:rsid w:val="00BE50E1"/>
    <w:rsid w:val="00C0432A"/>
    <w:rsid w:val="00C57C60"/>
    <w:rsid w:val="00CA3281"/>
    <w:rsid w:val="00CB6F47"/>
    <w:rsid w:val="00CD7430"/>
    <w:rsid w:val="00CE3A6A"/>
    <w:rsid w:val="00D72401"/>
    <w:rsid w:val="00DF02C3"/>
    <w:rsid w:val="00E13A20"/>
    <w:rsid w:val="00F07FD7"/>
    <w:rsid w:val="00F20636"/>
    <w:rsid w:val="00F352BC"/>
    <w:rsid w:val="00F5588D"/>
    <w:rsid w:val="00F67526"/>
    <w:rsid w:val="00F74285"/>
    <w:rsid w:val="00FB38B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5AA59541"/>
  <w15:docId w15:val="{8A07A66C-84C4-4486-8711-97516F1B69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locked="1" w:uiPriority="0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D1FDC"/>
    <w:rPr>
      <w:rFonts w:ascii="Times New Roman" w:eastAsia="Times New Roman" w:hAnsi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99"/>
    <w:semiHidden/>
    <w:rsid w:val="001D1FDC"/>
    <w:pPr>
      <w:spacing w:before="160" w:line="256" w:lineRule="auto"/>
    </w:pPr>
    <w:rPr>
      <w:b/>
      <w:bCs/>
      <w:sz w:val="28"/>
      <w:szCs w:val="28"/>
    </w:rPr>
  </w:style>
  <w:style w:type="character" w:customStyle="1" w:styleId="a4">
    <w:name w:val="Основной текст Знак"/>
    <w:basedOn w:val="a0"/>
    <w:link w:val="a3"/>
    <w:uiPriority w:val="99"/>
    <w:semiHidden/>
    <w:locked/>
    <w:rsid w:val="001D1FDC"/>
    <w:rPr>
      <w:rFonts w:ascii="Times New Roman" w:hAnsi="Times New Roman" w:cs="Times New Roman"/>
      <w:b/>
      <w:bCs/>
      <w:sz w:val="20"/>
      <w:szCs w:val="20"/>
      <w:lang w:eastAsia="ru-RU"/>
    </w:rPr>
  </w:style>
  <w:style w:type="paragraph" w:customStyle="1" w:styleId="ConsPlusNormal">
    <w:name w:val="ConsPlusNormal"/>
    <w:uiPriority w:val="99"/>
    <w:rsid w:val="001D1FDC"/>
    <w:pPr>
      <w:widowControl w:val="0"/>
      <w:autoSpaceDE w:val="0"/>
      <w:autoSpaceDN w:val="0"/>
      <w:adjustRightInd w:val="0"/>
      <w:ind w:firstLine="720"/>
    </w:pPr>
    <w:rPr>
      <w:rFonts w:ascii="Arial" w:eastAsia="Times New Roman" w:hAnsi="Arial" w:cs="Arial"/>
      <w:sz w:val="20"/>
      <w:szCs w:val="20"/>
    </w:rPr>
  </w:style>
  <w:style w:type="paragraph" w:styleId="a5">
    <w:name w:val="No Spacing"/>
    <w:uiPriority w:val="1"/>
    <w:qFormat/>
    <w:rsid w:val="00CD7430"/>
    <w:rPr>
      <w:rFonts w:asciiTheme="minorHAnsi" w:eastAsiaTheme="minorEastAsia" w:hAnsiTheme="minorHAnsi" w:cstheme="minorBid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98412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75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583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577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359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746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513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126</Words>
  <Characters>719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WolfishLair</Company>
  <LinksUpToDate>false</LinksUpToDate>
  <CharactersWithSpaces>844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Kostyeva</dc:creator>
  <cp:lastModifiedBy>Васильева Дина Юсуповна</cp:lastModifiedBy>
  <cp:revision>4</cp:revision>
  <cp:lastPrinted>2025-08-22T07:58:00Z</cp:lastPrinted>
  <dcterms:created xsi:type="dcterms:W3CDTF">2025-10-01T10:33:00Z</dcterms:created>
  <dcterms:modified xsi:type="dcterms:W3CDTF">2025-10-03T01:16:00Z</dcterms:modified>
</cp:coreProperties>
</file>