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3095"/>
        <w:gridCol w:w="3096"/>
        <w:gridCol w:w="2989"/>
      </w:tblGrid>
      <w:tr w:rsidR="000D7250">
        <w:tc>
          <w:tcPr>
            <w:tcW w:w="9180" w:type="dxa"/>
            <w:gridSpan w:val="3"/>
          </w:tcPr>
          <w:p w:rsidR="000D7250" w:rsidRDefault="000D7250" w:rsidP="00AF493A">
            <w:pPr>
              <w:ind w:firstLine="0"/>
              <w:jc w:val="center"/>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1 Герб цвет ОБРЕЗ [Converted]" style="position:absolute;left:0;text-align:left;margin-left:206.5pt;margin-top:-37.3pt;width:40.5pt;height:53.15pt;z-index:251658240;visibility:visible">
                  <v:imagedata r:id="rId7" o:title=""/>
                </v:shape>
              </w:pict>
            </w:r>
          </w:p>
          <w:p w:rsidR="000D7250" w:rsidRDefault="000D7250" w:rsidP="00AF493A">
            <w:pPr>
              <w:ind w:firstLine="0"/>
              <w:jc w:val="center"/>
              <w:rPr>
                <w:b/>
                <w:bCs/>
                <w:sz w:val="32"/>
                <w:szCs w:val="32"/>
              </w:rPr>
            </w:pPr>
            <w:r>
              <w:rPr>
                <w:b/>
                <w:bCs/>
                <w:sz w:val="32"/>
                <w:szCs w:val="32"/>
              </w:rPr>
              <w:t>РОССИЙСКАЯ ФЕДЕРАЦИЯ</w:t>
            </w:r>
          </w:p>
          <w:p w:rsidR="000D7250" w:rsidRDefault="000D7250" w:rsidP="00AF493A">
            <w:pPr>
              <w:ind w:firstLine="0"/>
              <w:jc w:val="center"/>
              <w:rPr>
                <w:b/>
                <w:bCs/>
                <w:sz w:val="32"/>
                <w:szCs w:val="32"/>
              </w:rPr>
            </w:pPr>
            <w:r>
              <w:rPr>
                <w:b/>
                <w:bCs/>
                <w:sz w:val="32"/>
                <w:szCs w:val="32"/>
              </w:rPr>
              <w:t>КРАСНОЯРСКИЙ КРАЙ</w:t>
            </w:r>
          </w:p>
          <w:p w:rsidR="000D7250" w:rsidRDefault="000D7250" w:rsidP="00AF493A">
            <w:pPr>
              <w:ind w:firstLine="0"/>
              <w:jc w:val="center"/>
              <w:rPr>
                <w:b/>
                <w:bCs/>
                <w:sz w:val="32"/>
                <w:szCs w:val="32"/>
              </w:rPr>
            </w:pPr>
            <w:r>
              <w:rPr>
                <w:b/>
                <w:bCs/>
                <w:sz w:val="32"/>
                <w:szCs w:val="32"/>
              </w:rPr>
              <w:t>УЖУРСКИЙ РАЙОННЫЙ СОВЕТ</w:t>
            </w:r>
          </w:p>
          <w:p w:rsidR="000D7250" w:rsidRDefault="000D7250" w:rsidP="00AF493A">
            <w:pPr>
              <w:ind w:firstLine="0"/>
              <w:jc w:val="center"/>
              <w:rPr>
                <w:b/>
                <w:bCs/>
                <w:sz w:val="32"/>
                <w:szCs w:val="32"/>
              </w:rPr>
            </w:pPr>
            <w:r>
              <w:rPr>
                <w:b/>
                <w:bCs/>
                <w:sz w:val="32"/>
                <w:szCs w:val="32"/>
              </w:rPr>
              <w:t>ДЕПУТАТОВ</w:t>
            </w:r>
          </w:p>
          <w:p w:rsidR="000D7250" w:rsidRDefault="000D7250" w:rsidP="00AF493A">
            <w:pPr>
              <w:ind w:firstLine="0"/>
              <w:jc w:val="center"/>
            </w:pPr>
          </w:p>
          <w:p w:rsidR="000D7250" w:rsidRDefault="000D7250" w:rsidP="00AF493A">
            <w:pPr>
              <w:ind w:firstLine="0"/>
              <w:jc w:val="center"/>
              <w:rPr>
                <w:b/>
                <w:bCs/>
                <w:sz w:val="36"/>
                <w:szCs w:val="36"/>
              </w:rPr>
            </w:pPr>
            <w:r>
              <w:rPr>
                <w:b/>
                <w:bCs/>
                <w:sz w:val="36"/>
                <w:szCs w:val="36"/>
              </w:rPr>
              <w:t>РЕШЕНИЕ</w:t>
            </w:r>
          </w:p>
          <w:p w:rsidR="000D7250" w:rsidRDefault="000D7250" w:rsidP="00AF493A">
            <w:pPr>
              <w:ind w:firstLine="0"/>
              <w:jc w:val="center"/>
            </w:pPr>
          </w:p>
        </w:tc>
      </w:tr>
      <w:tr w:rsidR="000D7250" w:rsidRPr="00EA1761">
        <w:tc>
          <w:tcPr>
            <w:tcW w:w="3095" w:type="dxa"/>
          </w:tcPr>
          <w:p w:rsidR="000D7250" w:rsidRPr="00EA1761" w:rsidRDefault="000D7250" w:rsidP="00AF493A">
            <w:pPr>
              <w:ind w:firstLine="0"/>
            </w:pPr>
            <w:r w:rsidRPr="00EA1761">
              <w:t xml:space="preserve">18.09.2013 г. </w:t>
            </w:r>
          </w:p>
        </w:tc>
        <w:tc>
          <w:tcPr>
            <w:tcW w:w="3096" w:type="dxa"/>
          </w:tcPr>
          <w:p w:rsidR="000D7250" w:rsidRPr="00EA1761" w:rsidRDefault="000D7250" w:rsidP="00AF493A">
            <w:pPr>
              <w:ind w:firstLine="0"/>
              <w:jc w:val="center"/>
            </w:pPr>
            <w:r w:rsidRPr="00EA1761">
              <w:t>г. Ужур</w:t>
            </w:r>
          </w:p>
        </w:tc>
        <w:tc>
          <w:tcPr>
            <w:tcW w:w="2989" w:type="dxa"/>
          </w:tcPr>
          <w:p w:rsidR="000D7250" w:rsidRPr="00EA1761" w:rsidRDefault="000D7250" w:rsidP="00AF493A">
            <w:pPr>
              <w:ind w:firstLine="0"/>
              <w:jc w:val="right"/>
            </w:pPr>
            <w:r w:rsidRPr="00EA1761">
              <w:t>№ 41-2</w:t>
            </w:r>
            <w:r>
              <w:t>90</w:t>
            </w:r>
            <w:r w:rsidRPr="00EA1761">
              <w:t>р</w:t>
            </w:r>
          </w:p>
        </w:tc>
      </w:tr>
      <w:tr w:rsidR="000D7250" w:rsidRPr="00AF493A">
        <w:trPr>
          <w:trHeight w:val="705"/>
        </w:trPr>
        <w:tc>
          <w:tcPr>
            <w:tcW w:w="9180" w:type="dxa"/>
            <w:gridSpan w:val="3"/>
          </w:tcPr>
          <w:p w:rsidR="000D7250" w:rsidRPr="00AF493A" w:rsidRDefault="000D7250" w:rsidP="00AF493A">
            <w:pPr>
              <w:ind w:firstLine="0"/>
            </w:pPr>
          </w:p>
          <w:p w:rsidR="000D7250" w:rsidRDefault="000D7250" w:rsidP="00AF493A">
            <w:pPr>
              <w:ind w:firstLine="0"/>
            </w:pPr>
            <w:r w:rsidRPr="00AF493A">
              <w:t xml:space="preserve">Об утверждении Положения об оплате труда </w:t>
            </w:r>
          </w:p>
          <w:p w:rsidR="000D7250" w:rsidRPr="00AF493A" w:rsidRDefault="000D7250" w:rsidP="00AF493A">
            <w:pPr>
              <w:ind w:firstLine="0"/>
            </w:pPr>
            <w:r w:rsidRPr="00AF493A">
              <w:t>работников муниципальных учреждений</w:t>
            </w:r>
          </w:p>
        </w:tc>
      </w:tr>
    </w:tbl>
    <w:p w:rsidR="000D7250" w:rsidRDefault="000D7250" w:rsidP="007518D1">
      <w:pPr>
        <w:pStyle w:val="ConsPlusTitle"/>
        <w:ind w:firstLine="540"/>
        <w:jc w:val="both"/>
        <w:outlineLvl w:val="0"/>
        <w:rPr>
          <w:b w:val="0"/>
          <w:bCs w:val="0"/>
        </w:rPr>
      </w:pPr>
    </w:p>
    <w:p w:rsidR="000D7250" w:rsidRDefault="000D7250" w:rsidP="00AF493A">
      <w:pPr>
        <w:pStyle w:val="ConsPlusTitle"/>
        <w:ind w:firstLine="540"/>
        <w:jc w:val="both"/>
        <w:outlineLvl w:val="0"/>
        <w:rPr>
          <w:b w:val="0"/>
          <w:bCs w:val="0"/>
        </w:rPr>
      </w:pPr>
      <w:r w:rsidRPr="007518D1">
        <w:rPr>
          <w:b w:val="0"/>
          <w:bCs w:val="0"/>
        </w:rPr>
        <w:t>В соответствии с</w:t>
      </w:r>
      <w:r>
        <w:rPr>
          <w:b w:val="0"/>
          <w:bCs w:val="0"/>
        </w:rPr>
        <w:t>о статьей 144</w:t>
      </w:r>
      <w:r w:rsidRPr="007518D1">
        <w:rPr>
          <w:b w:val="0"/>
          <w:bCs w:val="0"/>
        </w:rPr>
        <w:t xml:space="preserve"> Трудов</w:t>
      </w:r>
      <w:r>
        <w:rPr>
          <w:b w:val="0"/>
          <w:bCs w:val="0"/>
        </w:rPr>
        <w:t>ого</w:t>
      </w:r>
      <w:r w:rsidRPr="007518D1">
        <w:rPr>
          <w:b w:val="0"/>
          <w:bCs w:val="0"/>
        </w:rPr>
        <w:t xml:space="preserve"> кодекс</w:t>
      </w:r>
      <w:r>
        <w:rPr>
          <w:b w:val="0"/>
          <w:bCs w:val="0"/>
        </w:rPr>
        <w:t>а</w:t>
      </w:r>
      <w:r w:rsidRPr="007518D1">
        <w:rPr>
          <w:b w:val="0"/>
          <w:bCs w:val="0"/>
        </w:rPr>
        <w:t xml:space="preserve"> Российской Федерации, </w:t>
      </w:r>
      <w:r>
        <w:rPr>
          <w:b w:val="0"/>
          <w:bCs w:val="0"/>
        </w:rPr>
        <w:t xml:space="preserve">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Pr="007518D1">
        <w:rPr>
          <w:b w:val="0"/>
          <w:bCs w:val="0"/>
        </w:rPr>
        <w:t xml:space="preserve">Законом Красноярского края от 29.10.2009 № 9-3864 «О новых системах оплаты труда работников </w:t>
      </w:r>
      <w:r>
        <w:rPr>
          <w:b w:val="0"/>
          <w:bCs w:val="0"/>
        </w:rPr>
        <w:t>краевых г</w:t>
      </w:r>
      <w:r w:rsidRPr="007518D1">
        <w:rPr>
          <w:b w:val="0"/>
          <w:bCs w:val="0"/>
        </w:rPr>
        <w:t xml:space="preserve">осударственных бюджетных </w:t>
      </w:r>
      <w:r>
        <w:rPr>
          <w:b w:val="0"/>
          <w:bCs w:val="0"/>
        </w:rPr>
        <w:t xml:space="preserve">и казенных </w:t>
      </w:r>
      <w:r w:rsidRPr="007518D1">
        <w:rPr>
          <w:b w:val="0"/>
          <w:bCs w:val="0"/>
        </w:rPr>
        <w:t>учреждений</w:t>
      </w:r>
      <w:r>
        <w:rPr>
          <w:b w:val="0"/>
          <w:bCs w:val="0"/>
        </w:rPr>
        <w:t xml:space="preserve">», статьей 23 Устава Ужурского района Красноярского края, </w:t>
      </w:r>
      <w:r w:rsidRPr="007518D1">
        <w:rPr>
          <w:b w:val="0"/>
          <w:bCs w:val="0"/>
        </w:rPr>
        <w:t>Ужурский районный Совет депутатов РЕШИЛ:</w:t>
      </w:r>
    </w:p>
    <w:p w:rsidR="000D7250" w:rsidRDefault="000D7250" w:rsidP="00AF493A">
      <w:pPr>
        <w:pStyle w:val="ConsPlusTitle"/>
        <w:ind w:firstLine="540"/>
        <w:jc w:val="both"/>
        <w:outlineLvl w:val="0"/>
        <w:rPr>
          <w:b w:val="0"/>
          <w:bCs w:val="0"/>
        </w:rPr>
      </w:pPr>
    </w:p>
    <w:p w:rsidR="000D7250" w:rsidRDefault="000D7250" w:rsidP="00AF493A">
      <w:pPr>
        <w:pStyle w:val="ConsPlusTitle"/>
        <w:ind w:firstLine="540"/>
        <w:jc w:val="both"/>
        <w:outlineLvl w:val="0"/>
        <w:rPr>
          <w:b w:val="0"/>
          <w:bCs w:val="0"/>
        </w:rPr>
      </w:pPr>
      <w:r>
        <w:rPr>
          <w:b w:val="0"/>
          <w:bCs w:val="0"/>
        </w:rPr>
        <w:t xml:space="preserve">1. </w:t>
      </w:r>
      <w:r w:rsidRPr="00DF1700">
        <w:rPr>
          <w:b w:val="0"/>
          <w:bCs w:val="0"/>
        </w:rPr>
        <w:t xml:space="preserve">Утвердить </w:t>
      </w:r>
      <w:r>
        <w:rPr>
          <w:b w:val="0"/>
          <w:bCs w:val="0"/>
        </w:rPr>
        <w:t>Положение об оплате труда работников муниципальных учреждений согласно приложению.</w:t>
      </w:r>
    </w:p>
    <w:p w:rsidR="000D7250" w:rsidRDefault="000D7250" w:rsidP="00690203">
      <w:pPr>
        <w:pStyle w:val="ConsPlusTitle"/>
        <w:ind w:firstLine="709"/>
        <w:jc w:val="both"/>
        <w:outlineLvl w:val="0"/>
        <w:rPr>
          <w:b w:val="0"/>
          <w:bCs w:val="0"/>
        </w:rPr>
      </w:pPr>
      <w:r>
        <w:rPr>
          <w:b w:val="0"/>
          <w:bCs w:val="0"/>
        </w:rPr>
        <w:t xml:space="preserve">2. </w:t>
      </w:r>
      <w:r w:rsidRPr="004A6C9A">
        <w:rPr>
          <w:b w:val="0"/>
          <w:bCs w:val="0"/>
        </w:rPr>
        <w:t>Признать утратившим</w:t>
      </w:r>
      <w:r>
        <w:rPr>
          <w:b w:val="0"/>
          <w:bCs w:val="0"/>
        </w:rPr>
        <w:t>и</w:t>
      </w:r>
      <w:r w:rsidRPr="004A6C9A">
        <w:rPr>
          <w:b w:val="0"/>
          <w:bCs w:val="0"/>
        </w:rPr>
        <w:t xml:space="preserve"> силу </w:t>
      </w:r>
      <w:r>
        <w:rPr>
          <w:b w:val="0"/>
          <w:bCs w:val="0"/>
        </w:rPr>
        <w:t>р</w:t>
      </w:r>
      <w:r w:rsidRPr="004A6C9A">
        <w:rPr>
          <w:b w:val="0"/>
          <w:bCs w:val="0"/>
        </w:rPr>
        <w:t>ешени</w:t>
      </w:r>
      <w:r>
        <w:rPr>
          <w:b w:val="0"/>
          <w:bCs w:val="0"/>
        </w:rPr>
        <w:t>я</w:t>
      </w:r>
      <w:r w:rsidRPr="004A6C9A">
        <w:rPr>
          <w:b w:val="0"/>
          <w:bCs w:val="0"/>
        </w:rPr>
        <w:t xml:space="preserve"> Ужурского районного Совета депутатов</w:t>
      </w:r>
      <w:r>
        <w:rPr>
          <w:b w:val="0"/>
          <w:bCs w:val="0"/>
        </w:rPr>
        <w:t xml:space="preserve">: </w:t>
      </w:r>
      <w:r w:rsidRPr="004A6C9A">
        <w:rPr>
          <w:b w:val="0"/>
          <w:bCs w:val="0"/>
        </w:rPr>
        <w:t xml:space="preserve"> </w:t>
      </w:r>
    </w:p>
    <w:p w:rsidR="000D7250" w:rsidRPr="00D44137" w:rsidRDefault="000D7250" w:rsidP="00690203">
      <w:r w:rsidRPr="00D44137">
        <w:t xml:space="preserve">№ 29-243р от 28.03.2005 г.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6-75р от 26.12.2005</w:t>
      </w:r>
      <w:r>
        <w:t xml:space="preserve"> </w:t>
      </w:r>
      <w:r w:rsidRPr="00D44137">
        <w:t>г. «О продлении действия решения районного Совета депутатов № 29-243р от 28.03.2005</w:t>
      </w:r>
      <w:r>
        <w:t xml:space="preserve"> </w:t>
      </w:r>
      <w:r w:rsidRPr="00D44137">
        <w:t>г. «Об утверждении Положения об оплате труда работников муниципальных учреждений Ужурского района»;</w:t>
      </w:r>
    </w:p>
    <w:p w:rsidR="000D7250" w:rsidRPr="00D44137" w:rsidRDefault="000D7250" w:rsidP="00690203">
      <w:r w:rsidRPr="00D44137">
        <w:t xml:space="preserve">№ 9-79р от 31.03.2006 г. «О внесении изменений в Положение об оплате труда работников муниципальных учреждений Ужурского района»; </w:t>
      </w:r>
    </w:p>
    <w:p w:rsidR="000D7250" w:rsidRPr="00D44137" w:rsidRDefault="000D7250" w:rsidP="00690203">
      <w:r w:rsidRPr="00D44137">
        <w:t xml:space="preserve">№ 11-100р от 26.06.2006 г. «О внесении изменений в Положение об оплате труда работников муниципальных учреждений Ужурского района»; </w:t>
      </w:r>
    </w:p>
    <w:p w:rsidR="000D7250" w:rsidRPr="00D44137" w:rsidRDefault="000D7250" w:rsidP="00690203">
      <w:r w:rsidRPr="00D44137">
        <w:t xml:space="preserve">№ 21-210р от 12.11.2007 г. «О внесении дополнения в решение районного Совета депутатов от 28.03.2005 г. № 29-243р «Об утверждении Положения об оплате труда работников муниципальных учреждений Ужурского района» (в редакции решений от 31.03.2006 г. № 9-79р, от 26.06.2006 г. № 11-100р)»; </w:t>
      </w:r>
    </w:p>
    <w:p w:rsidR="000D7250" w:rsidRPr="00D44137" w:rsidRDefault="000D7250" w:rsidP="00690203">
      <w:r w:rsidRPr="00D44137">
        <w:t xml:space="preserve">№ 23-233р от 21.02.2008 г. «О внесении изменений в решение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26-265р от 25.08.2008 г. «О внесении дополнения в решение  районного Совета депутатов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29-316р от 15.12.2008 г. «О внесении изменений в решение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40-404р от 09.03.2010 г. «О внесении дополнения в решение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4-30р от 10.06.2010 г. «О внесении изменений в решение от 28.03.2005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10-74р от 23.11.2010 г. «О внесении изменений в решение от 28.03.2005 г.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14-115р от 20.04.2011 г. «О внесении изменений и дополнений в решение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17-130р от 22.06.2011 </w:t>
      </w:r>
      <w:r>
        <w:t xml:space="preserve">г. </w:t>
      </w:r>
      <w:r w:rsidRPr="00D44137">
        <w:t>«О новых системах оплаты труда работников муниципальных бюджетных и казенных образовательных учреждений»;</w:t>
      </w:r>
    </w:p>
    <w:p w:rsidR="000D7250" w:rsidRPr="00D44137" w:rsidRDefault="000D7250" w:rsidP="00690203">
      <w:r w:rsidRPr="00D44137">
        <w:t xml:space="preserve">№ 20-135р от 07.09.2011 г. «О внесении изменений в решение Ужурского районного Совета депутатов №29-243р от 28.03.2005г.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22-147р от 19.10.2011 г. «О внесении изменений и дополнений в решение № 29-243р от 28.03.2005 г.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25-170р от 20.02.2012 г. «О внесении изменений в решение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xml:space="preserve">№ 26-183р от 18.04.2012 г. «О внесении изменений в решение Ужурского районного Совета депутатов от 28.03.2005 г. № 29-243р «Об утверждении Положения об оплате труда работников муниципальных учреждений Ужурского района»; </w:t>
      </w:r>
    </w:p>
    <w:p w:rsidR="000D7250" w:rsidRPr="00D44137" w:rsidRDefault="000D7250" w:rsidP="00690203">
      <w:r w:rsidRPr="00D44137">
        <w:t>№ 27-190р от 14.05.2012 г. «О внесении изменений в решение от 22.06.2011 № 17-130р «О новых системах оплаты труда работников муниципальных бюджетных и казенных  образовательных учреждений»»»;</w:t>
      </w:r>
    </w:p>
    <w:p w:rsidR="000D7250" w:rsidRPr="00D44137" w:rsidRDefault="000D7250" w:rsidP="00690203">
      <w:r w:rsidRPr="00D44137">
        <w:t>№ 32-227р от 12.11.2012 г. «О внесении изменений в решение от 22.06.2011 № 17-130р «О новых системах оплаты труда работников муниципальных бюджетных и казенных  образовательных учреждений»;</w:t>
      </w:r>
    </w:p>
    <w:p w:rsidR="000D7250" w:rsidRPr="00D44137" w:rsidRDefault="000D7250" w:rsidP="00690203">
      <w:r w:rsidRPr="00D44137">
        <w:t>№ 32-226р от 12.11.2012 г. «О внесении изменений в решение от 28.03.2005 г. № 29-243р «Об утверждении Положения об оплате труда работников муниципальных учреждений Ужурского района»;</w:t>
      </w:r>
    </w:p>
    <w:p w:rsidR="000D7250" w:rsidRPr="00D44137" w:rsidRDefault="000D7250" w:rsidP="00690203">
      <w:r w:rsidRPr="00D44137">
        <w:t>№ 35-242р от 29.01.2013 г. «О внесении изменений в решение от 22.06.2011 г. № 17-130р «О новых системах оплаты труда работников муниципальных бюджетных и казенных учреждений»;</w:t>
      </w:r>
    </w:p>
    <w:p w:rsidR="000D7250" w:rsidRDefault="000D7250" w:rsidP="00690203">
      <w:r w:rsidRPr="00D44137">
        <w:t>№ 37-257р от 17.04.2013 г. «О внесении изменений в решение от 22.06.2011 № 17-130р «О новых системах оплаты труда работников муниципальных бюджетных и казенных образовательных учреждений»;</w:t>
      </w:r>
    </w:p>
    <w:p w:rsidR="000D7250" w:rsidRPr="00D44137" w:rsidRDefault="000D7250" w:rsidP="007E2FDB">
      <w:r>
        <w:t xml:space="preserve">№ </w:t>
      </w:r>
      <w:r w:rsidRPr="00026195">
        <w:t>39-264р</w:t>
      </w:r>
      <w:r>
        <w:t xml:space="preserve"> от </w:t>
      </w:r>
      <w:r w:rsidRPr="00026195">
        <w:t>15.05.2013</w:t>
      </w:r>
      <w:r>
        <w:t xml:space="preserve"> г. «</w:t>
      </w:r>
      <w:r w:rsidRPr="00304834">
        <w:t>О внесении изменений в решение от 28.03.2005 г. № 29-243р «Об утверждении Положения об оплате труда работников муниципальных учреждений Ужурского района»</w:t>
      </w:r>
      <w:r>
        <w:t>;</w:t>
      </w:r>
    </w:p>
    <w:p w:rsidR="000D7250" w:rsidRPr="00D44137" w:rsidRDefault="000D7250" w:rsidP="00690203">
      <w:r w:rsidRPr="00D44137">
        <w:t>№ 40-269р от 28.06.2013 г. «О внесении изменений в решение от 22.06.2011 г. № 17-130р «О новых системах оплаты труда работников муниципальных бюджетных и казенных учреждений»</w:t>
      </w:r>
      <w:r>
        <w:t>.</w:t>
      </w:r>
      <w:r w:rsidRPr="00D44137">
        <w:t xml:space="preserve"> </w:t>
      </w:r>
    </w:p>
    <w:p w:rsidR="000D7250" w:rsidRDefault="000D7250" w:rsidP="00690203">
      <w:r>
        <w:t xml:space="preserve">3. Данное решение вступает в силу после официального опубликования (обнародования) в газете «Сибирский хлебороб» с 01.10.2013. </w:t>
      </w:r>
    </w:p>
    <w:p w:rsidR="000D7250" w:rsidRDefault="000D7250" w:rsidP="00BF608C">
      <w:pPr>
        <w:autoSpaceDE w:val="0"/>
        <w:autoSpaceDN w:val="0"/>
        <w:adjustRightInd w:val="0"/>
        <w:ind w:firstLine="540"/>
      </w:pPr>
    </w:p>
    <w:p w:rsidR="000D7250" w:rsidRDefault="000D7250" w:rsidP="00BF608C">
      <w:pPr>
        <w:autoSpaceDE w:val="0"/>
        <w:autoSpaceDN w:val="0"/>
        <w:adjustRightInd w:val="0"/>
        <w:ind w:firstLine="540"/>
      </w:pPr>
    </w:p>
    <w:p w:rsidR="000D7250" w:rsidRDefault="000D7250" w:rsidP="00BF608C">
      <w:pPr>
        <w:autoSpaceDE w:val="0"/>
        <w:autoSpaceDN w:val="0"/>
        <w:adjustRightInd w:val="0"/>
        <w:ind w:firstLine="540"/>
      </w:pPr>
    </w:p>
    <w:p w:rsidR="000D7250" w:rsidRDefault="000D7250" w:rsidP="00BF608C">
      <w:pPr>
        <w:ind w:firstLine="0"/>
      </w:pPr>
      <w:r>
        <w:t>Председатель Ужурского районного</w:t>
      </w:r>
    </w:p>
    <w:p w:rsidR="000D7250" w:rsidRDefault="000D7250" w:rsidP="00BF608C">
      <w:pPr>
        <w:ind w:firstLine="0"/>
      </w:pPr>
      <w:r>
        <w:t>Совета депутатов, глава района                                                Г.Н. Кузнецова</w:t>
      </w:r>
    </w:p>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Default="000D7250" w:rsidP="00BF608C"/>
    <w:p w:rsidR="000D7250" w:rsidRPr="000344C9" w:rsidRDefault="000D7250" w:rsidP="00BF608C">
      <w:pPr>
        <w:pStyle w:val="ConsPlusNormal"/>
        <w:widowControl/>
        <w:ind w:firstLine="0"/>
        <w:jc w:val="both"/>
        <w:rPr>
          <w:rFonts w:ascii="Times New Roman" w:hAnsi="Times New Roman" w:cs="Times New Roman"/>
          <w:sz w:val="28"/>
          <w:szCs w:val="28"/>
        </w:rPr>
      </w:pPr>
      <w:r w:rsidRPr="000344C9">
        <w:rPr>
          <w:rFonts w:ascii="Times New Roman" w:hAnsi="Times New Roman" w:cs="Times New Roman"/>
          <w:sz w:val="28"/>
          <w:szCs w:val="28"/>
        </w:rPr>
        <w:t>Подписано:</w:t>
      </w:r>
    </w:p>
    <w:p w:rsidR="000D7250" w:rsidRDefault="000D7250" w:rsidP="00BF608C">
      <w:pPr>
        <w:ind w:firstLine="0"/>
      </w:pPr>
      <w:r w:rsidRPr="000344C9">
        <w:t xml:space="preserve">г. Ужур, </w:t>
      </w:r>
    </w:p>
    <w:p w:rsidR="000D7250" w:rsidRDefault="000D7250" w:rsidP="00BF608C">
      <w:pPr>
        <w:ind w:firstLine="0"/>
      </w:pPr>
      <w:r w:rsidRPr="000344C9">
        <w:t>20.09.2013, № 41-2</w:t>
      </w:r>
      <w:r>
        <w:t>90</w:t>
      </w:r>
      <w:r w:rsidRPr="000344C9">
        <w:t>р</w:t>
      </w:r>
    </w:p>
    <w:tbl>
      <w:tblPr>
        <w:tblW w:w="9423" w:type="dxa"/>
        <w:tblInd w:w="-106" w:type="dxa"/>
        <w:tblLayout w:type="fixed"/>
        <w:tblLook w:val="01E0"/>
      </w:tblPr>
      <w:tblGrid>
        <w:gridCol w:w="4503"/>
        <w:gridCol w:w="4920"/>
      </w:tblGrid>
      <w:tr w:rsidR="000D7250" w:rsidRPr="00854DA4">
        <w:tc>
          <w:tcPr>
            <w:tcW w:w="4503" w:type="dxa"/>
          </w:tcPr>
          <w:p w:rsidR="000D7250" w:rsidRPr="0038323D" w:rsidRDefault="000D7250" w:rsidP="00693128">
            <w:pPr>
              <w:pStyle w:val="PlainText"/>
              <w:rPr>
                <w:rFonts w:ascii="Times New Roman" w:hAnsi="Times New Roman" w:cs="Times New Roman"/>
                <w:sz w:val="28"/>
                <w:szCs w:val="28"/>
                <w:highlight w:val="yellow"/>
              </w:rPr>
            </w:pPr>
          </w:p>
        </w:tc>
        <w:tc>
          <w:tcPr>
            <w:tcW w:w="4920" w:type="dxa"/>
          </w:tcPr>
          <w:p w:rsidR="000D7250" w:rsidRDefault="000D7250" w:rsidP="00953C5C">
            <w:pPr>
              <w:ind w:firstLine="0"/>
            </w:pPr>
            <w:r w:rsidRPr="00854DA4">
              <w:t>Приложение</w:t>
            </w:r>
            <w:r>
              <w:t xml:space="preserve"> </w:t>
            </w:r>
            <w:r w:rsidRPr="008E469D">
              <w:t xml:space="preserve">к решению </w:t>
            </w:r>
          </w:p>
          <w:p w:rsidR="000D7250" w:rsidRPr="008E469D" w:rsidRDefault="000D7250" w:rsidP="00953C5C">
            <w:pPr>
              <w:ind w:firstLine="0"/>
            </w:pPr>
            <w:r>
              <w:t xml:space="preserve">Ужурского </w:t>
            </w:r>
            <w:r w:rsidRPr="008E469D">
              <w:t>районного Совета</w:t>
            </w:r>
          </w:p>
          <w:p w:rsidR="000D7250" w:rsidRPr="008E469D" w:rsidRDefault="000D7250" w:rsidP="003A2AC3">
            <w:pPr>
              <w:pStyle w:val="PlainText"/>
              <w:rPr>
                <w:rFonts w:ascii="Times New Roman" w:hAnsi="Times New Roman" w:cs="Times New Roman"/>
                <w:sz w:val="28"/>
                <w:szCs w:val="28"/>
              </w:rPr>
            </w:pPr>
            <w:r w:rsidRPr="008E469D">
              <w:rPr>
                <w:rFonts w:ascii="Times New Roman" w:hAnsi="Times New Roman" w:cs="Times New Roman"/>
                <w:sz w:val="28"/>
                <w:szCs w:val="28"/>
              </w:rPr>
              <w:t xml:space="preserve">депутатов от </w:t>
            </w:r>
            <w:r>
              <w:rPr>
                <w:rFonts w:ascii="Times New Roman" w:hAnsi="Times New Roman" w:cs="Times New Roman"/>
                <w:sz w:val="28"/>
                <w:szCs w:val="28"/>
              </w:rPr>
              <w:t>18.09.2013 г. № 41-290р</w:t>
            </w:r>
          </w:p>
        </w:tc>
      </w:tr>
    </w:tbl>
    <w:p w:rsidR="000D7250" w:rsidRDefault="000D7250" w:rsidP="00C42674">
      <w:pPr>
        <w:ind w:firstLine="0"/>
      </w:pPr>
    </w:p>
    <w:p w:rsidR="000D7250" w:rsidRDefault="000D7250" w:rsidP="003A2AC3">
      <w:pPr>
        <w:autoSpaceDE w:val="0"/>
        <w:autoSpaceDN w:val="0"/>
        <w:adjustRightInd w:val="0"/>
        <w:ind w:firstLine="540"/>
        <w:jc w:val="center"/>
        <w:outlineLvl w:val="0"/>
        <w:rPr>
          <w:b/>
          <w:bCs/>
        </w:rPr>
      </w:pPr>
      <w:r>
        <w:rPr>
          <w:b/>
          <w:bCs/>
        </w:rPr>
        <w:t>Положение об оплате труда работников</w:t>
      </w:r>
    </w:p>
    <w:p w:rsidR="000D7250" w:rsidRDefault="000D7250" w:rsidP="003A2AC3">
      <w:pPr>
        <w:autoSpaceDE w:val="0"/>
        <w:autoSpaceDN w:val="0"/>
        <w:adjustRightInd w:val="0"/>
        <w:ind w:firstLine="540"/>
        <w:jc w:val="center"/>
        <w:outlineLvl w:val="0"/>
        <w:rPr>
          <w:b/>
          <w:bCs/>
        </w:rPr>
      </w:pPr>
      <w:r>
        <w:rPr>
          <w:b/>
          <w:bCs/>
        </w:rPr>
        <w:t>муниципальных учреждений</w:t>
      </w:r>
    </w:p>
    <w:p w:rsidR="000D7250" w:rsidRDefault="000D7250" w:rsidP="003A2AC3">
      <w:pPr>
        <w:autoSpaceDE w:val="0"/>
        <w:autoSpaceDN w:val="0"/>
        <w:adjustRightInd w:val="0"/>
        <w:ind w:firstLine="540"/>
        <w:jc w:val="center"/>
        <w:outlineLvl w:val="0"/>
        <w:rPr>
          <w:b/>
          <w:bCs/>
        </w:rPr>
      </w:pPr>
    </w:p>
    <w:p w:rsidR="000D7250" w:rsidRDefault="000D7250" w:rsidP="00D6035D">
      <w:pPr>
        <w:autoSpaceDE w:val="0"/>
        <w:autoSpaceDN w:val="0"/>
        <w:adjustRightInd w:val="0"/>
        <w:outlineLvl w:val="0"/>
      </w:pPr>
      <w:r>
        <w:t>Настоящее Положение устанавливает систему оплаты труда работников муниципальных бюджетных и казенных учреждений и работников органов местного самоуправления, не являющихся лицами, замещающими муниципальные должности, и муниципальными служащими (далее - работники учреждений), финансируемых за счет средств местного бюджета, и определяет особенности установления системы оплаты труда для работников муниципальных автономных учреждений.</w:t>
      </w:r>
    </w:p>
    <w:p w:rsidR="000D7250" w:rsidRDefault="000D7250" w:rsidP="00D6035D">
      <w:pPr>
        <w:autoSpaceDE w:val="0"/>
        <w:autoSpaceDN w:val="0"/>
        <w:adjustRightInd w:val="0"/>
        <w:outlineLvl w:val="0"/>
      </w:pPr>
    </w:p>
    <w:p w:rsidR="000D7250" w:rsidRDefault="000D7250" w:rsidP="00D6035D">
      <w:pPr>
        <w:autoSpaceDE w:val="0"/>
        <w:autoSpaceDN w:val="0"/>
        <w:adjustRightInd w:val="0"/>
        <w:outlineLvl w:val="1"/>
        <w:rPr>
          <w:b/>
          <w:bCs/>
        </w:rPr>
      </w:pPr>
      <w:r w:rsidRPr="00461E2C">
        <w:rPr>
          <w:b/>
          <w:bCs/>
        </w:rPr>
        <w:t>Статья 1. Общие положения</w:t>
      </w:r>
    </w:p>
    <w:p w:rsidR="000D7250" w:rsidRDefault="000D7250" w:rsidP="00D6035D">
      <w:pPr>
        <w:autoSpaceDE w:val="0"/>
        <w:autoSpaceDN w:val="0"/>
        <w:adjustRightInd w:val="0"/>
        <w:outlineLvl w:val="1"/>
      </w:pPr>
      <w:r>
        <w:t>1. Система оплаты труда работников учреждений (далее - система оплаты труда) включает в себя следующие элементы оплаты труда:</w:t>
      </w:r>
    </w:p>
    <w:p w:rsidR="000D7250" w:rsidRDefault="000D7250" w:rsidP="00D6035D">
      <w:pPr>
        <w:autoSpaceDE w:val="0"/>
        <w:autoSpaceDN w:val="0"/>
        <w:adjustRightInd w:val="0"/>
        <w:outlineLvl w:val="1"/>
      </w:pPr>
      <w:r>
        <w:t>оклады (должностные оклады), ставки заработной платы;</w:t>
      </w:r>
    </w:p>
    <w:p w:rsidR="000D7250" w:rsidRDefault="000D7250" w:rsidP="00D6035D">
      <w:pPr>
        <w:autoSpaceDE w:val="0"/>
        <w:autoSpaceDN w:val="0"/>
        <w:adjustRightInd w:val="0"/>
        <w:outlineLvl w:val="1"/>
      </w:pPr>
      <w:r>
        <w:t>выплаты компенсационного характера;</w:t>
      </w:r>
    </w:p>
    <w:p w:rsidR="000D7250" w:rsidRDefault="000D7250" w:rsidP="00D6035D">
      <w:pPr>
        <w:autoSpaceDE w:val="0"/>
        <w:autoSpaceDN w:val="0"/>
        <w:adjustRightInd w:val="0"/>
        <w:outlineLvl w:val="1"/>
      </w:pPr>
      <w:r>
        <w:t>выплаты стимулирующего характера.</w:t>
      </w:r>
    </w:p>
    <w:p w:rsidR="000D7250" w:rsidRDefault="000D7250" w:rsidP="00D6035D">
      <w:pPr>
        <w:autoSpaceDE w:val="0"/>
        <w:autoSpaceDN w:val="0"/>
        <w:adjustRightInd w:val="0"/>
        <w:outlineLvl w:val="1"/>
      </w:pPr>
      <w:r>
        <w:t>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0D7250" w:rsidRDefault="000D7250" w:rsidP="00D6035D">
      <w:pPr>
        <w:autoSpaceDE w:val="0"/>
        <w:autoSpaceDN w:val="0"/>
        <w:adjustRightInd w:val="0"/>
        <w:outlineLvl w:val="1"/>
      </w:pPr>
      <w:r>
        <w:t>3. Система оплаты труда устанавливается с учетом:</w:t>
      </w:r>
    </w:p>
    <w:p w:rsidR="000D7250" w:rsidRDefault="000D7250" w:rsidP="00D6035D">
      <w:pPr>
        <w:autoSpaceDE w:val="0"/>
        <w:autoSpaceDN w:val="0"/>
        <w:adjustRightInd w:val="0"/>
        <w:outlineLvl w:val="1"/>
      </w:pPr>
      <w:r>
        <w:t>а) единого тарифно-квалификационного справочника работ и профессий рабочих;</w:t>
      </w:r>
    </w:p>
    <w:p w:rsidR="000D7250" w:rsidRDefault="000D7250" w:rsidP="00D6035D">
      <w:pPr>
        <w:autoSpaceDE w:val="0"/>
        <w:autoSpaceDN w:val="0"/>
        <w:adjustRightInd w:val="0"/>
        <w:outlineLvl w:val="1"/>
      </w:pPr>
      <w:r>
        <w:t>б) единого квалификационного справочника должностей руководителей, специалистов и служащих;</w:t>
      </w:r>
    </w:p>
    <w:p w:rsidR="000D7250" w:rsidRDefault="000D7250" w:rsidP="00D6035D">
      <w:pPr>
        <w:autoSpaceDE w:val="0"/>
        <w:autoSpaceDN w:val="0"/>
        <w:adjustRightInd w:val="0"/>
        <w:outlineLvl w:val="1"/>
      </w:pPr>
      <w:r>
        <w:t>в) государственных гарантий по оплате труда;</w:t>
      </w:r>
    </w:p>
    <w:p w:rsidR="000D7250" w:rsidRDefault="000D7250" w:rsidP="00D6035D">
      <w:pPr>
        <w:autoSpaceDE w:val="0"/>
        <w:autoSpaceDN w:val="0"/>
        <w:adjustRightInd w:val="0"/>
        <w:outlineLvl w:val="1"/>
      </w:pPr>
      <w:r>
        <w:t>г) примерных положений об оплате труда работников учреждений по ведомственной принадлежности с учетом видов экономической деятельности;</w:t>
      </w:r>
    </w:p>
    <w:p w:rsidR="000D7250" w:rsidRDefault="000D7250" w:rsidP="00D6035D">
      <w:pPr>
        <w:autoSpaceDE w:val="0"/>
        <w:autoSpaceDN w:val="0"/>
        <w:adjustRightInd w:val="0"/>
        <w:outlineLvl w:val="1"/>
      </w:pPr>
      <w:r>
        <w:t>д) рекомендаций Российской трехсторонней комиссии по регулированию социально-трудовых отношений;</w:t>
      </w:r>
    </w:p>
    <w:p w:rsidR="000D7250" w:rsidRDefault="000D7250" w:rsidP="00D6035D">
      <w:pPr>
        <w:autoSpaceDE w:val="0"/>
        <w:autoSpaceDN w:val="0"/>
        <w:adjustRightInd w:val="0"/>
        <w:outlineLvl w:val="1"/>
      </w:pPr>
      <w:r>
        <w:t>е) мнения представительного органа работников.</w:t>
      </w:r>
    </w:p>
    <w:p w:rsidR="000D7250" w:rsidRDefault="000D7250" w:rsidP="00D6035D">
      <w:pPr>
        <w:autoSpaceDE w:val="0"/>
        <w:autoSpaceDN w:val="0"/>
        <w:adjustRightInd w:val="0"/>
        <w:outlineLvl w:val="1"/>
      </w:pPr>
      <w:r>
        <w:t>4. Примерные положения об оплате труда работников учреждений по ведомственной принадлежности с учетом видов экономической деятельности утверждаются администрацией Ужурского района.</w:t>
      </w:r>
    </w:p>
    <w:p w:rsidR="000D7250" w:rsidRDefault="000D7250" w:rsidP="00D6035D">
      <w:pPr>
        <w:autoSpaceDE w:val="0"/>
        <w:autoSpaceDN w:val="0"/>
        <w:adjustRightInd w:val="0"/>
        <w:outlineLvl w:val="1"/>
      </w:pPr>
      <w:r>
        <w:t>5. Примерные положения об оплате труда работников органов местного самоуправления, не являющихся лицами, замещающими муниципальные должности, и муниципальными служащими, утверждаются администрацией Ужурского района.</w:t>
      </w:r>
    </w:p>
    <w:p w:rsidR="000D7250" w:rsidRDefault="000D7250" w:rsidP="00D6035D">
      <w:pPr>
        <w:autoSpaceDE w:val="0"/>
        <w:autoSpaceDN w:val="0"/>
        <w:adjustRightInd w:val="0"/>
        <w:outlineLvl w:val="1"/>
      </w:pPr>
      <w:r>
        <w:t>6. Для работников учреждений, осуществляющих переданные полномочия, система оплаты труда устанавливается в соответствии с настоящим Положением в пределах соответствующих бюджетных ассигнований, если иное не установлено решением о местном бюджете на очередной финансовый год и плановый период.</w:t>
      </w:r>
    </w:p>
    <w:p w:rsidR="000D7250" w:rsidRDefault="000D7250" w:rsidP="00D6035D">
      <w:pPr>
        <w:autoSpaceDE w:val="0"/>
        <w:autoSpaceDN w:val="0"/>
        <w:adjustRightInd w:val="0"/>
        <w:outlineLvl w:val="1"/>
      </w:pPr>
      <w:r>
        <w:t>7.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0D7250" w:rsidRDefault="000D7250" w:rsidP="00D6035D">
      <w:pPr>
        <w:autoSpaceDE w:val="0"/>
        <w:autoSpaceDN w:val="0"/>
        <w:adjustRightInd w:val="0"/>
        <w:outlineLvl w:val="1"/>
      </w:pPr>
      <w:r>
        <w:t>8. Заработная плата работников учреждений увеличивается (индексируется) с учетом уровня потребительских цен на товары и услуги. Сроки и размеры индексации определяются законом края о краевом бюджете.</w:t>
      </w:r>
    </w:p>
    <w:p w:rsidR="000D7250" w:rsidRDefault="000D7250" w:rsidP="00D6035D">
      <w:pPr>
        <w:autoSpaceDE w:val="0"/>
        <w:autoSpaceDN w:val="0"/>
        <w:adjustRightInd w:val="0"/>
        <w:outlineLvl w:val="1"/>
      </w:pPr>
      <w:r>
        <w:t>9. Работникам учреждений в случаях, установленных настоящим Положением, осуществляется выплата единовременной материальной помощи.</w:t>
      </w:r>
    </w:p>
    <w:p w:rsidR="000D7250" w:rsidRDefault="000D7250" w:rsidP="00D6035D">
      <w:pPr>
        <w:autoSpaceDE w:val="0"/>
        <w:autoSpaceDN w:val="0"/>
        <w:adjustRightInd w:val="0"/>
        <w:outlineLvl w:val="1"/>
        <w:rPr>
          <w:b/>
          <w:bCs/>
        </w:rPr>
      </w:pPr>
    </w:p>
    <w:p w:rsidR="000D7250" w:rsidRPr="00461E2C" w:rsidRDefault="000D7250" w:rsidP="00D6035D">
      <w:pPr>
        <w:autoSpaceDE w:val="0"/>
        <w:autoSpaceDN w:val="0"/>
        <w:adjustRightInd w:val="0"/>
        <w:outlineLvl w:val="1"/>
        <w:rPr>
          <w:b/>
          <w:bCs/>
        </w:rPr>
      </w:pPr>
      <w:r w:rsidRPr="00461E2C">
        <w:rPr>
          <w:b/>
          <w:bCs/>
        </w:rPr>
        <w:t>Статья 2. Оклады (должностные оклады), ставки заработной платы</w:t>
      </w:r>
    </w:p>
    <w:p w:rsidR="000D7250" w:rsidRDefault="000D7250" w:rsidP="00D6035D">
      <w:pPr>
        <w:autoSpaceDE w:val="0"/>
        <w:autoSpaceDN w:val="0"/>
        <w:adjustRightInd w:val="0"/>
        <w:outlineLvl w:val="1"/>
      </w:pPr>
      <w: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0D7250" w:rsidRDefault="000D7250" w:rsidP="00D6035D">
      <w:pPr>
        <w:autoSpaceDE w:val="0"/>
        <w:autoSpaceDN w:val="0"/>
        <w:adjustRightInd w:val="0"/>
        <w:outlineLvl w:val="1"/>
      </w:pPr>
      <w: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0D7250" w:rsidRDefault="000D7250" w:rsidP="00D6035D">
      <w:pPr>
        <w:autoSpaceDE w:val="0"/>
        <w:autoSpaceDN w:val="0"/>
        <w:adjustRightInd w:val="0"/>
        <w:outlineLvl w:val="1"/>
      </w:pPr>
      <w:r>
        <w:t>3. Минимальные размеры окладов, ставок устанавливаются в примерных положениях об оплате труда.</w:t>
      </w:r>
    </w:p>
    <w:p w:rsidR="000D7250" w:rsidRDefault="000D7250" w:rsidP="00D6035D">
      <w:pPr>
        <w:autoSpaceDE w:val="0"/>
        <w:autoSpaceDN w:val="0"/>
        <w:adjustRightInd w:val="0"/>
        <w:outlineLvl w:val="1"/>
      </w:pPr>
      <w: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D7250" w:rsidRDefault="000D7250" w:rsidP="00D6035D">
      <w:pPr>
        <w:autoSpaceDE w:val="0"/>
        <w:autoSpaceDN w:val="0"/>
        <w:adjustRightInd w:val="0"/>
        <w:outlineLvl w:val="1"/>
        <w:rPr>
          <w:b/>
          <w:bCs/>
        </w:rPr>
      </w:pPr>
    </w:p>
    <w:p w:rsidR="000D7250" w:rsidRPr="00461E2C" w:rsidRDefault="000D7250" w:rsidP="00D6035D">
      <w:pPr>
        <w:autoSpaceDE w:val="0"/>
        <w:autoSpaceDN w:val="0"/>
        <w:adjustRightInd w:val="0"/>
        <w:outlineLvl w:val="1"/>
        <w:rPr>
          <w:b/>
          <w:bCs/>
        </w:rPr>
      </w:pPr>
      <w:r w:rsidRPr="00461E2C">
        <w:rPr>
          <w:b/>
          <w:bCs/>
        </w:rPr>
        <w:t>Статья 3. Выплаты компенсационного характера</w:t>
      </w:r>
    </w:p>
    <w:p w:rsidR="000D7250" w:rsidRDefault="000D7250" w:rsidP="00D6035D">
      <w:pPr>
        <w:autoSpaceDE w:val="0"/>
        <w:autoSpaceDN w:val="0"/>
        <w:adjustRightInd w:val="0"/>
        <w:outlineLvl w:val="1"/>
      </w:pPr>
      <w:r>
        <w:t xml:space="preserve">1. Порядок установления выплат компенсационного характера, их виды и размеры определяются в соответствии с трудовым </w:t>
      </w:r>
      <w:hyperlink r:id="rId8" w:history="1">
        <w:r w:rsidRPr="00F3209A">
          <w:t>законодательством</w:t>
        </w:r>
      </w:hyperlink>
      <w: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0D7250" w:rsidRDefault="000D7250" w:rsidP="00D6035D">
      <w:pPr>
        <w:autoSpaceDE w:val="0"/>
        <w:autoSpaceDN w:val="0"/>
        <w:adjustRightInd w:val="0"/>
        <w:outlineLvl w:val="1"/>
      </w:pPr>
      <w:r>
        <w:t>2. К выплатам компенсационного характера относятся:</w:t>
      </w:r>
    </w:p>
    <w:p w:rsidR="000D7250" w:rsidRDefault="000D7250" w:rsidP="00D6035D">
      <w:pPr>
        <w:autoSpaceDE w:val="0"/>
        <w:autoSpaceDN w:val="0"/>
        <w:adjustRightInd w:val="0"/>
        <w:outlineLvl w:val="1"/>
      </w:pPr>
      <w:r>
        <w:t>выплаты работникам, занятым на тяжелых работах, работах с вредными и (или) опасными и иными особыми условиями труда;</w:t>
      </w:r>
    </w:p>
    <w:p w:rsidR="000D7250" w:rsidRDefault="000D7250" w:rsidP="00D6035D">
      <w:pPr>
        <w:autoSpaceDE w:val="0"/>
        <w:autoSpaceDN w:val="0"/>
        <w:adjustRightInd w:val="0"/>
        <w:outlineLvl w:val="1"/>
      </w:pPr>
      <w:r>
        <w:t>выплаты за работу в местностях с особыми климатическими условиями;</w:t>
      </w:r>
    </w:p>
    <w:p w:rsidR="000D7250" w:rsidRDefault="000D7250" w:rsidP="00D6035D">
      <w:pPr>
        <w:autoSpaceDE w:val="0"/>
        <w:autoSpaceDN w:val="0"/>
        <w:adjustRightInd w:val="0"/>
        <w:outlineLvl w:val="1"/>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D7250" w:rsidRDefault="000D7250" w:rsidP="00D6035D">
      <w:pPr>
        <w:autoSpaceDE w:val="0"/>
        <w:autoSpaceDN w:val="0"/>
        <w:adjustRightInd w:val="0"/>
        <w:outlineLvl w:val="1"/>
      </w:pPr>
      <w:r>
        <w:t>надбавки за работу со сведениями, составляющими государственную тайну.</w:t>
      </w:r>
    </w:p>
    <w:p w:rsidR="000D7250" w:rsidRDefault="000D7250" w:rsidP="00D6035D">
      <w:pPr>
        <w:autoSpaceDE w:val="0"/>
        <w:autoSpaceDN w:val="0"/>
        <w:adjustRightInd w:val="0"/>
        <w:outlineLvl w:val="1"/>
      </w:pPr>
      <w: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D7250" w:rsidRDefault="000D7250" w:rsidP="00D6035D">
      <w:pPr>
        <w:autoSpaceDE w:val="0"/>
        <w:autoSpaceDN w:val="0"/>
        <w:adjustRightInd w:val="0"/>
        <w:outlineLvl w:val="1"/>
      </w:pPr>
      <w: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D7250" w:rsidRDefault="000D7250" w:rsidP="00D6035D">
      <w:pPr>
        <w:autoSpaceDE w:val="0"/>
        <w:autoSpaceDN w:val="0"/>
        <w:adjustRightInd w:val="0"/>
        <w:outlineLvl w:val="1"/>
        <w:rPr>
          <w:b/>
          <w:bCs/>
        </w:rPr>
      </w:pPr>
    </w:p>
    <w:p w:rsidR="000D7250" w:rsidRPr="00461E2C" w:rsidRDefault="000D7250" w:rsidP="00D6035D">
      <w:pPr>
        <w:autoSpaceDE w:val="0"/>
        <w:autoSpaceDN w:val="0"/>
        <w:adjustRightInd w:val="0"/>
        <w:outlineLvl w:val="1"/>
        <w:rPr>
          <w:b/>
          <w:bCs/>
        </w:rPr>
      </w:pPr>
      <w:r w:rsidRPr="00461E2C">
        <w:rPr>
          <w:b/>
          <w:bCs/>
        </w:rPr>
        <w:t>Статья 4. Выплаты стимулирующего характера</w:t>
      </w:r>
    </w:p>
    <w:p w:rsidR="000D7250" w:rsidRDefault="000D7250" w:rsidP="00D6035D">
      <w:pPr>
        <w:autoSpaceDE w:val="0"/>
        <w:autoSpaceDN w:val="0"/>
        <w:adjustRightInd w:val="0"/>
        <w:outlineLvl w:val="1"/>
      </w:pPr>
      <w:r>
        <w:t>1. Работникам учреждений в пределах утвержденного фонда оплаты труда могут устанавливаться следующие выплаты стимулирующего характера:</w:t>
      </w:r>
    </w:p>
    <w:p w:rsidR="000D7250" w:rsidRDefault="000D7250" w:rsidP="00D6035D">
      <w:pPr>
        <w:autoSpaceDE w:val="0"/>
        <w:autoSpaceDN w:val="0"/>
        <w:adjustRightInd w:val="0"/>
        <w:outlineLvl w:val="1"/>
      </w:pPr>
      <w:r>
        <w:t>выплаты за важность выполняемой работы, степень самостоятельности и ответственности при выполнении поставленных задач;</w:t>
      </w:r>
    </w:p>
    <w:p w:rsidR="000D7250" w:rsidRDefault="000D7250" w:rsidP="00D6035D">
      <w:pPr>
        <w:autoSpaceDE w:val="0"/>
        <w:autoSpaceDN w:val="0"/>
        <w:adjustRightInd w:val="0"/>
        <w:outlineLvl w:val="1"/>
      </w:pPr>
      <w:r>
        <w:t>выплаты за интенсивность и высокие результаты работы;</w:t>
      </w:r>
    </w:p>
    <w:p w:rsidR="000D7250" w:rsidRDefault="000D7250" w:rsidP="00D6035D">
      <w:pPr>
        <w:autoSpaceDE w:val="0"/>
        <w:autoSpaceDN w:val="0"/>
        <w:adjustRightInd w:val="0"/>
        <w:outlineLvl w:val="1"/>
      </w:pPr>
      <w:r>
        <w:t>выплаты за качество выполняемых работ;</w:t>
      </w:r>
    </w:p>
    <w:p w:rsidR="000D7250" w:rsidRDefault="000D7250" w:rsidP="00D6035D">
      <w:pPr>
        <w:autoSpaceDE w:val="0"/>
        <w:autoSpaceDN w:val="0"/>
        <w:adjustRightInd w:val="0"/>
        <w:outlineLvl w:val="1"/>
      </w:pPr>
      <w:r>
        <w:t>персональные выплаты;</w:t>
      </w:r>
    </w:p>
    <w:p w:rsidR="000D7250" w:rsidRDefault="000D7250" w:rsidP="00D6035D">
      <w:pPr>
        <w:autoSpaceDE w:val="0"/>
        <w:autoSpaceDN w:val="0"/>
        <w:adjustRightInd w:val="0"/>
        <w:outlineLvl w:val="1"/>
      </w:pPr>
      <w:r>
        <w:t>выплаты по итогам работы.</w:t>
      </w:r>
    </w:p>
    <w:p w:rsidR="000D7250" w:rsidRDefault="000D7250" w:rsidP="00D6035D">
      <w:pPr>
        <w:autoSpaceDE w:val="0"/>
        <w:autoSpaceDN w:val="0"/>
        <w:adjustRightInd w:val="0"/>
        <w:outlineLvl w:val="1"/>
      </w:pPr>
      <w:r>
        <w:t xml:space="preserve">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w:t>
      </w:r>
      <w:r w:rsidRPr="00C96514">
        <w:t>обеспечения региональной выплаты</w:t>
      </w:r>
      <w:r>
        <w:t>, установленной пунктом 3 настоящей статьи.</w:t>
      </w:r>
    </w:p>
    <w:p w:rsidR="000D7250" w:rsidRDefault="000D7250" w:rsidP="00D6035D">
      <w:r>
        <w:t xml:space="preserve">3. </w:t>
      </w:r>
      <w:r w:rsidRPr="00C96514">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w:t>
      </w:r>
      <w:r>
        <w:t>заработной платы, установленного настоящим пунктом, предоставляется региональная выплата.</w:t>
      </w:r>
    </w:p>
    <w:p w:rsidR="000D7250" w:rsidRDefault="000D7250" w:rsidP="00D6035D">
      <w:r>
        <w:t xml:space="preserve">Для целей расчета региональной выплаты размер заработной платы составляет </w:t>
      </w:r>
      <w:r w:rsidRPr="007129A9">
        <w:t>6068</w:t>
      </w:r>
      <w:r>
        <w:t xml:space="preserve"> рублей.</w:t>
      </w:r>
    </w:p>
    <w:p w:rsidR="000D7250" w:rsidRDefault="000D7250" w:rsidP="00D6035D">
      <w:r>
        <w:t xml:space="preserve">Региональная выплата для работника рассчитывается </w:t>
      </w:r>
      <w:r w:rsidRPr="00C96514">
        <w:t>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r>
        <w:t xml:space="preserve"> </w:t>
      </w:r>
    </w:p>
    <w:p w:rsidR="000D7250" w:rsidRPr="00C96514" w:rsidRDefault="000D7250" w:rsidP="00D6035D">
      <w:r w:rsidRPr="00C96514">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D7250" w:rsidRPr="00C96514" w:rsidRDefault="000D7250" w:rsidP="00D6035D">
      <w:r w:rsidRPr="00C96514">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D7250" w:rsidRPr="00C96514" w:rsidRDefault="000D7250" w:rsidP="00D6035D">
      <w:r w:rsidRPr="00C96514">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D7250" w:rsidRDefault="000D7250" w:rsidP="00D6035D">
      <w:pPr>
        <w:autoSpaceDE w:val="0"/>
        <w:autoSpaceDN w:val="0"/>
        <w:adjustRightInd w:val="0"/>
        <w:outlineLvl w:val="1"/>
      </w:pPr>
      <w:r w:rsidRPr="00C96514">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t>.</w:t>
      </w:r>
    </w:p>
    <w:p w:rsidR="000D7250" w:rsidRDefault="000D7250" w:rsidP="00D6035D">
      <w:pPr>
        <w:autoSpaceDE w:val="0"/>
        <w:autoSpaceDN w:val="0"/>
        <w:adjustRightInd w:val="0"/>
        <w:outlineLvl w:val="1"/>
      </w:pPr>
      <w:r>
        <w:t>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Ужурского района.</w:t>
      </w:r>
    </w:p>
    <w:p w:rsidR="000D7250" w:rsidRPr="005A1973" w:rsidRDefault="000D7250" w:rsidP="00D6035D">
      <w:pPr>
        <w:autoSpaceDE w:val="0"/>
        <w:autoSpaceDN w:val="0"/>
        <w:adjustRightInd w:val="0"/>
        <w:outlineLvl w:val="1"/>
      </w:pPr>
      <w:r>
        <w:t xml:space="preserve">5. </w:t>
      </w:r>
      <w:r w:rsidRPr="005A1973">
        <w:t>Крит</w:t>
      </w:r>
      <w:r>
        <w:t xml:space="preserve">ерии оценки результативности и качества труда </w:t>
      </w:r>
      <w:r w:rsidRPr="005A1973">
        <w:t>работников</w:t>
      </w:r>
      <w:r>
        <w:t xml:space="preserve"> учреждений могут детализироваться, конкретизироваться, дополняться </w:t>
      </w:r>
      <w:r w:rsidRPr="005A1973">
        <w:t>и</w:t>
      </w:r>
      <w:r>
        <w:t xml:space="preserve"> уточняться в коллективных договорах, </w:t>
      </w:r>
      <w:r w:rsidRPr="005A1973">
        <w:t>соглашениях, локальных нормативных</w:t>
      </w:r>
      <w:r>
        <w:t xml:space="preserve"> </w:t>
      </w:r>
      <w:r w:rsidRPr="005A1973">
        <w:t>актах учреждений, устанавливающих систем</w:t>
      </w:r>
      <w:r>
        <w:t>у</w:t>
      </w:r>
      <w:r w:rsidRPr="005A1973">
        <w:t xml:space="preserve"> оплаты труда.</w:t>
      </w:r>
    </w:p>
    <w:p w:rsidR="000D7250" w:rsidRDefault="000D7250" w:rsidP="00D6035D">
      <w:pPr>
        <w:autoSpaceDE w:val="0"/>
        <w:autoSpaceDN w:val="0"/>
        <w:adjustRightInd w:val="0"/>
        <w:outlineLvl w:val="1"/>
      </w:pPr>
      <w:r>
        <w:t>6. Виды, условия, размер и порядок выплат стимулирующего характера, в том числе критерии оценки результативности и качества труда для работников администрации Ужурского района, не являющихся лицами, замещающими муниципальные должности, и муниципальными служащими, определяются соответственно главой администрации Ужурского района.</w:t>
      </w:r>
    </w:p>
    <w:p w:rsidR="000D7250" w:rsidRDefault="000D7250" w:rsidP="00D6035D">
      <w:pPr>
        <w:autoSpaceDE w:val="0"/>
        <w:autoSpaceDN w:val="0"/>
        <w:adjustRightInd w:val="0"/>
        <w:outlineLvl w:val="1"/>
      </w:pPr>
      <w:r>
        <w:t>7.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w:t>
      </w:r>
    </w:p>
    <w:p w:rsidR="000D7250" w:rsidRDefault="000D7250" w:rsidP="00D6035D">
      <w:pPr>
        <w:autoSpaceDE w:val="0"/>
        <w:autoSpaceDN w:val="0"/>
        <w:adjustRightInd w:val="0"/>
        <w:outlineLvl w:val="1"/>
      </w:pPr>
      <w:r>
        <w:t xml:space="preserve">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w:t>
      </w:r>
      <w:r w:rsidRPr="00085FAF">
        <w:t>обеспечения региональной выплаты, установленной п</w:t>
      </w:r>
      <w:r>
        <w:t>унктом</w:t>
      </w:r>
      <w:r w:rsidRPr="00085FAF">
        <w:t xml:space="preserve"> </w:t>
      </w:r>
      <w:r>
        <w:t>3</w:t>
      </w:r>
      <w:r w:rsidRPr="00085FAF">
        <w:t xml:space="preserve"> настоящей статьи</w:t>
      </w:r>
      <w:r>
        <w:t xml:space="preserve">. </w:t>
      </w:r>
    </w:p>
    <w:p w:rsidR="000D7250" w:rsidRDefault="000D7250" w:rsidP="00D6035D">
      <w:pPr>
        <w:autoSpaceDE w:val="0"/>
        <w:autoSpaceDN w:val="0"/>
        <w:adjustRightInd w:val="0"/>
        <w:outlineLvl w:val="1"/>
      </w:pPr>
      <w: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0D7250" w:rsidRDefault="000D7250" w:rsidP="00D6035D">
      <w:pPr>
        <w:autoSpaceDE w:val="0"/>
        <w:autoSpaceDN w:val="0"/>
        <w:adjustRightInd w:val="0"/>
        <w:outlineLvl w:val="1"/>
        <w:rPr>
          <w:b/>
          <w:bCs/>
        </w:rPr>
      </w:pPr>
    </w:p>
    <w:p w:rsidR="000D7250" w:rsidRPr="00461E2C" w:rsidRDefault="000D7250" w:rsidP="00D6035D">
      <w:pPr>
        <w:autoSpaceDE w:val="0"/>
        <w:autoSpaceDN w:val="0"/>
        <w:adjustRightInd w:val="0"/>
        <w:outlineLvl w:val="1"/>
        <w:rPr>
          <w:b/>
          <w:bCs/>
        </w:rPr>
      </w:pPr>
      <w:r w:rsidRPr="00461E2C">
        <w:rPr>
          <w:b/>
          <w:bCs/>
        </w:rPr>
        <w:t>Статья 5. Единовременная материальная помощь</w:t>
      </w:r>
    </w:p>
    <w:p w:rsidR="000D7250" w:rsidRDefault="000D7250" w:rsidP="00D6035D">
      <w:pPr>
        <w:autoSpaceDE w:val="0"/>
        <w:autoSpaceDN w:val="0"/>
        <w:adjustRightInd w:val="0"/>
        <w:outlineLvl w:val="1"/>
      </w:pPr>
      <w:r>
        <w:t>1. Работникам учреждений в пределах утвержденного фонда оплаты труда осуществляется выплата единовременной материальной помощи.</w:t>
      </w:r>
    </w:p>
    <w:p w:rsidR="000D7250" w:rsidRDefault="000D7250" w:rsidP="00D6035D">
      <w:pPr>
        <w:autoSpaceDE w:val="0"/>
        <w:autoSpaceDN w:val="0"/>
        <w:adjustRightInd w:val="0"/>
        <w:outlineLvl w:val="1"/>
      </w:pPr>
      <w: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D7250" w:rsidRDefault="000D7250" w:rsidP="00D6035D">
      <w:pPr>
        <w:autoSpaceDE w:val="0"/>
        <w:autoSpaceDN w:val="0"/>
        <w:adjustRightInd w:val="0"/>
        <w:outlineLvl w:val="1"/>
      </w:pPr>
      <w:r>
        <w:t xml:space="preserve">3. Размер единовременной материальной помощи не может превышать 3000 рублей по каждому основанию, предусмотренному </w:t>
      </w:r>
      <w:hyperlink r:id="rId9" w:history="1">
        <w:r w:rsidRPr="00E732E9">
          <w:t>пунктом 2</w:t>
        </w:r>
      </w:hyperlink>
      <w:r w:rsidRPr="00E732E9">
        <w:t xml:space="preserve"> </w:t>
      </w:r>
      <w:r>
        <w:t>настоящей статьи.</w:t>
      </w:r>
    </w:p>
    <w:p w:rsidR="000D7250" w:rsidRDefault="000D7250" w:rsidP="00D6035D">
      <w:pPr>
        <w:autoSpaceDE w:val="0"/>
        <w:autoSpaceDN w:val="0"/>
        <w:adjustRightInd w:val="0"/>
        <w:outlineLvl w:val="1"/>
      </w:pPr>
      <w: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0D7250" w:rsidRDefault="000D7250" w:rsidP="00D6035D">
      <w:pPr>
        <w:autoSpaceDE w:val="0"/>
        <w:autoSpaceDN w:val="0"/>
        <w:adjustRightInd w:val="0"/>
        <w:outlineLvl w:val="1"/>
        <w:rPr>
          <w:b/>
          <w:bCs/>
        </w:rPr>
      </w:pPr>
    </w:p>
    <w:p w:rsidR="000D7250" w:rsidRDefault="000D7250" w:rsidP="00D6035D">
      <w:pPr>
        <w:autoSpaceDE w:val="0"/>
        <w:autoSpaceDN w:val="0"/>
        <w:adjustRightInd w:val="0"/>
        <w:outlineLvl w:val="1"/>
        <w:rPr>
          <w:b/>
          <w:bCs/>
        </w:rPr>
      </w:pPr>
      <w:r w:rsidRPr="00461E2C">
        <w:rPr>
          <w:b/>
          <w:bCs/>
        </w:rPr>
        <w:t>Статья 6. Оплата труда руководителей учреждений, их заместителей и главных бухгалтеров</w:t>
      </w:r>
    </w:p>
    <w:p w:rsidR="000D7250" w:rsidRDefault="000D7250" w:rsidP="00D6035D">
      <w:pPr>
        <w:autoSpaceDE w:val="0"/>
        <w:autoSpaceDN w:val="0"/>
        <w:adjustRightInd w:val="0"/>
        <w:outlineLvl w:val="1"/>
      </w:pPr>
      <w: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0D7250" w:rsidRDefault="000D7250" w:rsidP="00D6035D">
      <w:pPr>
        <w:autoSpaceDE w:val="0"/>
        <w:autoSpaceDN w:val="0"/>
        <w:adjustRightInd w:val="0"/>
        <w:outlineLvl w:val="1"/>
      </w:pPr>
      <w: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w:t>
      </w:r>
      <w:r w:rsidRPr="00E732E9">
        <w:t xml:space="preserve">с </w:t>
      </w:r>
      <w:hyperlink r:id="rId10" w:history="1">
        <w:r w:rsidRPr="00E732E9">
          <w:t>приложением 1</w:t>
        </w:r>
      </w:hyperlink>
      <w:r>
        <w:t xml:space="preserve"> к настоящему Положению.</w:t>
      </w:r>
    </w:p>
    <w:p w:rsidR="000D7250" w:rsidRDefault="000D7250" w:rsidP="00D6035D">
      <w:pPr>
        <w:autoSpaceDE w:val="0"/>
        <w:autoSpaceDN w:val="0"/>
        <w:adjustRightInd w:val="0"/>
        <w:outlineLvl w:val="1"/>
      </w:pPr>
      <w: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w:t>
      </w:r>
      <w:r w:rsidRPr="00B676D6">
        <w:t xml:space="preserve">с </w:t>
      </w:r>
      <w:hyperlink r:id="rId11" w:history="1">
        <w:r w:rsidRPr="00B676D6">
          <w:t>приложениями 2</w:t>
        </w:r>
      </w:hyperlink>
      <w:r w:rsidRPr="00B676D6">
        <w:t>-5 к настоящему</w:t>
      </w:r>
      <w:r>
        <w:t xml:space="preserve"> Положению.</w:t>
      </w:r>
    </w:p>
    <w:p w:rsidR="000D7250" w:rsidRDefault="000D7250" w:rsidP="00D6035D">
      <w:pPr>
        <w:autoSpaceDE w:val="0"/>
        <w:autoSpaceDN w:val="0"/>
        <w:adjustRightInd w:val="0"/>
        <w:outlineLvl w:val="1"/>
      </w:pPr>
      <w:r>
        <w:t xml:space="preserve">4. Руководителю учреждения группа по оплате труда руководителей учреждений устанавливается локальным правовым актом </w:t>
      </w:r>
      <w:r w:rsidRPr="00C96514">
        <w:t>учредителя учреждения</w:t>
      </w:r>
      <w:r>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0D7250" w:rsidRDefault="000D7250" w:rsidP="00D6035D">
      <w:pPr>
        <w:autoSpaceDE w:val="0"/>
        <w:autoSpaceDN w:val="0"/>
        <w:adjustRightInd w:val="0"/>
        <w:outlineLvl w:val="1"/>
      </w:pPr>
      <w:r>
        <w:t>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администрацией Ужурского района.</w:t>
      </w:r>
    </w:p>
    <w:p w:rsidR="000D7250" w:rsidRDefault="000D7250" w:rsidP="00D6035D">
      <w:pPr>
        <w:autoSpaceDE w:val="0"/>
        <w:autoSpaceDN w:val="0"/>
        <w:adjustRightInd w:val="0"/>
        <w:outlineLvl w:val="1"/>
      </w:pPr>
      <w: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0D7250" w:rsidRDefault="000D7250" w:rsidP="00D6035D">
      <w:pPr>
        <w:autoSpaceDE w:val="0"/>
        <w:autoSpaceDN w:val="0"/>
        <w:adjustRightInd w:val="0"/>
        <w:outlineLvl w:val="1"/>
      </w:pPr>
      <w:r>
        <w:t>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Ужурского района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D7250" w:rsidRDefault="000D7250" w:rsidP="00D6035D">
      <w:pPr>
        <w:autoSpaceDE w:val="0"/>
        <w:autoSpaceDN w:val="0"/>
        <w:adjustRightInd w:val="0"/>
        <w:outlineLvl w:val="1"/>
      </w:pPr>
      <w:r>
        <w:t>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Ужурского района в примерных положениях об оплате труда.</w:t>
      </w:r>
    </w:p>
    <w:p w:rsidR="000D7250" w:rsidRDefault="000D7250" w:rsidP="00D6035D">
      <w:pPr>
        <w:autoSpaceDE w:val="0"/>
        <w:autoSpaceDN w:val="0"/>
        <w:adjustRightInd w:val="0"/>
        <w:outlineLvl w:val="1"/>
      </w:pPr>
      <w:r>
        <w:t>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0D7250" w:rsidRDefault="000D7250" w:rsidP="00D6035D">
      <w:pPr>
        <w:autoSpaceDE w:val="0"/>
        <w:autoSpaceDN w:val="0"/>
        <w:adjustRightInd w:val="0"/>
        <w:outlineLvl w:val="1"/>
      </w:pPr>
      <w: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0D7250" w:rsidRDefault="000D7250" w:rsidP="00D6035D">
      <w:pPr>
        <w:autoSpaceDE w:val="0"/>
        <w:autoSpaceDN w:val="0"/>
        <w:adjustRightInd w:val="0"/>
        <w:outlineLvl w:val="1"/>
      </w:pPr>
      <w:r>
        <w:t>10. Объем средств на осуществление выплат стимулирующего характера руководителям учреждений выделяется в бюджетной смете (плане финансово-хозяйственной деятельности) учреждений.</w:t>
      </w:r>
    </w:p>
    <w:p w:rsidR="000D7250" w:rsidRDefault="000D7250" w:rsidP="00D6035D">
      <w:pPr>
        <w:autoSpaceDE w:val="0"/>
        <w:autoSpaceDN w:val="0"/>
        <w:adjustRightInd w:val="0"/>
        <w:outlineLvl w:val="1"/>
      </w:pPr>
      <w: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Ужурского района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2" w:history="1">
        <w:r w:rsidRPr="00E732E9">
          <w:t>приложени</w:t>
        </w:r>
        <w:r>
          <w:t>ем</w:t>
        </w:r>
        <w:r>
          <w:rPr>
            <w:color w:val="0000FF"/>
          </w:rPr>
          <w:t xml:space="preserve"> </w:t>
        </w:r>
      </w:hyperlink>
      <w:r>
        <w:t>6,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0D7250" w:rsidRDefault="000D7250" w:rsidP="00D6035D">
      <w:pPr>
        <w:autoSpaceDE w:val="0"/>
        <w:autoSpaceDN w:val="0"/>
        <w:adjustRightInd w:val="0"/>
        <w:outlineLvl w:val="1"/>
      </w:pPr>
      <w:r>
        <w:t>12. Порядок использования средств на осуществление выплат стимулирующего характера руководителям учреждений устанавливается администрацией Ужурского района в примерных положениях об оплате труда.</w:t>
      </w:r>
    </w:p>
    <w:p w:rsidR="000D7250" w:rsidRDefault="000D7250" w:rsidP="00D6035D">
      <w:pPr>
        <w:autoSpaceDE w:val="0"/>
        <w:autoSpaceDN w:val="0"/>
        <w:adjustRightInd w:val="0"/>
        <w:outlineLvl w:val="1"/>
      </w:pPr>
      <w:r>
        <w:t xml:space="preserve">13. Руководителям учреждений, их заместителям и главным бухгалтерам может оказываться единовременная материальная помощь с учетом положений </w:t>
      </w:r>
      <w:hyperlink r:id="rId13" w:history="1">
        <w:r w:rsidRPr="00E732E9">
          <w:t>статьи 5</w:t>
        </w:r>
      </w:hyperlink>
      <w:r>
        <w:t xml:space="preserve"> настоящего Положения.</w:t>
      </w:r>
    </w:p>
    <w:p w:rsidR="000D7250" w:rsidRDefault="000D7250" w:rsidP="00D6035D">
      <w:pPr>
        <w:autoSpaceDE w:val="0"/>
        <w:autoSpaceDN w:val="0"/>
        <w:adjustRightInd w:val="0"/>
        <w:outlineLvl w:val="1"/>
        <w:rPr>
          <w:b/>
          <w:bCs/>
        </w:rPr>
      </w:pPr>
    </w:p>
    <w:p w:rsidR="000D7250" w:rsidRDefault="000D7250" w:rsidP="00D6035D">
      <w:pPr>
        <w:autoSpaceDE w:val="0"/>
        <w:autoSpaceDN w:val="0"/>
        <w:adjustRightInd w:val="0"/>
        <w:outlineLvl w:val="1"/>
        <w:rPr>
          <w:b/>
          <w:bCs/>
        </w:rPr>
      </w:pPr>
      <w:r>
        <w:rPr>
          <w:b/>
          <w:bCs/>
        </w:rPr>
        <w:t>Статья 7. Установление системы оплаты труда для работников муниципальных автономных учреждений</w:t>
      </w:r>
    </w:p>
    <w:p w:rsidR="000D7250" w:rsidRPr="002C7E1E" w:rsidRDefault="000D7250" w:rsidP="00D6035D">
      <w:pPr>
        <w:autoSpaceDE w:val="0"/>
        <w:autoSpaceDN w:val="0"/>
        <w:adjustRightInd w:val="0"/>
        <w:outlineLvl w:val="1"/>
        <w:rPr>
          <w:b/>
          <w:bCs/>
        </w:rPr>
      </w:pPr>
      <w:r>
        <w:t xml:space="preserve">1. </w:t>
      </w:r>
      <w:r w:rsidRPr="002C7E1E">
        <w:t>На работников</w:t>
      </w:r>
      <w:r w:rsidRPr="002C7E1E">
        <w:rPr>
          <w:b/>
          <w:bCs/>
        </w:rPr>
        <w:t xml:space="preserve"> </w:t>
      </w:r>
      <w:r w:rsidRPr="002C7E1E">
        <w:t>муниципальных автономных учреждений не распространяется система оплаты труда, установленная настоящим Положением для работников учреждений.</w:t>
      </w:r>
    </w:p>
    <w:p w:rsidR="000D7250" w:rsidRDefault="000D7250" w:rsidP="00D6035D">
      <w:pPr>
        <w:autoSpaceDE w:val="0"/>
        <w:autoSpaceDN w:val="0"/>
        <w:adjustRightInd w:val="0"/>
        <w:outlineLvl w:val="1"/>
      </w:pPr>
      <w:r>
        <w:t xml:space="preserve">2. </w:t>
      </w:r>
      <w:r w:rsidRPr="002C7E1E">
        <w:t xml:space="preserve">Система оплаты труда, включая размеры окладов (должностных окладов), виды и размеры доплат и надбавок </w:t>
      </w:r>
      <w:r>
        <w:t>компенсационного и стимулирующего характера и систему премирования, для работников муниципальных автономных учреждений устанавливается руководителем автономного учреждения по согласованию с учредителем с учетом норм трудового законодательства и иных нормативных трудовых актов, содержащих нормы трудового права, а для руководителей муниципальных автономных учреждений – учредителем.</w:t>
      </w:r>
    </w:p>
    <w:p w:rsidR="000D7250" w:rsidRDefault="000D7250" w:rsidP="00D6035D">
      <w:pPr>
        <w:autoSpaceDE w:val="0"/>
        <w:autoSpaceDN w:val="0"/>
        <w:adjustRightInd w:val="0"/>
        <w:outlineLvl w:val="1"/>
      </w:pPr>
      <w:r>
        <w:t>3. При установлении системы оплаты труда для работников муниципальных автономных учреждений предусматривается повышение (индексация) заработной платы в соответствии с законом края о краевом бюджете и выплата единовременной материальной помощи по основаниям, предусмотренным пунктом 2 статьи 5 настоящего Положения.</w:t>
      </w:r>
    </w:p>
    <w:p w:rsidR="000D7250" w:rsidRDefault="000D7250" w:rsidP="00D6035D">
      <w:pPr>
        <w:autoSpaceDE w:val="0"/>
        <w:autoSpaceDN w:val="0"/>
        <w:adjustRightInd w:val="0"/>
        <w:outlineLvl w:val="1"/>
      </w:pPr>
    </w:p>
    <w:p w:rsidR="000D7250" w:rsidRDefault="000D7250" w:rsidP="00D6035D">
      <w:pPr>
        <w:autoSpaceDE w:val="0"/>
        <w:autoSpaceDN w:val="0"/>
        <w:adjustRightInd w:val="0"/>
        <w:outlineLvl w:val="1"/>
      </w:pPr>
    </w:p>
    <w:p w:rsidR="000D7250" w:rsidRPr="00461E2C" w:rsidRDefault="000D7250" w:rsidP="00D6035D">
      <w:pPr>
        <w:autoSpaceDE w:val="0"/>
        <w:autoSpaceDN w:val="0"/>
        <w:adjustRightInd w:val="0"/>
        <w:outlineLvl w:val="1"/>
        <w:rPr>
          <w:b/>
          <w:bCs/>
        </w:rPr>
      </w:pPr>
      <w:r w:rsidRPr="00461E2C">
        <w:rPr>
          <w:b/>
          <w:bCs/>
        </w:rPr>
        <w:t xml:space="preserve">Статья </w:t>
      </w:r>
      <w:r>
        <w:rPr>
          <w:b/>
          <w:bCs/>
        </w:rPr>
        <w:t>8</w:t>
      </w:r>
      <w:r w:rsidRPr="00461E2C">
        <w:rPr>
          <w:b/>
          <w:bCs/>
        </w:rPr>
        <w:t>. Расходные обязательства</w:t>
      </w:r>
    </w:p>
    <w:p w:rsidR="000D7250" w:rsidRDefault="000D7250" w:rsidP="00D6035D">
      <w:pPr>
        <w:autoSpaceDE w:val="0"/>
        <w:autoSpaceDN w:val="0"/>
        <w:adjustRightInd w:val="0"/>
        <w:outlineLvl w:val="1"/>
      </w:pPr>
      <w:r>
        <w:t>Оплата труда работников учреждений осуществляется в соответствии с настоящим Положением и является расходным обязательством районного бюджета.</w:t>
      </w:r>
    </w:p>
    <w:p w:rsidR="000D7250" w:rsidRDefault="000D7250" w:rsidP="00D6035D">
      <w:pPr>
        <w:autoSpaceDE w:val="0"/>
        <w:autoSpaceDN w:val="0"/>
        <w:adjustRightInd w:val="0"/>
        <w:outlineLvl w:val="1"/>
      </w:pPr>
    </w:p>
    <w:p w:rsidR="000D7250" w:rsidRPr="003B3A95" w:rsidRDefault="000D7250" w:rsidP="00D6035D">
      <w:pPr>
        <w:rPr>
          <w:b/>
          <w:bCs/>
        </w:rPr>
      </w:pPr>
      <w:r w:rsidRPr="003B3A95">
        <w:rPr>
          <w:b/>
          <w:bCs/>
        </w:rPr>
        <w:t>Статья 9. Заключительные и переходные положения</w:t>
      </w:r>
    </w:p>
    <w:p w:rsidR="000D7250" w:rsidRPr="00A1132C" w:rsidRDefault="000D7250" w:rsidP="00D6035D">
      <w:pPr>
        <w:autoSpaceDE w:val="0"/>
        <w:autoSpaceDN w:val="0"/>
        <w:adjustRightInd w:val="0"/>
        <w:outlineLvl w:val="1"/>
      </w:pPr>
      <w:r>
        <w:t xml:space="preserve">1. </w:t>
      </w:r>
      <w:r w:rsidRPr="00A1132C">
        <w:t>Заработная плата в соответствии с системой оплаты труда, установленной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0D7250" w:rsidRDefault="000D7250" w:rsidP="00D6035D">
      <w:pPr>
        <w:autoSpaceDE w:val="0"/>
        <w:autoSpaceDN w:val="0"/>
        <w:adjustRightInd w:val="0"/>
        <w:outlineLvl w:val="1"/>
      </w:pPr>
      <w:r>
        <w:t>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пунктом 7 статьи 1 настоящего Положения.</w:t>
      </w:r>
    </w:p>
    <w:p w:rsidR="000D7250" w:rsidRDefault="000D7250" w:rsidP="00D6035D">
      <w:pPr>
        <w:autoSpaceDE w:val="0"/>
        <w:autoSpaceDN w:val="0"/>
        <w:adjustRightInd w:val="0"/>
        <w:outlineLvl w:val="1"/>
      </w:pPr>
      <w:r>
        <w:t>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Ужурского района в примерных положениях об оплате труда.</w:t>
      </w:r>
    </w:p>
    <w:p w:rsidR="000D7250" w:rsidRDefault="000D7250" w:rsidP="00D6035D">
      <w:pPr>
        <w:autoSpaceDE w:val="0"/>
        <w:autoSpaceDN w:val="0"/>
        <w:adjustRightInd w:val="0"/>
        <w:outlineLvl w:val="1"/>
      </w:pPr>
      <w:r>
        <w:t>4. 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0D7250" w:rsidRDefault="000D7250" w:rsidP="00841245">
      <w:pPr>
        <w:autoSpaceDE w:val="0"/>
        <w:autoSpaceDN w:val="0"/>
        <w:adjustRightInd w:val="0"/>
        <w:outlineLvl w:val="1"/>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p w:rsidR="000D7250" w:rsidRDefault="000D7250" w:rsidP="00FB4EC1">
      <w:pPr>
        <w:tabs>
          <w:tab w:val="left" w:pos="4536"/>
        </w:tabs>
        <w:autoSpaceDE w:val="0"/>
        <w:autoSpaceDN w:val="0"/>
        <w:adjustRightInd w:val="0"/>
        <w:ind w:left="5103" w:firstLine="7"/>
        <w:outlineLvl w:val="0"/>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D627D">
            <w:pPr>
              <w:ind w:firstLine="0"/>
            </w:pPr>
            <w:r w:rsidRPr="00101D00">
              <w:t xml:space="preserve">Приложение </w:t>
            </w:r>
            <w:r>
              <w:t xml:space="preserve">№ </w:t>
            </w:r>
            <w:r w:rsidRPr="00101D00">
              <w:t>1</w:t>
            </w:r>
            <w:r>
              <w:t xml:space="preserve"> к решению Ужурского районного Совета </w:t>
            </w:r>
          </w:p>
          <w:p w:rsidR="000D7250" w:rsidRPr="00101D00" w:rsidRDefault="000D7250" w:rsidP="000D627D">
            <w:pPr>
              <w:ind w:firstLine="0"/>
            </w:pPr>
            <w:r>
              <w:t>депутатов от 18.09.2013г. № 41-290р</w:t>
            </w:r>
          </w:p>
        </w:tc>
      </w:tr>
    </w:tbl>
    <w:p w:rsidR="000D7250" w:rsidRDefault="000D7250" w:rsidP="00FB4EC1">
      <w:pPr>
        <w:tabs>
          <w:tab w:val="left" w:pos="4536"/>
        </w:tabs>
        <w:autoSpaceDE w:val="0"/>
        <w:autoSpaceDN w:val="0"/>
        <w:adjustRightInd w:val="0"/>
        <w:ind w:left="5103" w:firstLine="7"/>
        <w:outlineLvl w:val="0"/>
      </w:pPr>
    </w:p>
    <w:p w:rsidR="000D7250" w:rsidRDefault="000D7250" w:rsidP="0038323D">
      <w:pPr>
        <w:autoSpaceDE w:val="0"/>
        <w:autoSpaceDN w:val="0"/>
        <w:adjustRightInd w:val="0"/>
        <w:jc w:val="center"/>
        <w:outlineLvl w:val="0"/>
      </w:pPr>
      <w: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4030"/>
        <w:gridCol w:w="1137"/>
        <w:gridCol w:w="1179"/>
        <w:gridCol w:w="1179"/>
        <w:gridCol w:w="1179"/>
      </w:tblGrid>
      <w:tr w:rsidR="000D7250" w:rsidRPr="004A2FD7" w:rsidTr="00947963">
        <w:trPr>
          <w:trHeight w:val="20"/>
        </w:trPr>
        <w:tc>
          <w:tcPr>
            <w:tcW w:w="541" w:type="dxa"/>
            <w:vMerge w:val="restart"/>
          </w:tcPr>
          <w:p w:rsidR="000D7250" w:rsidRPr="004A2FD7" w:rsidRDefault="000D7250" w:rsidP="006F0B92">
            <w:pPr>
              <w:autoSpaceDE w:val="0"/>
              <w:autoSpaceDN w:val="0"/>
              <w:adjustRightInd w:val="0"/>
              <w:ind w:firstLine="0"/>
              <w:jc w:val="center"/>
              <w:outlineLvl w:val="0"/>
              <w:rPr>
                <w:sz w:val="24"/>
                <w:szCs w:val="24"/>
              </w:rPr>
            </w:pPr>
            <w:r w:rsidRPr="004A2FD7">
              <w:rPr>
                <w:sz w:val="24"/>
                <w:szCs w:val="24"/>
              </w:rPr>
              <w:t>№ п/п</w:t>
            </w:r>
          </w:p>
        </w:tc>
        <w:tc>
          <w:tcPr>
            <w:tcW w:w="4030" w:type="dxa"/>
            <w:vMerge w:val="restart"/>
          </w:tcPr>
          <w:p w:rsidR="000D7250" w:rsidRPr="004A2FD7" w:rsidRDefault="000D7250" w:rsidP="006F0B92">
            <w:pPr>
              <w:autoSpaceDE w:val="0"/>
              <w:autoSpaceDN w:val="0"/>
              <w:adjustRightInd w:val="0"/>
              <w:ind w:firstLine="0"/>
              <w:jc w:val="center"/>
              <w:outlineLvl w:val="0"/>
              <w:rPr>
                <w:sz w:val="24"/>
                <w:szCs w:val="24"/>
              </w:rPr>
            </w:pPr>
            <w:r w:rsidRPr="004A2FD7">
              <w:rPr>
                <w:sz w:val="24"/>
                <w:szCs w:val="24"/>
              </w:rPr>
              <w:t>Учреждения</w:t>
            </w:r>
          </w:p>
        </w:tc>
        <w:tc>
          <w:tcPr>
            <w:tcW w:w="4674" w:type="dxa"/>
            <w:gridSpan w:val="4"/>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Количество средних окладов (должностных окладов), ставок заработной платы работников основного персонала учреждения</w:t>
            </w:r>
          </w:p>
        </w:tc>
      </w:tr>
      <w:tr w:rsidR="000D7250" w:rsidRPr="004A2FD7" w:rsidTr="00947963">
        <w:trPr>
          <w:trHeight w:val="20"/>
        </w:trPr>
        <w:tc>
          <w:tcPr>
            <w:tcW w:w="541" w:type="dxa"/>
            <w:vMerge/>
          </w:tcPr>
          <w:p w:rsidR="000D7250" w:rsidRPr="004A2FD7" w:rsidRDefault="000D7250" w:rsidP="006F0B92">
            <w:pPr>
              <w:autoSpaceDE w:val="0"/>
              <w:autoSpaceDN w:val="0"/>
              <w:adjustRightInd w:val="0"/>
              <w:ind w:firstLine="0"/>
              <w:jc w:val="center"/>
              <w:outlineLvl w:val="0"/>
              <w:rPr>
                <w:sz w:val="24"/>
                <w:szCs w:val="24"/>
              </w:rPr>
            </w:pPr>
          </w:p>
        </w:tc>
        <w:tc>
          <w:tcPr>
            <w:tcW w:w="4030" w:type="dxa"/>
            <w:vMerge/>
          </w:tcPr>
          <w:p w:rsidR="000D7250" w:rsidRPr="004A2FD7" w:rsidRDefault="000D7250" w:rsidP="006F0B92">
            <w:pPr>
              <w:autoSpaceDE w:val="0"/>
              <w:autoSpaceDN w:val="0"/>
              <w:adjustRightInd w:val="0"/>
              <w:ind w:firstLine="0"/>
              <w:jc w:val="center"/>
              <w:outlineLvl w:val="0"/>
              <w:rPr>
                <w:sz w:val="24"/>
                <w:szCs w:val="24"/>
              </w:rPr>
            </w:pP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I группа по оплате труда</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I</w:t>
            </w:r>
            <w:r w:rsidRPr="004A2FD7">
              <w:rPr>
                <w:sz w:val="24"/>
                <w:szCs w:val="24"/>
                <w:lang w:val="en-US"/>
              </w:rPr>
              <w:t>I</w:t>
            </w:r>
            <w:r w:rsidRPr="004A2FD7">
              <w:rPr>
                <w:sz w:val="24"/>
                <w:szCs w:val="24"/>
              </w:rPr>
              <w:t xml:space="preserve"> группа по оплате труда</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I</w:t>
            </w:r>
            <w:r w:rsidRPr="004A2FD7">
              <w:rPr>
                <w:sz w:val="24"/>
                <w:szCs w:val="24"/>
                <w:lang w:val="en-US"/>
              </w:rPr>
              <w:t>II</w:t>
            </w:r>
            <w:r w:rsidRPr="004A2FD7">
              <w:rPr>
                <w:sz w:val="24"/>
                <w:szCs w:val="24"/>
              </w:rPr>
              <w:t xml:space="preserve"> группа по оплате труда</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I</w:t>
            </w:r>
            <w:r w:rsidRPr="004A2FD7">
              <w:rPr>
                <w:sz w:val="24"/>
                <w:szCs w:val="24"/>
                <w:lang w:val="en-US"/>
              </w:rPr>
              <w:t>V</w:t>
            </w:r>
            <w:r w:rsidRPr="004A2FD7">
              <w:rPr>
                <w:sz w:val="24"/>
                <w:szCs w:val="24"/>
              </w:rPr>
              <w:t xml:space="preserve"> группа по оплате труда</w:t>
            </w:r>
          </w:p>
        </w:tc>
      </w:tr>
      <w:tr w:rsidR="000D7250" w:rsidRPr="004A2FD7" w:rsidTr="00947963">
        <w:trPr>
          <w:trHeight w:val="20"/>
        </w:trPr>
        <w:tc>
          <w:tcPr>
            <w:tcW w:w="541" w:type="dxa"/>
          </w:tcPr>
          <w:p w:rsidR="000D7250" w:rsidRPr="004A2FD7" w:rsidRDefault="000D7250" w:rsidP="006F0B92">
            <w:pPr>
              <w:autoSpaceDE w:val="0"/>
              <w:autoSpaceDN w:val="0"/>
              <w:adjustRightInd w:val="0"/>
              <w:ind w:firstLine="0"/>
              <w:jc w:val="center"/>
              <w:outlineLvl w:val="0"/>
              <w:rPr>
                <w:sz w:val="24"/>
                <w:szCs w:val="24"/>
              </w:rPr>
            </w:pPr>
            <w:r w:rsidRPr="004A2FD7">
              <w:rPr>
                <w:sz w:val="24"/>
                <w:szCs w:val="24"/>
              </w:rPr>
              <w:t>1</w:t>
            </w:r>
          </w:p>
        </w:tc>
        <w:tc>
          <w:tcPr>
            <w:tcW w:w="4030" w:type="dxa"/>
          </w:tcPr>
          <w:p w:rsidR="000D7250" w:rsidRPr="004A2FD7" w:rsidRDefault="000D7250" w:rsidP="00650126">
            <w:pPr>
              <w:autoSpaceDE w:val="0"/>
              <w:autoSpaceDN w:val="0"/>
              <w:adjustRightInd w:val="0"/>
              <w:ind w:firstLine="0"/>
              <w:jc w:val="center"/>
              <w:outlineLvl w:val="0"/>
              <w:rPr>
                <w:sz w:val="24"/>
                <w:szCs w:val="24"/>
                <w:lang w:val="en-US"/>
              </w:rPr>
            </w:pPr>
            <w:r w:rsidRPr="004A2FD7">
              <w:rPr>
                <w:sz w:val="24"/>
                <w:szCs w:val="24"/>
              </w:rPr>
              <w:t>2</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lang w:val="en-US"/>
              </w:rPr>
            </w:pPr>
            <w:r w:rsidRPr="004A2FD7">
              <w:rPr>
                <w:sz w:val="24"/>
                <w:szCs w:val="24"/>
              </w:rPr>
              <w:t>3</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4</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lang w:val="en-US"/>
              </w:rPr>
            </w:pPr>
            <w:r w:rsidRPr="004A2FD7">
              <w:rPr>
                <w:sz w:val="24"/>
                <w:szCs w:val="24"/>
              </w:rPr>
              <w:t>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lang w:val="en-US"/>
              </w:rPr>
            </w:pPr>
            <w:r w:rsidRPr="004A2FD7">
              <w:rPr>
                <w:sz w:val="24"/>
                <w:szCs w:val="24"/>
              </w:rPr>
              <w:t>6</w:t>
            </w:r>
          </w:p>
        </w:tc>
      </w:tr>
      <w:tr w:rsidR="000D7250" w:rsidRPr="004A2FD7" w:rsidTr="00947963">
        <w:trPr>
          <w:trHeight w:val="20"/>
        </w:trPr>
        <w:tc>
          <w:tcPr>
            <w:tcW w:w="541" w:type="dxa"/>
          </w:tcPr>
          <w:p w:rsidR="000D7250" w:rsidRPr="004A2FD7" w:rsidRDefault="000D7250" w:rsidP="009C0462">
            <w:pPr>
              <w:autoSpaceDE w:val="0"/>
              <w:autoSpaceDN w:val="0"/>
              <w:adjustRightInd w:val="0"/>
              <w:ind w:firstLine="0"/>
              <w:jc w:val="left"/>
              <w:outlineLvl w:val="0"/>
              <w:rPr>
                <w:sz w:val="24"/>
                <w:szCs w:val="24"/>
              </w:rPr>
            </w:pPr>
            <w:r w:rsidRPr="004A2FD7">
              <w:rPr>
                <w:sz w:val="24"/>
                <w:szCs w:val="24"/>
              </w:rPr>
              <w:t>1</w:t>
            </w:r>
          </w:p>
        </w:tc>
        <w:tc>
          <w:tcPr>
            <w:tcW w:w="8704" w:type="dxa"/>
            <w:gridSpan w:val="5"/>
          </w:tcPr>
          <w:p w:rsidR="000D7250" w:rsidRPr="004A2FD7" w:rsidRDefault="000D7250" w:rsidP="00947963">
            <w:pPr>
              <w:autoSpaceDE w:val="0"/>
              <w:autoSpaceDN w:val="0"/>
              <w:adjustRightInd w:val="0"/>
              <w:ind w:left="-57" w:right="-57" w:firstLine="0"/>
              <w:jc w:val="left"/>
              <w:outlineLvl w:val="0"/>
              <w:rPr>
                <w:sz w:val="24"/>
                <w:szCs w:val="24"/>
              </w:rPr>
            </w:pPr>
            <w:r w:rsidRPr="004A2FD7">
              <w:rPr>
                <w:sz w:val="24"/>
                <w:szCs w:val="24"/>
              </w:rPr>
              <w:t>Учреждения, подведомственные управлению социальной защиты населения</w:t>
            </w:r>
          </w:p>
        </w:tc>
      </w:tr>
      <w:tr w:rsidR="000D7250" w:rsidRPr="004A2FD7" w:rsidTr="00947963">
        <w:trPr>
          <w:trHeight w:val="20"/>
        </w:trPr>
        <w:tc>
          <w:tcPr>
            <w:tcW w:w="541"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1.1</w:t>
            </w:r>
          </w:p>
        </w:tc>
        <w:tc>
          <w:tcPr>
            <w:tcW w:w="4030"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Дома-интернаты для граждан пожилого возраста и инвалидов</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3,3-5,0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3,0-3,2</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2,7-2,9</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2,4-2,6</w:t>
            </w:r>
          </w:p>
        </w:tc>
      </w:tr>
      <w:tr w:rsidR="000D7250" w:rsidRPr="004A2FD7" w:rsidTr="00947963">
        <w:trPr>
          <w:trHeight w:val="20"/>
        </w:trPr>
        <w:tc>
          <w:tcPr>
            <w:tcW w:w="541"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1.2</w:t>
            </w:r>
          </w:p>
        </w:tc>
        <w:tc>
          <w:tcPr>
            <w:tcW w:w="4030"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Социально-реабилитационные центры для несовершеннолетних, реабилитационные центры для детей и подростков с ограниченными возможностями</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3,0 - 5,0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2,7 – 2,9</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2,3 – 2,6</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1,9 – 2,2</w:t>
            </w:r>
          </w:p>
        </w:tc>
      </w:tr>
      <w:tr w:rsidR="000D7250" w:rsidRPr="004A2FD7" w:rsidTr="00947963">
        <w:trPr>
          <w:trHeight w:val="20"/>
        </w:trPr>
        <w:tc>
          <w:tcPr>
            <w:tcW w:w="541"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1.3</w:t>
            </w:r>
          </w:p>
        </w:tc>
        <w:tc>
          <w:tcPr>
            <w:tcW w:w="4030"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 xml:space="preserve">Комплексные центры социального обслуживания населения, центры социального обслуживания,  социально-реабилитационные центры инвалидов  </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 – 5,0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2,0 – 2,1</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1,8 – 1,9</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1,6 – 1,7</w:t>
            </w:r>
          </w:p>
        </w:tc>
      </w:tr>
      <w:tr w:rsidR="000D7250" w:rsidRPr="004A2FD7" w:rsidTr="00947963">
        <w:trPr>
          <w:trHeight w:val="20"/>
        </w:trPr>
        <w:tc>
          <w:tcPr>
            <w:tcW w:w="541"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1.4</w:t>
            </w:r>
          </w:p>
        </w:tc>
        <w:tc>
          <w:tcPr>
            <w:tcW w:w="4030"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 xml:space="preserve">Центры социальной помощи семье и детям </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2,6 – 5,0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 – 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2,0 – 2,1</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1,8 – 1,9</w:t>
            </w:r>
          </w:p>
        </w:tc>
      </w:tr>
      <w:tr w:rsidR="000D7250" w:rsidRPr="004A2FD7" w:rsidTr="00947963">
        <w:trPr>
          <w:trHeight w:val="20"/>
        </w:trPr>
        <w:tc>
          <w:tcPr>
            <w:tcW w:w="541" w:type="dxa"/>
          </w:tcPr>
          <w:p w:rsidR="000D7250" w:rsidRPr="004A2FD7" w:rsidRDefault="000D7250" w:rsidP="00650126">
            <w:pPr>
              <w:autoSpaceDE w:val="0"/>
              <w:autoSpaceDN w:val="0"/>
              <w:adjustRightInd w:val="0"/>
              <w:ind w:firstLine="0"/>
              <w:outlineLvl w:val="0"/>
              <w:rPr>
                <w:sz w:val="24"/>
                <w:szCs w:val="24"/>
              </w:rPr>
            </w:pPr>
            <w:r w:rsidRPr="004A2FD7">
              <w:rPr>
                <w:sz w:val="24"/>
                <w:szCs w:val="24"/>
              </w:rPr>
              <w:t>1.5</w:t>
            </w:r>
          </w:p>
        </w:tc>
        <w:tc>
          <w:tcPr>
            <w:tcW w:w="4030" w:type="dxa"/>
          </w:tcPr>
          <w:p w:rsidR="000D7250" w:rsidRPr="004A2FD7" w:rsidRDefault="000D7250" w:rsidP="00650126">
            <w:pPr>
              <w:autoSpaceDE w:val="0"/>
              <w:autoSpaceDN w:val="0"/>
              <w:adjustRightInd w:val="0"/>
              <w:ind w:firstLine="0"/>
              <w:outlineLvl w:val="0"/>
              <w:rPr>
                <w:sz w:val="24"/>
                <w:szCs w:val="24"/>
              </w:rPr>
            </w:pPr>
            <w:r w:rsidRPr="004A2FD7">
              <w:rPr>
                <w:sz w:val="24"/>
                <w:szCs w:val="24"/>
              </w:rPr>
              <w:t>Иные учреждения социального обслуживания</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 – 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2,0 – 2,1</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1,8 – 1,9</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1,6 – 1,7</w:t>
            </w:r>
          </w:p>
        </w:tc>
      </w:tr>
      <w:tr w:rsidR="000D7250" w:rsidRPr="004A2FD7" w:rsidTr="00947963">
        <w:trPr>
          <w:trHeight w:val="20"/>
        </w:trPr>
        <w:tc>
          <w:tcPr>
            <w:tcW w:w="541" w:type="dxa"/>
          </w:tcPr>
          <w:p w:rsidR="000D7250" w:rsidRPr="004A2FD7" w:rsidRDefault="000D7250" w:rsidP="00650126">
            <w:pPr>
              <w:autoSpaceDE w:val="0"/>
              <w:autoSpaceDN w:val="0"/>
              <w:adjustRightInd w:val="0"/>
              <w:ind w:firstLine="0"/>
              <w:jc w:val="left"/>
              <w:outlineLvl w:val="0"/>
              <w:rPr>
                <w:sz w:val="24"/>
                <w:szCs w:val="24"/>
              </w:rPr>
            </w:pPr>
            <w:r w:rsidRPr="004A2FD7">
              <w:rPr>
                <w:sz w:val="24"/>
                <w:szCs w:val="24"/>
              </w:rPr>
              <w:t>2</w:t>
            </w:r>
          </w:p>
        </w:tc>
        <w:tc>
          <w:tcPr>
            <w:tcW w:w="8704" w:type="dxa"/>
            <w:gridSpan w:val="5"/>
          </w:tcPr>
          <w:p w:rsidR="000D7250" w:rsidRPr="004A2FD7" w:rsidRDefault="000D7250" w:rsidP="00947963">
            <w:pPr>
              <w:autoSpaceDE w:val="0"/>
              <w:autoSpaceDN w:val="0"/>
              <w:adjustRightInd w:val="0"/>
              <w:ind w:left="-57" w:right="-57" w:firstLine="0"/>
              <w:jc w:val="left"/>
              <w:outlineLvl w:val="0"/>
              <w:rPr>
                <w:sz w:val="24"/>
                <w:szCs w:val="24"/>
              </w:rPr>
            </w:pPr>
            <w:r w:rsidRPr="004A2FD7">
              <w:rPr>
                <w:sz w:val="24"/>
                <w:szCs w:val="24"/>
              </w:rPr>
              <w:t>Учреждения, подведомственные отделу культуры, спорта и молодежной политики</w:t>
            </w:r>
          </w:p>
        </w:tc>
      </w:tr>
      <w:tr w:rsidR="000D7250" w:rsidRPr="004A2FD7" w:rsidTr="00947963">
        <w:trPr>
          <w:trHeight w:val="20"/>
        </w:trPr>
        <w:tc>
          <w:tcPr>
            <w:tcW w:w="541"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2.1</w:t>
            </w:r>
          </w:p>
        </w:tc>
        <w:tc>
          <w:tcPr>
            <w:tcW w:w="4030" w:type="dxa"/>
          </w:tcPr>
          <w:p w:rsidR="000D7250" w:rsidRPr="004A2FD7" w:rsidRDefault="000D7250" w:rsidP="008B43C4">
            <w:pPr>
              <w:autoSpaceDE w:val="0"/>
              <w:autoSpaceDN w:val="0"/>
              <w:adjustRightInd w:val="0"/>
              <w:ind w:firstLine="0"/>
              <w:outlineLvl w:val="0"/>
              <w:rPr>
                <w:sz w:val="24"/>
                <w:szCs w:val="24"/>
              </w:rPr>
            </w:pPr>
            <w:r w:rsidRPr="004A2FD7">
              <w:rPr>
                <w:sz w:val="24"/>
                <w:szCs w:val="24"/>
              </w:rPr>
              <w:t>Учреждения культуры клубного типа</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2,7-3,0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2,5-2,7</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2,3-2,5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w:t>
            </w:r>
          </w:p>
        </w:tc>
      </w:tr>
      <w:tr w:rsidR="000D7250" w:rsidRPr="004A2FD7" w:rsidTr="00947963">
        <w:trPr>
          <w:trHeight w:val="20"/>
        </w:trPr>
        <w:tc>
          <w:tcPr>
            <w:tcW w:w="541" w:type="dxa"/>
          </w:tcPr>
          <w:p w:rsidR="000D7250" w:rsidRPr="004A2FD7" w:rsidRDefault="000D7250" w:rsidP="00650126">
            <w:pPr>
              <w:autoSpaceDE w:val="0"/>
              <w:autoSpaceDN w:val="0"/>
              <w:adjustRightInd w:val="0"/>
              <w:ind w:firstLine="0"/>
              <w:outlineLvl w:val="0"/>
              <w:rPr>
                <w:sz w:val="24"/>
                <w:szCs w:val="24"/>
              </w:rPr>
            </w:pPr>
            <w:r w:rsidRPr="004A2FD7">
              <w:rPr>
                <w:sz w:val="24"/>
                <w:szCs w:val="24"/>
              </w:rPr>
              <w:t>2.2</w:t>
            </w:r>
          </w:p>
        </w:tc>
        <w:tc>
          <w:tcPr>
            <w:tcW w:w="4030" w:type="dxa"/>
          </w:tcPr>
          <w:p w:rsidR="000D7250" w:rsidRPr="004A2FD7" w:rsidRDefault="000D7250" w:rsidP="00423D5A">
            <w:pPr>
              <w:autoSpaceDE w:val="0"/>
              <w:autoSpaceDN w:val="0"/>
              <w:adjustRightInd w:val="0"/>
              <w:ind w:firstLine="0"/>
              <w:outlineLvl w:val="0"/>
              <w:rPr>
                <w:sz w:val="24"/>
                <w:szCs w:val="24"/>
              </w:rPr>
            </w:pPr>
            <w:r w:rsidRPr="004A2FD7">
              <w:rPr>
                <w:sz w:val="24"/>
                <w:szCs w:val="24"/>
              </w:rPr>
              <w:t>Библиотеки и централизованные библиотечные системы</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p>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2,7-2,9</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p>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2,5-2,7</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p>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2,3-2,5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p>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2,2-2,3</w:t>
            </w:r>
          </w:p>
        </w:tc>
      </w:tr>
      <w:tr w:rsidR="000D7250" w:rsidRPr="004A2FD7" w:rsidTr="00947963">
        <w:trPr>
          <w:trHeight w:val="20"/>
        </w:trPr>
        <w:tc>
          <w:tcPr>
            <w:tcW w:w="541" w:type="dxa"/>
          </w:tcPr>
          <w:p w:rsidR="000D7250" w:rsidRPr="004A2FD7" w:rsidRDefault="000D7250" w:rsidP="00650126">
            <w:pPr>
              <w:ind w:firstLine="0"/>
              <w:rPr>
                <w:sz w:val="24"/>
                <w:szCs w:val="24"/>
              </w:rPr>
            </w:pPr>
            <w:r w:rsidRPr="004A2FD7">
              <w:rPr>
                <w:sz w:val="24"/>
                <w:szCs w:val="24"/>
              </w:rPr>
              <w:t>2.3</w:t>
            </w:r>
          </w:p>
        </w:tc>
        <w:tc>
          <w:tcPr>
            <w:tcW w:w="4030" w:type="dxa"/>
          </w:tcPr>
          <w:p w:rsidR="000D7250" w:rsidRPr="004A2FD7" w:rsidRDefault="000D7250" w:rsidP="00650126">
            <w:pPr>
              <w:ind w:firstLine="0"/>
              <w:rPr>
                <w:sz w:val="24"/>
                <w:szCs w:val="24"/>
              </w:rPr>
            </w:pPr>
            <w:r w:rsidRPr="004A2FD7">
              <w:rPr>
                <w:sz w:val="24"/>
                <w:szCs w:val="24"/>
              </w:rPr>
              <w:t>Музеи</w:t>
            </w:r>
          </w:p>
        </w:tc>
        <w:tc>
          <w:tcPr>
            <w:tcW w:w="1137" w:type="dxa"/>
            <w:vAlign w:val="center"/>
          </w:tcPr>
          <w:p w:rsidR="000D7250" w:rsidRPr="004A2FD7" w:rsidRDefault="000D7250" w:rsidP="00947963">
            <w:pPr>
              <w:ind w:left="-57" w:right="-57" w:firstLine="0"/>
              <w:jc w:val="center"/>
              <w:rPr>
                <w:sz w:val="24"/>
                <w:szCs w:val="24"/>
              </w:rPr>
            </w:pPr>
            <w:r w:rsidRPr="004A2FD7">
              <w:rPr>
                <w:sz w:val="24"/>
                <w:szCs w:val="24"/>
              </w:rPr>
              <w:t>3,1</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2,8</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2,6</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2,1</w:t>
            </w:r>
          </w:p>
        </w:tc>
      </w:tr>
      <w:tr w:rsidR="000D7250" w:rsidRPr="004A2FD7" w:rsidTr="00947963">
        <w:trPr>
          <w:trHeight w:val="20"/>
        </w:trPr>
        <w:tc>
          <w:tcPr>
            <w:tcW w:w="541" w:type="dxa"/>
          </w:tcPr>
          <w:p w:rsidR="000D7250" w:rsidRPr="004A2FD7" w:rsidRDefault="000D7250" w:rsidP="008B43C4">
            <w:pPr>
              <w:ind w:firstLine="0"/>
              <w:rPr>
                <w:sz w:val="24"/>
                <w:szCs w:val="24"/>
              </w:rPr>
            </w:pPr>
            <w:r w:rsidRPr="004A2FD7">
              <w:rPr>
                <w:sz w:val="24"/>
                <w:szCs w:val="24"/>
              </w:rPr>
              <w:t>2.4</w:t>
            </w:r>
          </w:p>
        </w:tc>
        <w:tc>
          <w:tcPr>
            <w:tcW w:w="4030" w:type="dxa"/>
          </w:tcPr>
          <w:p w:rsidR="000D7250" w:rsidRPr="004A2FD7" w:rsidRDefault="000D7250" w:rsidP="00083DA5">
            <w:pPr>
              <w:ind w:firstLine="0"/>
              <w:rPr>
                <w:sz w:val="24"/>
                <w:szCs w:val="24"/>
              </w:rPr>
            </w:pPr>
            <w:r w:rsidRPr="004A2FD7">
              <w:rPr>
                <w:sz w:val="24"/>
                <w:szCs w:val="24"/>
              </w:rPr>
              <w:t>Учреждения дополнительного образования детей</w:t>
            </w:r>
          </w:p>
        </w:tc>
        <w:tc>
          <w:tcPr>
            <w:tcW w:w="1137" w:type="dxa"/>
            <w:vAlign w:val="center"/>
          </w:tcPr>
          <w:p w:rsidR="000D7250" w:rsidRPr="004A2FD7" w:rsidRDefault="000D7250" w:rsidP="00947963">
            <w:pPr>
              <w:ind w:left="-57" w:right="-57" w:firstLine="0"/>
              <w:jc w:val="center"/>
              <w:rPr>
                <w:sz w:val="24"/>
                <w:szCs w:val="24"/>
              </w:rPr>
            </w:pPr>
          </w:p>
          <w:p w:rsidR="000D7250" w:rsidRPr="004A2FD7" w:rsidRDefault="000D7250" w:rsidP="00947963">
            <w:pPr>
              <w:ind w:left="-57" w:right="-57" w:firstLine="0"/>
              <w:jc w:val="center"/>
              <w:rPr>
                <w:sz w:val="24"/>
                <w:szCs w:val="24"/>
              </w:rPr>
            </w:pPr>
            <w:r w:rsidRPr="004A2FD7">
              <w:rPr>
                <w:sz w:val="24"/>
                <w:szCs w:val="24"/>
              </w:rPr>
              <w:t>2,6-3,0</w:t>
            </w:r>
          </w:p>
        </w:tc>
        <w:tc>
          <w:tcPr>
            <w:tcW w:w="1179" w:type="dxa"/>
            <w:vAlign w:val="center"/>
          </w:tcPr>
          <w:p w:rsidR="000D7250" w:rsidRPr="004A2FD7" w:rsidRDefault="000D7250" w:rsidP="00947963">
            <w:pPr>
              <w:ind w:left="-57" w:right="-57" w:firstLine="0"/>
              <w:jc w:val="center"/>
              <w:rPr>
                <w:sz w:val="24"/>
                <w:szCs w:val="24"/>
              </w:rPr>
            </w:pPr>
          </w:p>
          <w:p w:rsidR="000D7250" w:rsidRPr="004A2FD7" w:rsidRDefault="000D7250" w:rsidP="00947963">
            <w:pPr>
              <w:ind w:left="-57" w:right="-57" w:firstLine="0"/>
              <w:jc w:val="center"/>
              <w:rPr>
                <w:sz w:val="24"/>
                <w:szCs w:val="24"/>
              </w:rPr>
            </w:pPr>
            <w:r w:rsidRPr="004A2FD7">
              <w:rPr>
                <w:sz w:val="24"/>
                <w:szCs w:val="24"/>
              </w:rPr>
              <w:t>2,1-2,5</w:t>
            </w:r>
          </w:p>
        </w:tc>
        <w:tc>
          <w:tcPr>
            <w:tcW w:w="1179" w:type="dxa"/>
            <w:vAlign w:val="center"/>
          </w:tcPr>
          <w:p w:rsidR="000D7250" w:rsidRPr="004A2FD7" w:rsidRDefault="000D7250" w:rsidP="00947963">
            <w:pPr>
              <w:ind w:left="-57" w:right="-57" w:firstLine="0"/>
              <w:jc w:val="center"/>
              <w:rPr>
                <w:sz w:val="24"/>
                <w:szCs w:val="24"/>
              </w:rPr>
            </w:pPr>
          </w:p>
          <w:p w:rsidR="000D7250" w:rsidRPr="004A2FD7" w:rsidRDefault="000D7250" w:rsidP="00947963">
            <w:pPr>
              <w:ind w:left="-57" w:right="-57" w:firstLine="0"/>
              <w:jc w:val="center"/>
              <w:rPr>
                <w:sz w:val="24"/>
                <w:szCs w:val="24"/>
              </w:rPr>
            </w:pPr>
            <w:r w:rsidRPr="004A2FD7">
              <w:rPr>
                <w:sz w:val="24"/>
                <w:szCs w:val="24"/>
              </w:rPr>
              <w:t>1,8-2,0</w:t>
            </w:r>
          </w:p>
        </w:tc>
        <w:tc>
          <w:tcPr>
            <w:tcW w:w="1179" w:type="dxa"/>
            <w:vAlign w:val="center"/>
          </w:tcPr>
          <w:p w:rsidR="000D7250" w:rsidRPr="004A2FD7" w:rsidRDefault="000D7250" w:rsidP="00947963">
            <w:pPr>
              <w:ind w:left="-57" w:right="-57" w:firstLine="0"/>
              <w:jc w:val="center"/>
              <w:rPr>
                <w:sz w:val="24"/>
                <w:szCs w:val="24"/>
              </w:rPr>
            </w:pPr>
          </w:p>
          <w:p w:rsidR="000D7250" w:rsidRPr="004A2FD7" w:rsidRDefault="000D7250" w:rsidP="00947963">
            <w:pPr>
              <w:ind w:left="-57" w:right="-57" w:firstLine="0"/>
              <w:jc w:val="center"/>
              <w:rPr>
                <w:sz w:val="24"/>
                <w:szCs w:val="24"/>
              </w:rPr>
            </w:pPr>
            <w:r w:rsidRPr="004A2FD7">
              <w:rPr>
                <w:sz w:val="24"/>
                <w:szCs w:val="24"/>
              </w:rPr>
              <w:t>1,5-1,7</w:t>
            </w:r>
          </w:p>
        </w:tc>
      </w:tr>
      <w:tr w:rsidR="000D7250" w:rsidRPr="004A2FD7" w:rsidTr="00947963">
        <w:trPr>
          <w:trHeight w:val="20"/>
        </w:trPr>
        <w:tc>
          <w:tcPr>
            <w:tcW w:w="541" w:type="dxa"/>
          </w:tcPr>
          <w:p w:rsidR="000D7250" w:rsidRPr="004A2FD7" w:rsidRDefault="000D7250" w:rsidP="008B43C4">
            <w:pPr>
              <w:ind w:firstLine="0"/>
              <w:rPr>
                <w:sz w:val="24"/>
                <w:szCs w:val="24"/>
              </w:rPr>
            </w:pPr>
            <w:r w:rsidRPr="004A2FD7">
              <w:rPr>
                <w:sz w:val="24"/>
                <w:szCs w:val="24"/>
              </w:rPr>
              <w:t>2.5</w:t>
            </w:r>
          </w:p>
        </w:tc>
        <w:tc>
          <w:tcPr>
            <w:tcW w:w="4030" w:type="dxa"/>
          </w:tcPr>
          <w:p w:rsidR="000D7250" w:rsidRPr="004A2FD7" w:rsidRDefault="000D7250" w:rsidP="00BE5965">
            <w:pPr>
              <w:ind w:firstLine="0"/>
              <w:rPr>
                <w:sz w:val="24"/>
                <w:szCs w:val="24"/>
              </w:rPr>
            </w:pPr>
            <w:r w:rsidRPr="004A2FD7">
              <w:rPr>
                <w:sz w:val="24"/>
                <w:szCs w:val="24"/>
              </w:rPr>
              <w:t>Учреждения молодежной политики</w:t>
            </w:r>
          </w:p>
        </w:tc>
        <w:tc>
          <w:tcPr>
            <w:tcW w:w="1137" w:type="dxa"/>
            <w:vAlign w:val="center"/>
          </w:tcPr>
          <w:p w:rsidR="000D7250" w:rsidRPr="004A2FD7" w:rsidRDefault="000D7250" w:rsidP="00947963">
            <w:pPr>
              <w:ind w:left="-57" w:right="-57" w:firstLine="0"/>
              <w:jc w:val="center"/>
              <w:rPr>
                <w:sz w:val="24"/>
                <w:szCs w:val="24"/>
              </w:rPr>
            </w:pPr>
            <w:r w:rsidRPr="004A2FD7">
              <w:rPr>
                <w:sz w:val="24"/>
                <w:szCs w:val="24"/>
              </w:rPr>
              <w:t>2,6-2,8</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2,3-2,5</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2,0-2,2</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1,7-1,9</w:t>
            </w:r>
          </w:p>
        </w:tc>
      </w:tr>
      <w:tr w:rsidR="000D7250" w:rsidRPr="004A2FD7" w:rsidTr="00947963">
        <w:trPr>
          <w:trHeight w:val="20"/>
        </w:trPr>
        <w:tc>
          <w:tcPr>
            <w:tcW w:w="541" w:type="dxa"/>
          </w:tcPr>
          <w:p w:rsidR="000D7250" w:rsidRPr="004A2FD7" w:rsidRDefault="000D7250" w:rsidP="008B43C4">
            <w:pPr>
              <w:ind w:firstLine="0"/>
              <w:rPr>
                <w:sz w:val="24"/>
                <w:szCs w:val="24"/>
              </w:rPr>
            </w:pPr>
            <w:r w:rsidRPr="004A2FD7">
              <w:rPr>
                <w:sz w:val="24"/>
                <w:szCs w:val="24"/>
              </w:rPr>
              <w:t xml:space="preserve">2.6 </w:t>
            </w:r>
          </w:p>
        </w:tc>
        <w:tc>
          <w:tcPr>
            <w:tcW w:w="4030" w:type="dxa"/>
          </w:tcPr>
          <w:p w:rsidR="000D7250" w:rsidRPr="004A2FD7" w:rsidRDefault="000D7250" w:rsidP="00A41D16">
            <w:pPr>
              <w:ind w:firstLine="0"/>
              <w:rPr>
                <w:sz w:val="24"/>
                <w:szCs w:val="24"/>
              </w:rPr>
            </w:pPr>
            <w:r w:rsidRPr="004A2FD7">
              <w:rPr>
                <w:sz w:val="24"/>
                <w:szCs w:val="24"/>
              </w:rPr>
              <w:t>Иные учреждения</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2,7-3,0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2,5-2,7</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2,3-2,5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2,2</w:t>
            </w:r>
          </w:p>
        </w:tc>
      </w:tr>
      <w:tr w:rsidR="000D7250" w:rsidRPr="004A2FD7" w:rsidTr="00947963">
        <w:trPr>
          <w:trHeight w:val="20"/>
        </w:trPr>
        <w:tc>
          <w:tcPr>
            <w:tcW w:w="541" w:type="dxa"/>
          </w:tcPr>
          <w:p w:rsidR="000D7250" w:rsidRPr="004A2FD7" w:rsidRDefault="000D7250" w:rsidP="00F56BE2">
            <w:pPr>
              <w:autoSpaceDE w:val="0"/>
              <w:autoSpaceDN w:val="0"/>
              <w:adjustRightInd w:val="0"/>
              <w:ind w:firstLine="0"/>
              <w:outlineLvl w:val="0"/>
              <w:rPr>
                <w:sz w:val="24"/>
                <w:szCs w:val="24"/>
              </w:rPr>
            </w:pPr>
            <w:r w:rsidRPr="004A2FD7">
              <w:rPr>
                <w:sz w:val="24"/>
                <w:szCs w:val="24"/>
              </w:rPr>
              <w:t>3</w:t>
            </w:r>
          </w:p>
        </w:tc>
        <w:tc>
          <w:tcPr>
            <w:tcW w:w="4030" w:type="dxa"/>
          </w:tcPr>
          <w:p w:rsidR="000D7250" w:rsidRPr="004A2FD7" w:rsidRDefault="000D7250" w:rsidP="00F56BE2">
            <w:pPr>
              <w:autoSpaceDE w:val="0"/>
              <w:autoSpaceDN w:val="0"/>
              <w:adjustRightInd w:val="0"/>
              <w:ind w:firstLine="0"/>
              <w:outlineLvl w:val="0"/>
              <w:rPr>
                <w:sz w:val="24"/>
                <w:szCs w:val="24"/>
              </w:rPr>
            </w:pPr>
            <w:r w:rsidRPr="004A2FD7">
              <w:rPr>
                <w:sz w:val="24"/>
                <w:szCs w:val="24"/>
              </w:rPr>
              <w:t xml:space="preserve">Учреждения, подведомственные управлению образования </w:t>
            </w:r>
          </w:p>
        </w:tc>
        <w:tc>
          <w:tcPr>
            <w:tcW w:w="1137"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2,6 - 3,0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2,1 - 2,5</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1,8 - 2,0</w:t>
            </w:r>
          </w:p>
        </w:tc>
        <w:tc>
          <w:tcPr>
            <w:tcW w:w="1179" w:type="dxa"/>
          </w:tcPr>
          <w:p w:rsidR="000D7250" w:rsidRPr="004A2FD7" w:rsidRDefault="000D7250" w:rsidP="00947963">
            <w:pPr>
              <w:autoSpaceDE w:val="0"/>
              <w:autoSpaceDN w:val="0"/>
              <w:adjustRightInd w:val="0"/>
              <w:ind w:left="-57" w:right="-57" w:firstLine="0"/>
              <w:jc w:val="center"/>
              <w:outlineLvl w:val="0"/>
              <w:rPr>
                <w:sz w:val="24"/>
                <w:szCs w:val="24"/>
              </w:rPr>
            </w:pPr>
            <w:r w:rsidRPr="004A2FD7">
              <w:rPr>
                <w:sz w:val="24"/>
                <w:szCs w:val="24"/>
              </w:rPr>
              <w:t>1,5 - 1,7</w:t>
            </w:r>
          </w:p>
        </w:tc>
      </w:tr>
      <w:tr w:rsidR="000D7250" w:rsidRPr="004A2FD7" w:rsidTr="00947963">
        <w:trPr>
          <w:trHeight w:val="20"/>
        </w:trPr>
        <w:tc>
          <w:tcPr>
            <w:tcW w:w="541" w:type="dxa"/>
          </w:tcPr>
          <w:p w:rsidR="000D7250" w:rsidRPr="004A2FD7" w:rsidRDefault="000D7250" w:rsidP="00BE5965">
            <w:pPr>
              <w:ind w:firstLine="0"/>
              <w:rPr>
                <w:sz w:val="24"/>
                <w:szCs w:val="24"/>
              </w:rPr>
            </w:pPr>
            <w:r w:rsidRPr="004A2FD7">
              <w:rPr>
                <w:sz w:val="24"/>
                <w:szCs w:val="24"/>
              </w:rPr>
              <w:t>4</w:t>
            </w:r>
          </w:p>
        </w:tc>
        <w:tc>
          <w:tcPr>
            <w:tcW w:w="4030" w:type="dxa"/>
          </w:tcPr>
          <w:p w:rsidR="000D7250" w:rsidRPr="004A2FD7" w:rsidRDefault="000D7250" w:rsidP="00BE5965">
            <w:pPr>
              <w:ind w:firstLine="0"/>
              <w:rPr>
                <w:sz w:val="24"/>
                <w:szCs w:val="24"/>
              </w:rPr>
            </w:pPr>
            <w:r w:rsidRPr="004A2FD7">
              <w:rPr>
                <w:sz w:val="24"/>
                <w:szCs w:val="24"/>
              </w:rPr>
              <w:t>Учреждения по сопровождению деятельности органов местного самоуправления</w:t>
            </w:r>
          </w:p>
        </w:tc>
        <w:tc>
          <w:tcPr>
            <w:tcW w:w="1137" w:type="dxa"/>
            <w:vAlign w:val="center"/>
          </w:tcPr>
          <w:p w:rsidR="000D7250" w:rsidRPr="004A2FD7" w:rsidRDefault="000D7250" w:rsidP="00947963">
            <w:pPr>
              <w:ind w:left="-57" w:right="-57" w:firstLine="0"/>
              <w:jc w:val="center"/>
              <w:rPr>
                <w:sz w:val="24"/>
                <w:szCs w:val="24"/>
              </w:rPr>
            </w:pPr>
            <w:r w:rsidRPr="004A2FD7">
              <w:rPr>
                <w:sz w:val="24"/>
                <w:szCs w:val="24"/>
              </w:rPr>
              <w:t>3,0-5,0</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2,5-2,9</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2,0-2,4</w:t>
            </w:r>
          </w:p>
        </w:tc>
        <w:tc>
          <w:tcPr>
            <w:tcW w:w="1179" w:type="dxa"/>
            <w:vAlign w:val="center"/>
          </w:tcPr>
          <w:p w:rsidR="000D7250" w:rsidRPr="004A2FD7" w:rsidRDefault="000D7250" w:rsidP="00947963">
            <w:pPr>
              <w:ind w:left="-57" w:right="-57" w:firstLine="0"/>
              <w:jc w:val="center"/>
              <w:rPr>
                <w:sz w:val="24"/>
                <w:szCs w:val="24"/>
              </w:rPr>
            </w:pPr>
            <w:r w:rsidRPr="004A2FD7">
              <w:rPr>
                <w:sz w:val="24"/>
                <w:szCs w:val="24"/>
              </w:rPr>
              <w:t>1,5-1,9</w:t>
            </w:r>
          </w:p>
        </w:tc>
      </w:tr>
    </w:tbl>
    <w:p w:rsidR="000D7250" w:rsidRPr="00CD14E7" w:rsidRDefault="000D7250" w:rsidP="0038323D">
      <w:pPr>
        <w:rPr>
          <w:sz w:val="4"/>
          <w:szCs w:val="4"/>
        </w:rPr>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F3DFB">
            <w:pPr>
              <w:ind w:firstLine="0"/>
            </w:pPr>
            <w:r w:rsidRPr="00101D00">
              <w:t xml:space="preserve">Приложение </w:t>
            </w:r>
            <w:r>
              <w:t xml:space="preserve">№ 2 к решению Ужурского районного Совета </w:t>
            </w:r>
          </w:p>
          <w:p w:rsidR="000D7250" w:rsidRPr="00101D00" w:rsidRDefault="000D7250" w:rsidP="000F3DFB">
            <w:pPr>
              <w:ind w:firstLine="0"/>
            </w:pPr>
            <w:r>
              <w:t>депутатов от 18.09.2013г. № 41-290р</w:t>
            </w:r>
          </w:p>
        </w:tc>
      </w:tr>
    </w:tbl>
    <w:p w:rsidR="000D7250" w:rsidRDefault="000D7250" w:rsidP="00E47B27">
      <w:pPr>
        <w:ind w:firstLine="0"/>
        <w:jc w:val="center"/>
      </w:pPr>
    </w:p>
    <w:p w:rsidR="000D7250" w:rsidRPr="00C96514" w:rsidRDefault="000D7250" w:rsidP="00E47B27">
      <w:pPr>
        <w:ind w:firstLine="0"/>
        <w:jc w:val="center"/>
      </w:pPr>
      <w:r w:rsidRPr="00C96514">
        <w:t>ПОКАЗАТЕЛИ</w:t>
      </w:r>
    </w:p>
    <w:p w:rsidR="000D7250" w:rsidRPr="00C96514" w:rsidRDefault="000D7250" w:rsidP="00E47B27">
      <w:pPr>
        <w:ind w:firstLine="0"/>
        <w:jc w:val="center"/>
      </w:pPr>
      <w:r w:rsidRPr="00C96514">
        <w:t>ДЛЯ ОТНЕСЕНИЯ УЧРЕЖДЕНИЙ</w:t>
      </w:r>
      <w:r>
        <w:t xml:space="preserve">, ПОДВЕДОМСТВЕННЫХ УПРАВЛЕНИЮ СОЦИАЛЬНОЙ ЗАЩИТЫ НАСЕЛЕНИЯ, </w:t>
      </w:r>
      <w:r w:rsidRPr="00C96514">
        <w:t>К ГРУППАМ ПО ОПЛАТЕ ТРУДА РУКОВОДИТЕЛЕЙ УЧРЕЖДЕНИЙ</w:t>
      </w:r>
    </w:p>
    <w:p w:rsidR="000D7250" w:rsidRPr="00C96514" w:rsidRDefault="000D7250" w:rsidP="00E47B27">
      <w:pPr>
        <w:ind w:firstLine="0"/>
      </w:pPr>
    </w:p>
    <w:p w:rsidR="000D7250" w:rsidRPr="00C96514" w:rsidRDefault="000D7250" w:rsidP="00E47B27">
      <w:pPr>
        <w:ind w:firstLine="708"/>
      </w:pPr>
      <w:r w:rsidRPr="00C96514">
        <w:t>1. Дома-интернаты для граждан пожилого возраста и инвалидов:</w:t>
      </w:r>
    </w:p>
    <w:tbl>
      <w:tblPr>
        <w:tblW w:w="9498" w:type="dxa"/>
        <w:tblInd w:w="-8" w:type="dxa"/>
        <w:tblLayout w:type="fixed"/>
        <w:tblCellMar>
          <w:left w:w="10" w:type="dxa"/>
          <w:right w:w="10" w:type="dxa"/>
        </w:tblCellMar>
        <w:tblLook w:val="0000"/>
      </w:tblPr>
      <w:tblGrid>
        <w:gridCol w:w="3261"/>
        <w:gridCol w:w="1842"/>
        <w:gridCol w:w="1560"/>
        <w:gridCol w:w="1559"/>
        <w:gridCol w:w="1276"/>
      </w:tblGrid>
      <w:tr w:rsidR="000D7250" w:rsidRPr="00AA0F72">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Группы по оплате труда руководителей учреждений</w:t>
            </w:r>
          </w:p>
        </w:tc>
      </w:tr>
      <w:tr w:rsidR="000D7250" w:rsidRPr="00AA0F72">
        <w:tc>
          <w:tcPr>
            <w:tcW w:w="32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IV</w:t>
            </w:r>
          </w:p>
        </w:tc>
      </w:tr>
      <w:tr w:rsidR="000D7250" w:rsidRPr="00AA0F72">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5</w:t>
            </w:r>
          </w:p>
        </w:tc>
      </w:tr>
      <w:tr w:rsidR="000D7250" w:rsidRPr="00AA0F72">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rPr>
                <w:sz w:val="24"/>
                <w:szCs w:val="24"/>
              </w:rPr>
            </w:pPr>
            <w:r w:rsidRPr="00AA0F72">
              <w:rPr>
                <w:sz w:val="24"/>
                <w:szCs w:val="24"/>
              </w:rPr>
              <w:t xml:space="preserve">Плановая коечная мощность, койко-мест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свыше 400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251-400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101-250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до 100</w:t>
            </w:r>
          </w:p>
        </w:tc>
      </w:tr>
    </w:tbl>
    <w:p w:rsidR="000D7250" w:rsidRPr="00C96514" w:rsidRDefault="000D7250" w:rsidP="00E47B27">
      <w:pPr>
        <w:ind w:firstLine="0"/>
      </w:pPr>
    </w:p>
    <w:p w:rsidR="000D7250" w:rsidRPr="00C96514" w:rsidRDefault="000D7250" w:rsidP="00E47B27">
      <w:pPr>
        <w:ind w:firstLine="708"/>
      </w:pPr>
      <w:r w:rsidRPr="00C96514">
        <w:t>2. Социально-реабилитационные центры для несовершеннолетних, реабилитационные центры для детей и подростков с ограниченными возможностями, центры социальной помощи семье и детям со стационаром и иные стационарные учреждения по работе с семьей и детьми:</w:t>
      </w:r>
    </w:p>
    <w:tbl>
      <w:tblPr>
        <w:tblW w:w="9650" w:type="dxa"/>
        <w:tblInd w:w="-8" w:type="dxa"/>
        <w:tblLayout w:type="fixed"/>
        <w:tblCellMar>
          <w:left w:w="10" w:type="dxa"/>
          <w:right w:w="10" w:type="dxa"/>
        </w:tblCellMar>
        <w:tblLook w:val="0000"/>
      </w:tblPr>
      <w:tblGrid>
        <w:gridCol w:w="567"/>
        <w:gridCol w:w="2723"/>
        <w:gridCol w:w="1388"/>
        <w:gridCol w:w="1559"/>
        <w:gridCol w:w="1701"/>
        <w:gridCol w:w="1712"/>
      </w:tblGrid>
      <w:tr w:rsidR="000D7250" w:rsidRPr="00AA0F72">
        <w:trPr>
          <w:trHeight w:val="358"/>
        </w:trPr>
        <w:tc>
          <w:tcPr>
            <w:tcW w:w="567" w:type="dxa"/>
            <w:vMerge w:val="restart"/>
            <w:tcBorders>
              <w:top w:val="single" w:sz="4" w:space="0" w:color="000000"/>
              <w:left w:val="single" w:sz="4" w:space="0" w:color="000000"/>
              <w:right w:val="single" w:sz="4" w:space="0" w:color="000000"/>
            </w:tcBorders>
          </w:tcPr>
          <w:p w:rsidR="000D7250" w:rsidRPr="00AA0F72" w:rsidRDefault="000D7250" w:rsidP="008B43C4">
            <w:pPr>
              <w:ind w:firstLine="0"/>
              <w:jc w:val="center"/>
              <w:rPr>
                <w:sz w:val="24"/>
                <w:szCs w:val="24"/>
              </w:rPr>
            </w:pPr>
            <w:r w:rsidRPr="00AA0F72">
              <w:rPr>
                <w:sz w:val="24"/>
                <w:szCs w:val="24"/>
              </w:rPr>
              <w:t>№ п/п</w:t>
            </w:r>
          </w:p>
        </w:tc>
        <w:tc>
          <w:tcPr>
            <w:tcW w:w="2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Показатели &lt;*&gt;</w:t>
            </w:r>
          </w:p>
        </w:tc>
        <w:tc>
          <w:tcPr>
            <w:tcW w:w="63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Группы по оплате труда руководителей учреждений</w:t>
            </w:r>
          </w:p>
        </w:tc>
      </w:tr>
      <w:tr w:rsidR="000D7250" w:rsidRPr="00AA0F72">
        <w:trPr>
          <w:trHeight w:val="343"/>
        </w:trPr>
        <w:tc>
          <w:tcPr>
            <w:tcW w:w="567" w:type="dxa"/>
            <w:vMerge/>
            <w:tcBorders>
              <w:left w:val="single" w:sz="4" w:space="0" w:color="000000"/>
              <w:bottom w:val="single" w:sz="4" w:space="0" w:color="000000"/>
              <w:right w:val="single" w:sz="4" w:space="0" w:color="000000"/>
            </w:tcBorders>
          </w:tcPr>
          <w:p w:rsidR="000D7250" w:rsidRPr="00AA0F72" w:rsidRDefault="000D7250" w:rsidP="008B43C4">
            <w:pPr>
              <w:ind w:firstLine="0"/>
              <w:jc w:val="center"/>
              <w:rPr>
                <w:sz w:val="24"/>
                <w:szCs w:val="24"/>
              </w:rPr>
            </w:pPr>
          </w:p>
        </w:tc>
        <w:tc>
          <w:tcPr>
            <w:tcW w:w="27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III</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IV</w:t>
            </w:r>
          </w:p>
        </w:tc>
      </w:tr>
      <w:tr w:rsidR="000D7250" w:rsidRPr="00AA0F72">
        <w:trPr>
          <w:trHeight w:val="358"/>
        </w:trPr>
        <w:tc>
          <w:tcPr>
            <w:tcW w:w="567" w:type="dxa"/>
            <w:tcBorders>
              <w:top w:val="single" w:sz="4" w:space="0" w:color="000000"/>
              <w:left w:val="single" w:sz="4" w:space="0" w:color="000000"/>
              <w:bottom w:val="single" w:sz="4" w:space="0" w:color="000000"/>
              <w:right w:val="single" w:sz="4" w:space="0" w:color="000000"/>
            </w:tcBorders>
          </w:tcPr>
          <w:p w:rsidR="000D7250" w:rsidRPr="00AA0F72" w:rsidRDefault="000D7250" w:rsidP="008B43C4">
            <w:pPr>
              <w:ind w:firstLine="0"/>
              <w:jc w:val="center"/>
              <w:rPr>
                <w:sz w:val="24"/>
                <w:szCs w:val="24"/>
              </w:rPr>
            </w:pPr>
            <w:r w:rsidRPr="00AA0F72">
              <w:rPr>
                <w:sz w:val="24"/>
                <w:szCs w:val="24"/>
              </w:rPr>
              <w:t>1</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jc w:val="center"/>
              <w:rPr>
                <w:sz w:val="24"/>
                <w:szCs w:val="24"/>
              </w:rPr>
            </w:pPr>
            <w:r w:rsidRPr="00AA0F72">
              <w:rPr>
                <w:sz w:val="24"/>
                <w:szCs w:val="24"/>
              </w:rPr>
              <w:t>2</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5</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6</w:t>
            </w:r>
          </w:p>
        </w:tc>
      </w:tr>
      <w:tr w:rsidR="000D7250" w:rsidRPr="00AA0F72">
        <w:trPr>
          <w:trHeight w:val="716"/>
        </w:trPr>
        <w:tc>
          <w:tcPr>
            <w:tcW w:w="567" w:type="dxa"/>
            <w:tcBorders>
              <w:top w:val="single" w:sz="4" w:space="0" w:color="000000"/>
              <w:left w:val="single" w:sz="4" w:space="0" w:color="000000"/>
              <w:bottom w:val="single" w:sz="4" w:space="0" w:color="000000"/>
              <w:right w:val="single" w:sz="4" w:space="0" w:color="000000"/>
            </w:tcBorders>
          </w:tcPr>
          <w:p w:rsidR="000D7250" w:rsidRPr="00AA0F72" w:rsidRDefault="000D7250" w:rsidP="008B43C4">
            <w:pPr>
              <w:ind w:firstLine="0"/>
              <w:rPr>
                <w:sz w:val="24"/>
                <w:szCs w:val="24"/>
              </w:rPr>
            </w:pPr>
            <w:r w:rsidRPr="00AA0F72">
              <w:rPr>
                <w:sz w:val="24"/>
                <w:szCs w:val="24"/>
              </w:rPr>
              <w:t>1.</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rPr>
                <w:sz w:val="24"/>
                <w:szCs w:val="24"/>
              </w:rPr>
            </w:pPr>
            <w:r w:rsidRPr="00AA0F72">
              <w:rPr>
                <w:sz w:val="24"/>
                <w:szCs w:val="24"/>
              </w:rPr>
              <w:t>Плановая коечная мощность, койко-мест</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свыше 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31-50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16-30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до 15</w:t>
            </w:r>
          </w:p>
        </w:tc>
      </w:tr>
      <w:tr w:rsidR="000D7250" w:rsidRPr="00AA0F72">
        <w:trPr>
          <w:trHeight w:val="1013"/>
        </w:trPr>
        <w:tc>
          <w:tcPr>
            <w:tcW w:w="567" w:type="dxa"/>
            <w:tcBorders>
              <w:top w:val="single" w:sz="4" w:space="0" w:color="000000"/>
              <w:left w:val="single" w:sz="4" w:space="0" w:color="000000"/>
              <w:bottom w:val="single" w:sz="4" w:space="0" w:color="000000"/>
              <w:right w:val="single" w:sz="4" w:space="0" w:color="000000"/>
            </w:tcBorders>
          </w:tcPr>
          <w:p w:rsidR="000D7250" w:rsidRPr="00AA0F72" w:rsidRDefault="000D7250" w:rsidP="008B43C4">
            <w:pPr>
              <w:ind w:firstLine="0"/>
              <w:rPr>
                <w:sz w:val="24"/>
                <w:szCs w:val="24"/>
              </w:rPr>
            </w:pPr>
            <w:r w:rsidRPr="00AA0F72">
              <w:rPr>
                <w:sz w:val="24"/>
                <w:szCs w:val="24"/>
              </w:rPr>
              <w:t>2.</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AA0F72" w:rsidRDefault="000D7250" w:rsidP="008B43C4">
            <w:pPr>
              <w:ind w:firstLine="0"/>
              <w:rPr>
                <w:sz w:val="24"/>
                <w:szCs w:val="24"/>
              </w:rPr>
            </w:pPr>
            <w:r w:rsidRPr="00AA0F72">
              <w:rPr>
                <w:sz w:val="24"/>
                <w:szCs w:val="24"/>
              </w:rPr>
              <w:t>Количество получателей муниципальных услуг, человек</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свыше 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501-1000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201-500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AA0F72" w:rsidRDefault="000D7250" w:rsidP="008B43C4">
            <w:pPr>
              <w:ind w:firstLine="0"/>
              <w:jc w:val="center"/>
              <w:rPr>
                <w:sz w:val="24"/>
                <w:szCs w:val="24"/>
              </w:rPr>
            </w:pPr>
            <w:r w:rsidRPr="00AA0F72">
              <w:rPr>
                <w:sz w:val="24"/>
                <w:szCs w:val="24"/>
              </w:rPr>
              <w:t>до 200</w:t>
            </w:r>
          </w:p>
        </w:tc>
      </w:tr>
    </w:tbl>
    <w:p w:rsidR="000D7250" w:rsidRDefault="000D7250" w:rsidP="00E47B27">
      <w:pPr>
        <w:ind w:firstLine="0"/>
        <w:rPr>
          <w:sz w:val="20"/>
          <w:szCs w:val="20"/>
        </w:rPr>
      </w:pPr>
    </w:p>
    <w:p w:rsidR="000D7250" w:rsidRPr="00321982" w:rsidRDefault="000D7250" w:rsidP="00E47B27">
      <w:pPr>
        <w:ind w:firstLine="0"/>
        <w:rPr>
          <w:sz w:val="24"/>
          <w:szCs w:val="24"/>
        </w:rPr>
      </w:pPr>
      <w:r w:rsidRPr="00321982">
        <w:rPr>
          <w:sz w:val="24"/>
          <w:szCs w:val="24"/>
        </w:rPr>
        <w:t>&lt;*&gt; 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«плановая коечная мощность» и увеличивается (уменьшается) на одну группу, если по показателю «количество получателей муниципальных услуг» учреждение соответственно относится к более высокой (к более низкой) группе по оплате труда руководителей учреждений.</w:t>
      </w:r>
    </w:p>
    <w:p w:rsidR="000D7250" w:rsidRDefault="000D7250" w:rsidP="00E47B27">
      <w:pPr>
        <w:ind w:firstLine="0"/>
      </w:pPr>
    </w:p>
    <w:p w:rsidR="000D7250" w:rsidRPr="00C96514" w:rsidRDefault="000D7250" w:rsidP="00D33AB9">
      <w:pPr>
        <w:ind w:firstLine="708"/>
      </w:pPr>
      <w:r w:rsidRPr="00C96514">
        <w:t xml:space="preserve">3. Комплексные центры социального обслуживания населения, центры социального обслуживания, социально-реабилитационные центры                            и инвалидов: </w:t>
      </w:r>
    </w:p>
    <w:tbl>
      <w:tblPr>
        <w:tblW w:w="9498" w:type="dxa"/>
        <w:tblInd w:w="-8" w:type="dxa"/>
        <w:tblLayout w:type="fixed"/>
        <w:tblCellMar>
          <w:left w:w="10" w:type="dxa"/>
          <w:right w:w="10" w:type="dxa"/>
        </w:tblCellMar>
        <w:tblLook w:val="0000"/>
      </w:tblPr>
      <w:tblGrid>
        <w:gridCol w:w="3261"/>
        <w:gridCol w:w="1842"/>
        <w:gridCol w:w="1560"/>
        <w:gridCol w:w="1559"/>
        <w:gridCol w:w="1276"/>
      </w:tblGrid>
      <w:tr w:rsidR="000D7250" w:rsidRPr="006B64BC">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Группы по оплате труда руководителей учреждений</w:t>
            </w:r>
          </w:p>
        </w:tc>
      </w:tr>
      <w:tr w:rsidR="000D7250" w:rsidRPr="006B64BC">
        <w:tc>
          <w:tcPr>
            <w:tcW w:w="32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IV</w:t>
            </w:r>
          </w:p>
        </w:tc>
      </w:tr>
      <w:tr w:rsidR="000D7250" w:rsidRPr="006B64B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5</w:t>
            </w:r>
          </w:p>
        </w:tc>
      </w:tr>
      <w:tr w:rsidR="000D7250" w:rsidRPr="006B64B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rPr>
                <w:sz w:val="24"/>
                <w:szCs w:val="24"/>
              </w:rPr>
            </w:pPr>
            <w:r w:rsidRPr="006B64BC">
              <w:rPr>
                <w:sz w:val="24"/>
                <w:szCs w:val="24"/>
              </w:rPr>
              <w:t>Количество получателей муниципальных услуг, человек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свыше 2000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1001-2000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501-1000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до 500</w:t>
            </w:r>
          </w:p>
        </w:tc>
      </w:tr>
    </w:tbl>
    <w:p w:rsidR="000D7250" w:rsidRPr="00C96514" w:rsidRDefault="000D7250" w:rsidP="006148EC">
      <w:pPr>
        <w:ind w:firstLine="708"/>
      </w:pPr>
      <w:r w:rsidRPr="00C96514">
        <w:t xml:space="preserve">4. Центры социальной помощи семье и детям: </w:t>
      </w:r>
    </w:p>
    <w:tbl>
      <w:tblPr>
        <w:tblW w:w="9498" w:type="dxa"/>
        <w:tblInd w:w="-8" w:type="dxa"/>
        <w:tblCellMar>
          <w:left w:w="10" w:type="dxa"/>
          <w:right w:w="10" w:type="dxa"/>
        </w:tblCellMar>
        <w:tblLook w:val="0000"/>
      </w:tblPr>
      <w:tblGrid>
        <w:gridCol w:w="3119"/>
        <w:gridCol w:w="1843"/>
        <w:gridCol w:w="1559"/>
        <w:gridCol w:w="1559"/>
        <w:gridCol w:w="1418"/>
      </w:tblGrid>
      <w:tr w:rsidR="000D7250" w:rsidRPr="006B64B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Показатели</w:t>
            </w:r>
          </w:p>
        </w:tc>
        <w:tc>
          <w:tcPr>
            <w:tcW w:w="637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Группы по оплате труда руководителей учреждений</w:t>
            </w:r>
          </w:p>
        </w:tc>
      </w:tr>
      <w:tr w:rsidR="000D7250" w:rsidRPr="006B64BC">
        <w:tc>
          <w:tcPr>
            <w:tcW w:w="31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IV</w:t>
            </w:r>
          </w:p>
        </w:tc>
      </w:tr>
      <w:tr w:rsidR="000D7250" w:rsidRPr="006B64B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5</w:t>
            </w:r>
          </w:p>
        </w:tc>
      </w:tr>
      <w:tr w:rsidR="000D7250" w:rsidRPr="006B64B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rPr>
                <w:sz w:val="24"/>
                <w:szCs w:val="24"/>
              </w:rPr>
            </w:pPr>
            <w:r w:rsidRPr="006B64BC">
              <w:rPr>
                <w:sz w:val="24"/>
                <w:szCs w:val="24"/>
              </w:rPr>
              <w:t>Количество получателей услуг,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свыше 80000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30001-80000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10001-30000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до 10000</w:t>
            </w:r>
          </w:p>
        </w:tc>
      </w:tr>
    </w:tbl>
    <w:p w:rsidR="000D7250" w:rsidRPr="00C96514" w:rsidRDefault="000D7250" w:rsidP="00E47B27">
      <w:pPr>
        <w:ind w:firstLine="0"/>
      </w:pPr>
    </w:p>
    <w:p w:rsidR="000D7250" w:rsidRDefault="000D7250" w:rsidP="00E47B27">
      <w:pPr>
        <w:ind w:firstLine="708"/>
      </w:pPr>
      <w:r w:rsidRPr="00C96514">
        <w:t>5. Иные учреждения социального обслуживания населения:</w:t>
      </w:r>
    </w:p>
    <w:tbl>
      <w:tblPr>
        <w:tblW w:w="9498" w:type="dxa"/>
        <w:tblInd w:w="-8" w:type="dxa"/>
        <w:tblCellMar>
          <w:left w:w="10" w:type="dxa"/>
          <w:right w:w="10" w:type="dxa"/>
        </w:tblCellMar>
        <w:tblLook w:val="0000"/>
      </w:tblPr>
      <w:tblGrid>
        <w:gridCol w:w="3119"/>
        <w:gridCol w:w="1843"/>
        <w:gridCol w:w="1559"/>
        <w:gridCol w:w="1559"/>
        <w:gridCol w:w="1418"/>
      </w:tblGrid>
      <w:tr w:rsidR="000D7250" w:rsidRPr="006B64B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Показатели</w:t>
            </w:r>
          </w:p>
        </w:tc>
        <w:tc>
          <w:tcPr>
            <w:tcW w:w="637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Группы по оплате труда руководителей учреждений</w:t>
            </w:r>
          </w:p>
        </w:tc>
      </w:tr>
      <w:tr w:rsidR="000D7250" w:rsidRPr="006B64BC">
        <w:tc>
          <w:tcPr>
            <w:tcW w:w="31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III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IV</w:t>
            </w:r>
          </w:p>
        </w:tc>
      </w:tr>
      <w:tr w:rsidR="000D7250" w:rsidRPr="006B64B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jc w:val="center"/>
              <w:rPr>
                <w:sz w:val="24"/>
                <w:szCs w:val="24"/>
              </w:rPr>
            </w:pPr>
            <w:r w:rsidRPr="006B64BC">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5</w:t>
            </w:r>
          </w:p>
        </w:tc>
      </w:tr>
      <w:tr w:rsidR="000D7250" w:rsidRPr="006B64B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7250" w:rsidRPr="006B64BC" w:rsidRDefault="000D7250" w:rsidP="008B43C4">
            <w:pPr>
              <w:ind w:firstLine="0"/>
              <w:rPr>
                <w:sz w:val="24"/>
                <w:szCs w:val="24"/>
              </w:rPr>
            </w:pPr>
            <w:r w:rsidRPr="006B64BC">
              <w:rPr>
                <w:sz w:val="24"/>
                <w:szCs w:val="24"/>
              </w:rPr>
              <w:t>Количество получателей муниципальных услуг, человек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свыше 2000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1001-2000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501-1000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7250" w:rsidRPr="006B64BC" w:rsidRDefault="000D7250" w:rsidP="008B43C4">
            <w:pPr>
              <w:ind w:firstLine="0"/>
              <w:jc w:val="center"/>
              <w:rPr>
                <w:sz w:val="24"/>
                <w:szCs w:val="24"/>
              </w:rPr>
            </w:pPr>
            <w:r w:rsidRPr="006B64BC">
              <w:rPr>
                <w:sz w:val="24"/>
                <w:szCs w:val="24"/>
              </w:rPr>
              <w:t>до 500</w:t>
            </w:r>
          </w:p>
        </w:tc>
      </w:tr>
    </w:tbl>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F3DFB">
            <w:pPr>
              <w:ind w:firstLine="0"/>
            </w:pPr>
            <w:r w:rsidRPr="00101D00">
              <w:t xml:space="preserve">Приложение </w:t>
            </w:r>
            <w:r>
              <w:t xml:space="preserve">№ 3 к решению Ужурского районного Совета </w:t>
            </w:r>
          </w:p>
          <w:p w:rsidR="000D7250" w:rsidRPr="00101D00" w:rsidRDefault="000D7250" w:rsidP="000F3DFB">
            <w:pPr>
              <w:ind w:firstLine="0"/>
            </w:pPr>
            <w:r>
              <w:t>депутатов от 18.09.2013г. № 41-290р</w:t>
            </w:r>
          </w:p>
        </w:tc>
      </w:tr>
    </w:tbl>
    <w:p w:rsidR="000D7250" w:rsidRDefault="000D7250" w:rsidP="0038323D">
      <w:pPr>
        <w:autoSpaceDE w:val="0"/>
        <w:autoSpaceDN w:val="0"/>
        <w:adjustRightInd w:val="0"/>
        <w:jc w:val="center"/>
        <w:outlineLvl w:val="0"/>
      </w:pPr>
    </w:p>
    <w:p w:rsidR="000D7250" w:rsidRPr="00C96514" w:rsidRDefault="000D7250" w:rsidP="00CB22ED">
      <w:pPr>
        <w:ind w:firstLine="0"/>
        <w:jc w:val="center"/>
      </w:pPr>
      <w:r w:rsidRPr="00C96514">
        <w:t>ПОКАЗАТЕЛИ</w:t>
      </w:r>
    </w:p>
    <w:p w:rsidR="000D7250" w:rsidRDefault="000D7250" w:rsidP="00CB22ED">
      <w:pPr>
        <w:ind w:firstLine="0"/>
        <w:jc w:val="center"/>
      </w:pPr>
      <w:r w:rsidRPr="00C96514">
        <w:t>ДЛЯ ОТНЕСЕНИЯ УЧРЕЖДЕНИЙ</w:t>
      </w:r>
      <w:r>
        <w:t xml:space="preserve">, ПОДВЕДОМСТВЕННЫХ ОТДЕЛУ </w:t>
      </w:r>
      <w:r w:rsidRPr="00C96514">
        <w:t xml:space="preserve"> К</w:t>
      </w:r>
      <w:r>
        <w:t xml:space="preserve">УЛЬТУРЫ, СПОРТА И МОЛОДЕЖНОЙ ПОЛИТИКИ, </w:t>
      </w:r>
      <w:r w:rsidRPr="00C96514">
        <w:t>К ГРУППАМ</w:t>
      </w:r>
    </w:p>
    <w:p w:rsidR="000D7250" w:rsidRPr="00C96514" w:rsidRDefault="000D7250" w:rsidP="00CB22ED">
      <w:pPr>
        <w:ind w:firstLine="0"/>
        <w:jc w:val="center"/>
      </w:pPr>
      <w:r w:rsidRPr="00C96514">
        <w:t>ПО ОПЛАТЕ ТРУДА РУКОВОДИТЕЛЕЙ УЧРЕЖДЕНИЙ</w:t>
      </w:r>
    </w:p>
    <w:p w:rsidR="000D7250" w:rsidRDefault="000D7250" w:rsidP="00CB22ED">
      <w:pPr>
        <w:ind w:firstLine="0"/>
        <w:jc w:val="center"/>
      </w:pPr>
    </w:p>
    <w:p w:rsidR="000D7250" w:rsidRDefault="000D7250" w:rsidP="00E8018E">
      <w:pPr>
        <w:pStyle w:val="ListParagraph"/>
        <w:numPr>
          <w:ilvl w:val="0"/>
          <w:numId w:val="14"/>
        </w:numPr>
        <w:jc w:val="center"/>
      </w:pPr>
      <w:r>
        <w:t>Учреждения культуры клубного типа</w:t>
      </w:r>
    </w:p>
    <w:p w:rsidR="000D7250" w:rsidRPr="00C96514" w:rsidRDefault="000D7250" w:rsidP="00E8018E">
      <w:r w:rsidRPr="00C96514">
        <w:t>1.</w:t>
      </w:r>
      <w:r>
        <w:t>1.</w:t>
      </w:r>
      <w:r w:rsidRPr="00C96514">
        <w:t xml:space="preserve"> К показателям для отнесения учреждений к группам по оплате труда руководителей учреждений клубного типа относятся:</w:t>
      </w:r>
    </w:p>
    <w:p w:rsidR="000D7250" w:rsidRPr="00C96514" w:rsidRDefault="000D7250" w:rsidP="00E8018E">
      <w:r w:rsidRPr="00C96514">
        <w:t>количество массовых мероприятий;</w:t>
      </w:r>
    </w:p>
    <w:p w:rsidR="000D7250" w:rsidRPr="00C96514" w:rsidRDefault="000D7250" w:rsidP="00E8018E">
      <w:r w:rsidRPr="00C96514">
        <w:t>количество постоянно действующих в течение года клубных формирований.</w:t>
      </w:r>
    </w:p>
    <w:p w:rsidR="000D7250" w:rsidRPr="00C96514" w:rsidRDefault="000D7250" w:rsidP="00E8018E">
      <w:r>
        <w:t>1.</w:t>
      </w:r>
      <w:r w:rsidRPr="00C96514">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Pr="00C96514" w:rsidRDefault="000D7250" w:rsidP="00E8018E">
      <w:r>
        <w:t>1.</w:t>
      </w:r>
      <w:r w:rsidRPr="00C96514">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C96514" w:rsidRDefault="000D7250" w:rsidP="00E8018E">
      <w:r>
        <w:t>1.</w:t>
      </w:r>
      <w:r w:rsidRPr="00C96514">
        <w:t>4. Группы по оплате труда руководителей учреждений клубного типа</w:t>
      </w:r>
      <w:r>
        <w:t>:</w:t>
      </w:r>
    </w:p>
    <w:tbl>
      <w:tblPr>
        <w:tblW w:w="9034" w:type="dxa"/>
        <w:tblInd w:w="-68" w:type="dxa"/>
        <w:tblLayout w:type="fixed"/>
        <w:tblCellMar>
          <w:left w:w="70" w:type="dxa"/>
          <w:right w:w="70" w:type="dxa"/>
        </w:tblCellMar>
        <w:tblLook w:val="0000"/>
      </w:tblPr>
      <w:tblGrid>
        <w:gridCol w:w="540"/>
        <w:gridCol w:w="3571"/>
        <w:gridCol w:w="1015"/>
        <w:gridCol w:w="1350"/>
        <w:gridCol w:w="1343"/>
        <w:gridCol w:w="1215"/>
      </w:tblGrid>
      <w:tr w:rsidR="000D7250" w:rsidRPr="002C70B3">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 xml:space="preserve">№ </w:t>
            </w:r>
            <w:r w:rsidRPr="002C70B3">
              <w:rPr>
                <w:sz w:val="24"/>
                <w:szCs w:val="24"/>
              </w:rPr>
              <w:br/>
              <w:t>п/п</w:t>
            </w:r>
          </w:p>
        </w:tc>
        <w:tc>
          <w:tcPr>
            <w:tcW w:w="3571" w:type="dxa"/>
            <w:vMerge w:val="restart"/>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Показатели</w:t>
            </w:r>
          </w:p>
        </w:tc>
        <w:tc>
          <w:tcPr>
            <w:tcW w:w="4923" w:type="dxa"/>
            <w:gridSpan w:val="4"/>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 xml:space="preserve">Группы по оплате труда       </w:t>
            </w:r>
            <w:r w:rsidRPr="002C70B3">
              <w:rPr>
                <w:sz w:val="24"/>
                <w:szCs w:val="24"/>
              </w:rPr>
              <w:br/>
              <w:t>руководителей учреждений</w:t>
            </w:r>
          </w:p>
        </w:tc>
      </w:tr>
      <w:tr w:rsidR="000D7250" w:rsidRPr="002C70B3">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rPr>
                <w:sz w:val="24"/>
                <w:szCs w:val="24"/>
              </w:rPr>
            </w:pPr>
          </w:p>
        </w:tc>
        <w:tc>
          <w:tcPr>
            <w:tcW w:w="3571" w:type="dxa"/>
            <w:vMerge/>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rPr>
                <w:sz w:val="24"/>
                <w:szCs w:val="24"/>
              </w:rPr>
            </w:pPr>
          </w:p>
        </w:tc>
        <w:tc>
          <w:tcPr>
            <w:tcW w:w="1015" w:type="dxa"/>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II</w:t>
            </w:r>
          </w:p>
        </w:tc>
        <w:tc>
          <w:tcPr>
            <w:tcW w:w="1343" w:type="dxa"/>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2C70B3" w:rsidRDefault="000D7250" w:rsidP="00BE5965">
            <w:pPr>
              <w:ind w:firstLine="0"/>
              <w:jc w:val="center"/>
              <w:rPr>
                <w:sz w:val="24"/>
                <w:szCs w:val="24"/>
              </w:rPr>
            </w:pPr>
            <w:r w:rsidRPr="002C70B3">
              <w:rPr>
                <w:sz w:val="24"/>
                <w:szCs w:val="24"/>
              </w:rPr>
              <w:t>IV</w:t>
            </w:r>
          </w:p>
        </w:tc>
      </w:tr>
      <w:tr w:rsidR="000D7250" w:rsidRPr="002C70B3">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2</w:t>
            </w:r>
          </w:p>
        </w:tc>
        <w:tc>
          <w:tcPr>
            <w:tcW w:w="10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4</w:t>
            </w:r>
          </w:p>
        </w:tc>
        <w:tc>
          <w:tcPr>
            <w:tcW w:w="1343"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6</w:t>
            </w:r>
          </w:p>
        </w:tc>
      </w:tr>
      <w:tr w:rsidR="000D7250" w:rsidRPr="002C70B3">
        <w:trPr>
          <w:cantSplit/>
          <w:trHeight w:val="600"/>
        </w:trPr>
        <w:tc>
          <w:tcPr>
            <w:tcW w:w="54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rPr>
                <w:sz w:val="24"/>
                <w:szCs w:val="24"/>
              </w:rPr>
            </w:pPr>
            <w:r w:rsidRPr="002C70B3">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rPr>
                <w:sz w:val="24"/>
                <w:szCs w:val="24"/>
              </w:rPr>
            </w:pPr>
            <w:r w:rsidRPr="002C70B3">
              <w:rPr>
                <w:sz w:val="24"/>
                <w:szCs w:val="24"/>
              </w:rPr>
              <w:t>Количество массовых мероприятий, ед.</w:t>
            </w:r>
          </w:p>
        </w:tc>
        <w:tc>
          <w:tcPr>
            <w:tcW w:w="10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Свыше 300</w:t>
            </w:r>
          </w:p>
        </w:tc>
        <w:tc>
          <w:tcPr>
            <w:tcW w:w="135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Свыше 220 до 300</w:t>
            </w:r>
          </w:p>
        </w:tc>
        <w:tc>
          <w:tcPr>
            <w:tcW w:w="1343" w:type="dxa"/>
            <w:tcBorders>
              <w:top w:val="single" w:sz="6" w:space="0" w:color="auto"/>
              <w:left w:val="single" w:sz="6" w:space="0" w:color="auto"/>
              <w:bottom w:val="single" w:sz="6" w:space="0" w:color="auto"/>
              <w:right w:val="single" w:sz="6" w:space="0" w:color="auto"/>
            </w:tcBorders>
          </w:tcPr>
          <w:p w:rsidR="000D7250" w:rsidRDefault="000D7250" w:rsidP="00BE5965">
            <w:pPr>
              <w:ind w:firstLine="0"/>
              <w:jc w:val="center"/>
              <w:rPr>
                <w:sz w:val="24"/>
                <w:szCs w:val="24"/>
              </w:rPr>
            </w:pPr>
            <w:r w:rsidRPr="002C70B3">
              <w:rPr>
                <w:sz w:val="24"/>
                <w:szCs w:val="24"/>
              </w:rPr>
              <w:t xml:space="preserve">Свыше 170 </w:t>
            </w:r>
          </w:p>
          <w:p w:rsidR="000D7250" w:rsidRPr="002C70B3" w:rsidRDefault="000D7250" w:rsidP="00BE5965">
            <w:pPr>
              <w:ind w:firstLine="0"/>
              <w:jc w:val="center"/>
              <w:rPr>
                <w:sz w:val="24"/>
                <w:szCs w:val="24"/>
              </w:rPr>
            </w:pPr>
            <w:r w:rsidRPr="002C70B3">
              <w:rPr>
                <w:sz w:val="24"/>
                <w:szCs w:val="24"/>
              </w:rPr>
              <w:t>до 220</w:t>
            </w:r>
          </w:p>
        </w:tc>
        <w:tc>
          <w:tcPr>
            <w:tcW w:w="12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От 100 до 170</w:t>
            </w:r>
          </w:p>
        </w:tc>
      </w:tr>
      <w:tr w:rsidR="000D7250" w:rsidRPr="002C70B3">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rPr>
                <w:sz w:val="24"/>
                <w:szCs w:val="24"/>
              </w:rPr>
            </w:pPr>
            <w:r w:rsidRPr="002C70B3">
              <w:rPr>
                <w:sz w:val="24"/>
                <w:szCs w:val="24"/>
              </w:rPr>
              <w:t>2</w:t>
            </w:r>
          </w:p>
        </w:tc>
        <w:tc>
          <w:tcPr>
            <w:tcW w:w="3571"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rPr>
                <w:sz w:val="24"/>
                <w:szCs w:val="24"/>
              </w:rPr>
            </w:pPr>
            <w:r w:rsidRPr="002C70B3">
              <w:rPr>
                <w:sz w:val="24"/>
                <w:szCs w:val="24"/>
              </w:rPr>
              <w:t>Количество постоянно действующих в течение года клубных формирований, ед.</w:t>
            </w:r>
          </w:p>
        </w:tc>
        <w:tc>
          <w:tcPr>
            <w:tcW w:w="10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Свыше 45</w:t>
            </w:r>
          </w:p>
        </w:tc>
        <w:tc>
          <w:tcPr>
            <w:tcW w:w="1350"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Свыше 30 до 45</w:t>
            </w:r>
          </w:p>
        </w:tc>
        <w:tc>
          <w:tcPr>
            <w:tcW w:w="1343"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tcPr>
          <w:p w:rsidR="000D7250" w:rsidRPr="002C70B3" w:rsidRDefault="000D7250" w:rsidP="00BE5965">
            <w:pPr>
              <w:ind w:firstLine="0"/>
              <w:jc w:val="center"/>
              <w:rPr>
                <w:sz w:val="24"/>
                <w:szCs w:val="24"/>
              </w:rPr>
            </w:pPr>
            <w:r w:rsidRPr="002C70B3">
              <w:rPr>
                <w:sz w:val="24"/>
                <w:szCs w:val="24"/>
              </w:rPr>
              <w:t>От 8 до 15</w:t>
            </w:r>
          </w:p>
        </w:tc>
      </w:tr>
    </w:tbl>
    <w:p w:rsidR="000D7250" w:rsidRDefault="000D7250" w:rsidP="00E8018E">
      <w:r>
        <w:t>1.5</w:t>
      </w:r>
      <w:r w:rsidRPr="00C96514">
        <w:t xml:space="preserve">. </w:t>
      </w:r>
      <w:r w:rsidRPr="006E68FF">
        <w:t>В случае, когда один из показателей, характеризующих деятельность учреждения, ниже установленного для той или иной группы по оплате труда руководителей соответствующего типа учреждения (но не более чем на 20 процентов), учреждение может быть отнесено к данной группе.</w:t>
      </w:r>
    </w:p>
    <w:p w:rsidR="000D7250" w:rsidRDefault="000D7250" w:rsidP="00E8018E">
      <w:pPr>
        <w:ind w:firstLine="0"/>
      </w:pPr>
    </w:p>
    <w:p w:rsidR="000D7250" w:rsidRPr="00D0724D" w:rsidRDefault="000D7250" w:rsidP="00D0724D">
      <w:pPr>
        <w:pStyle w:val="ListParagraph"/>
        <w:numPr>
          <w:ilvl w:val="0"/>
          <w:numId w:val="14"/>
        </w:numPr>
        <w:jc w:val="center"/>
      </w:pPr>
      <w:r w:rsidRPr="00D0724D">
        <w:t>Библиотеки и централизованные библиотечные системы</w:t>
      </w:r>
    </w:p>
    <w:p w:rsidR="000D7250" w:rsidRPr="00C96514" w:rsidRDefault="000D7250" w:rsidP="00E8018E">
      <w:r>
        <w:t>2.</w:t>
      </w:r>
      <w:r w:rsidRPr="00C96514">
        <w:t>1. К показателям для отнесения учреждений к группам по оплате труда руководителей муниципальных централизованных библиотечных систем относятся:</w:t>
      </w:r>
    </w:p>
    <w:p w:rsidR="000D7250" w:rsidRPr="00C96514" w:rsidRDefault="000D7250" w:rsidP="00E8018E">
      <w:r w:rsidRPr="00C96514">
        <w:t>среднее годовое число читателей за 3 года, тыс. человек;</w:t>
      </w:r>
    </w:p>
    <w:p w:rsidR="000D7250" w:rsidRPr="00C96514" w:rsidRDefault="000D7250" w:rsidP="00E8018E">
      <w:r w:rsidRPr="00C96514">
        <w:t>среднее годовое количество книговыдач за 3 года, тыс. экземпляров.</w:t>
      </w:r>
    </w:p>
    <w:p w:rsidR="000D7250" w:rsidRPr="00C96514" w:rsidRDefault="000D7250" w:rsidP="00E8018E">
      <w:r>
        <w:t>2.</w:t>
      </w:r>
      <w:r w:rsidRPr="00C96514">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Pr="00C96514" w:rsidRDefault="000D7250" w:rsidP="00E8018E">
      <w:r>
        <w:t>2.</w:t>
      </w:r>
      <w:r w:rsidRPr="00C96514">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C96514" w:rsidRDefault="000D7250" w:rsidP="00E8018E">
      <w:r>
        <w:t>2.</w:t>
      </w:r>
      <w:r w:rsidRPr="00C96514">
        <w:t xml:space="preserve">4. Группы по оплате труда руководителей </w:t>
      </w:r>
      <w:r>
        <w:t>библиотек и ц</w:t>
      </w:r>
      <w:r w:rsidRPr="00C96514">
        <w:t>ентрализованных библиотечных систем</w:t>
      </w:r>
    </w:p>
    <w:tbl>
      <w:tblPr>
        <w:tblW w:w="0" w:type="auto"/>
        <w:tblInd w:w="-68" w:type="dxa"/>
        <w:tblLayout w:type="fixed"/>
        <w:tblCellMar>
          <w:left w:w="70" w:type="dxa"/>
          <w:right w:w="70" w:type="dxa"/>
        </w:tblCellMar>
        <w:tblLook w:val="0000"/>
      </w:tblPr>
      <w:tblGrid>
        <w:gridCol w:w="540"/>
        <w:gridCol w:w="3832"/>
        <w:gridCol w:w="1215"/>
        <w:gridCol w:w="1076"/>
        <w:gridCol w:w="1215"/>
        <w:gridCol w:w="1215"/>
      </w:tblGrid>
      <w:tr w:rsidR="000D7250" w:rsidRPr="00293DA1">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 xml:space="preserve">№ </w:t>
            </w:r>
            <w:r w:rsidRPr="00293DA1">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Показатели</w:t>
            </w:r>
          </w:p>
        </w:tc>
        <w:tc>
          <w:tcPr>
            <w:tcW w:w="4721" w:type="dxa"/>
            <w:gridSpan w:val="4"/>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 xml:space="preserve">Группы по оплате труда       </w:t>
            </w:r>
            <w:r w:rsidRPr="00293DA1">
              <w:rPr>
                <w:sz w:val="24"/>
                <w:szCs w:val="24"/>
              </w:rPr>
              <w:br/>
              <w:t>руководителей учреждений</w:t>
            </w:r>
          </w:p>
        </w:tc>
      </w:tr>
      <w:tr w:rsidR="000D7250" w:rsidRPr="00293DA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I</w:t>
            </w:r>
          </w:p>
        </w:tc>
        <w:tc>
          <w:tcPr>
            <w:tcW w:w="1076" w:type="dxa"/>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293DA1" w:rsidRDefault="000D7250" w:rsidP="00BE5965">
            <w:pPr>
              <w:ind w:firstLine="0"/>
              <w:jc w:val="center"/>
              <w:rPr>
                <w:sz w:val="24"/>
                <w:szCs w:val="24"/>
              </w:rPr>
            </w:pPr>
            <w:r w:rsidRPr="00293DA1">
              <w:rPr>
                <w:sz w:val="24"/>
                <w:szCs w:val="24"/>
              </w:rPr>
              <w:t>IV</w:t>
            </w:r>
          </w:p>
        </w:tc>
      </w:tr>
      <w:tr w:rsidR="000D7250" w:rsidRPr="00293DA1">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3</w:t>
            </w:r>
          </w:p>
        </w:tc>
        <w:tc>
          <w:tcPr>
            <w:tcW w:w="1076"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6</w:t>
            </w:r>
          </w:p>
        </w:tc>
      </w:tr>
      <w:tr w:rsidR="000D7250" w:rsidRPr="00293DA1">
        <w:trPr>
          <w:cantSplit/>
          <w:trHeight w:val="600"/>
        </w:trPr>
        <w:tc>
          <w:tcPr>
            <w:tcW w:w="540"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rPr>
                <w:sz w:val="24"/>
                <w:szCs w:val="24"/>
              </w:rPr>
            </w:pPr>
            <w:r w:rsidRPr="00293DA1">
              <w:rPr>
                <w:sz w:val="24"/>
                <w:szCs w:val="24"/>
              </w:rPr>
              <w:t>Среднее годовое число читателей за 3 года, тыс. человек</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Свыше 50</w:t>
            </w:r>
          </w:p>
        </w:tc>
        <w:tc>
          <w:tcPr>
            <w:tcW w:w="1076"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35-50</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15-35</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8-15</w:t>
            </w:r>
          </w:p>
        </w:tc>
      </w:tr>
      <w:tr w:rsidR="000D7250" w:rsidRPr="00293DA1">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rPr>
                <w:sz w:val="24"/>
                <w:szCs w:val="24"/>
              </w:rPr>
            </w:pPr>
            <w:r w:rsidRPr="00293DA1">
              <w:rPr>
                <w:sz w:val="24"/>
                <w:szCs w:val="24"/>
              </w:rPr>
              <w:t>Среднее годовое количество книговыдач за 3 года, тыс. экземпляров</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Свыше 1000</w:t>
            </w:r>
          </w:p>
        </w:tc>
        <w:tc>
          <w:tcPr>
            <w:tcW w:w="1076"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700-1000</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rPr>
            </w:pPr>
            <w:r w:rsidRPr="00293DA1">
              <w:rPr>
                <w:sz w:val="24"/>
                <w:szCs w:val="24"/>
              </w:rPr>
              <w:t>300-700</w:t>
            </w:r>
          </w:p>
        </w:tc>
        <w:tc>
          <w:tcPr>
            <w:tcW w:w="1215" w:type="dxa"/>
            <w:tcBorders>
              <w:top w:val="single" w:sz="6" w:space="0" w:color="auto"/>
              <w:left w:val="single" w:sz="6" w:space="0" w:color="auto"/>
              <w:bottom w:val="single" w:sz="6" w:space="0" w:color="auto"/>
              <w:right w:val="single" w:sz="6" w:space="0" w:color="auto"/>
            </w:tcBorders>
          </w:tcPr>
          <w:p w:rsidR="000D7250" w:rsidRPr="00293DA1" w:rsidRDefault="000D7250" w:rsidP="00BE5965">
            <w:pPr>
              <w:ind w:firstLine="0"/>
              <w:jc w:val="center"/>
              <w:rPr>
                <w:sz w:val="24"/>
                <w:szCs w:val="24"/>
                <w:highlight w:val="yellow"/>
              </w:rPr>
            </w:pPr>
            <w:r w:rsidRPr="00293DA1">
              <w:rPr>
                <w:sz w:val="24"/>
                <w:szCs w:val="24"/>
              </w:rPr>
              <w:t>160-300</w:t>
            </w:r>
          </w:p>
        </w:tc>
      </w:tr>
    </w:tbl>
    <w:p w:rsidR="000D7250" w:rsidRDefault="000D7250" w:rsidP="00947963"/>
    <w:p w:rsidR="000D7250" w:rsidRDefault="000D7250" w:rsidP="00947963">
      <w:pPr>
        <w:jc w:val="center"/>
      </w:pPr>
      <w:r>
        <w:t>3. Музеи</w:t>
      </w:r>
    </w:p>
    <w:p w:rsidR="000D7250" w:rsidRPr="006C1C47" w:rsidRDefault="000D7250" w:rsidP="00E8018E">
      <w:pPr>
        <w:ind w:left="284" w:firstLine="360"/>
      </w:pPr>
      <w:r>
        <w:t>3.1</w:t>
      </w:r>
      <w:r w:rsidRPr="006C1C47">
        <w:t>. К показателям для отнесения учреждений к группам по оплате труда руководителей муниципальных музеев относятся:</w:t>
      </w:r>
    </w:p>
    <w:p w:rsidR="000D7250" w:rsidRPr="006C1C47" w:rsidRDefault="000D7250" w:rsidP="00E8018E">
      <w:r w:rsidRPr="006C1C47">
        <w:t>количество экспонатов основного фонда, тыс.ед.;</w:t>
      </w:r>
    </w:p>
    <w:p w:rsidR="000D7250" w:rsidRPr="006C1C47" w:rsidRDefault="000D7250" w:rsidP="00E8018E">
      <w:r w:rsidRPr="006C1C47">
        <w:t>количество массовых мероприятий, ед.;</w:t>
      </w:r>
    </w:p>
    <w:p w:rsidR="000D7250" w:rsidRPr="006C1C47" w:rsidRDefault="000D7250" w:rsidP="00E8018E">
      <w:r w:rsidRPr="006C1C47">
        <w:t>количество посетителей в год, тыс. человек.</w:t>
      </w:r>
    </w:p>
    <w:p w:rsidR="000D7250" w:rsidRPr="006C1C47" w:rsidRDefault="000D7250" w:rsidP="00E8018E">
      <w:r>
        <w:t>3.2</w:t>
      </w:r>
      <w:r w:rsidRPr="006C1C47">
        <w:t>.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Pr="006C1C47" w:rsidRDefault="000D7250" w:rsidP="00E8018E">
      <w:r>
        <w:t>3.3</w:t>
      </w:r>
      <w:r w:rsidRPr="006C1C47">
        <w:t>.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6C1C47" w:rsidRDefault="000D7250" w:rsidP="00E8018E">
      <w:r>
        <w:t>3.4</w:t>
      </w:r>
      <w:r w:rsidRPr="006C1C47">
        <w:t>. Группы по оплате труда руководителей музеев</w:t>
      </w:r>
      <w:r>
        <w:t>:</w:t>
      </w:r>
    </w:p>
    <w:tbl>
      <w:tblPr>
        <w:tblW w:w="0" w:type="auto"/>
        <w:tblInd w:w="-68" w:type="dxa"/>
        <w:tblLayout w:type="fixed"/>
        <w:tblCellMar>
          <w:left w:w="70" w:type="dxa"/>
          <w:right w:w="70" w:type="dxa"/>
        </w:tblCellMar>
        <w:tblLook w:val="0000"/>
      </w:tblPr>
      <w:tblGrid>
        <w:gridCol w:w="540"/>
        <w:gridCol w:w="3571"/>
        <w:gridCol w:w="1215"/>
        <w:gridCol w:w="1337"/>
        <w:gridCol w:w="1215"/>
        <w:gridCol w:w="1215"/>
      </w:tblGrid>
      <w:tr w:rsidR="000D7250" w:rsidRPr="00471304">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 xml:space="preserve">№ </w:t>
            </w:r>
            <w:r w:rsidRPr="00D0724D">
              <w:rPr>
                <w:sz w:val="24"/>
                <w:szCs w:val="24"/>
              </w:rPr>
              <w:br/>
              <w:t>п/п</w:t>
            </w:r>
          </w:p>
        </w:tc>
        <w:tc>
          <w:tcPr>
            <w:tcW w:w="3571" w:type="dxa"/>
            <w:vMerge w:val="restart"/>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Показатели</w:t>
            </w:r>
          </w:p>
        </w:tc>
        <w:tc>
          <w:tcPr>
            <w:tcW w:w="4982" w:type="dxa"/>
            <w:gridSpan w:val="4"/>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 xml:space="preserve">Группы по оплате труда       </w:t>
            </w:r>
            <w:r w:rsidRPr="00D0724D">
              <w:rPr>
                <w:sz w:val="24"/>
                <w:szCs w:val="24"/>
              </w:rPr>
              <w:br/>
              <w:t>руководителей учреждений</w:t>
            </w:r>
          </w:p>
        </w:tc>
      </w:tr>
      <w:tr w:rsidR="000D7250" w:rsidRPr="00293DA1">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p>
        </w:tc>
        <w:tc>
          <w:tcPr>
            <w:tcW w:w="3571" w:type="dxa"/>
            <w:vMerge/>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I</w:t>
            </w:r>
          </w:p>
        </w:tc>
        <w:tc>
          <w:tcPr>
            <w:tcW w:w="1337" w:type="dxa"/>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D0724D" w:rsidRDefault="000D7250" w:rsidP="00BE5965">
            <w:pPr>
              <w:ind w:firstLine="0"/>
              <w:jc w:val="center"/>
              <w:rPr>
                <w:sz w:val="24"/>
                <w:szCs w:val="24"/>
              </w:rPr>
            </w:pPr>
            <w:r w:rsidRPr="00D0724D">
              <w:rPr>
                <w:sz w:val="24"/>
                <w:szCs w:val="24"/>
              </w:rPr>
              <w:t>IV</w:t>
            </w:r>
          </w:p>
        </w:tc>
      </w:tr>
      <w:tr w:rsidR="000D7250" w:rsidRPr="00293DA1">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3</w:t>
            </w:r>
          </w:p>
        </w:tc>
        <w:tc>
          <w:tcPr>
            <w:tcW w:w="1337"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6</w:t>
            </w:r>
          </w:p>
        </w:tc>
      </w:tr>
      <w:tr w:rsidR="000D7250" w:rsidRPr="00293DA1">
        <w:trPr>
          <w:cantSplit/>
          <w:trHeight w:val="600"/>
        </w:trPr>
        <w:tc>
          <w:tcPr>
            <w:tcW w:w="540"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rPr>
                <w:sz w:val="24"/>
                <w:szCs w:val="24"/>
              </w:rPr>
            </w:pPr>
            <w:r w:rsidRPr="00D0724D">
              <w:rPr>
                <w:sz w:val="24"/>
                <w:szCs w:val="24"/>
              </w:rPr>
              <w:t>Количество экспонатов основного фонда, тыс.ед.</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130</w:t>
            </w:r>
          </w:p>
        </w:tc>
        <w:tc>
          <w:tcPr>
            <w:tcW w:w="1337"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60 до 130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20 до 60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от 5 до 20</w:t>
            </w:r>
          </w:p>
        </w:tc>
      </w:tr>
      <w:tr w:rsidR="000D7250" w:rsidRPr="00293DA1">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2</w:t>
            </w:r>
          </w:p>
        </w:tc>
        <w:tc>
          <w:tcPr>
            <w:tcW w:w="3571"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rPr>
                <w:sz w:val="24"/>
                <w:szCs w:val="24"/>
              </w:rPr>
            </w:pPr>
            <w:r w:rsidRPr="00D0724D">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180</w:t>
            </w:r>
          </w:p>
        </w:tc>
        <w:tc>
          <w:tcPr>
            <w:tcW w:w="1337"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130 до 180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80 до 130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highlight w:val="yellow"/>
              </w:rPr>
            </w:pPr>
            <w:r w:rsidRPr="00D0724D">
              <w:rPr>
                <w:sz w:val="24"/>
                <w:szCs w:val="24"/>
              </w:rPr>
              <w:t>от 40 до 80</w:t>
            </w:r>
          </w:p>
        </w:tc>
      </w:tr>
      <w:tr w:rsidR="000D7250" w:rsidRPr="00293DA1">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3</w:t>
            </w:r>
          </w:p>
        </w:tc>
        <w:tc>
          <w:tcPr>
            <w:tcW w:w="3571"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rPr>
                <w:sz w:val="24"/>
                <w:szCs w:val="24"/>
              </w:rPr>
            </w:pPr>
            <w:r w:rsidRPr="00D0724D">
              <w:rPr>
                <w:sz w:val="24"/>
                <w:szCs w:val="24"/>
              </w:rPr>
              <w:t>Количество посетителей в год, тыс. человек</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300</w:t>
            </w:r>
          </w:p>
        </w:tc>
        <w:tc>
          <w:tcPr>
            <w:tcW w:w="1337"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150 до 300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свыше 80 до 150</w:t>
            </w:r>
          </w:p>
        </w:tc>
        <w:tc>
          <w:tcPr>
            <w:tcW w:w="1215" w:type="dxa"/>
            <w:tcBorders>
              <w:top w:val="single" w:sz="6" w:space="0" w:color="auto"/>
              <w:left w:val="single" w:sz="6" w:space="0" w:color="auto"/>
              <w:bottom w:val="single" w:sz="6" w:space="0" w:color="auto"/>
              <w:right w:val="single" w:sz="6" w:space="0" w:color="auto"/>
            </w:tcBorders>
          </w:tcPr>
          <w:p w:rsidR="000D7250" w:rsidRPr="00D0724D" w:rsidRDefault="000D7250" w:rsidP="00BE5965">
            <w:pPr>
              <w:ind w:firstLine="0"/>
              <w:jc w:val="center"/>
              <w:rPr>
                <w:sz w:val="24"/>
                <w:szCs w:val="24"/>
              </w:rPr>
            </w:pPr>
            <w:r w:rsidRPr="00D0724D">
              <w:rPr>
                <w:sz w:val="24"/>
                <w:szCs w:val="24"/>
              </w:rPr>
              <w:t>от 20 до 80</w:t>
            </w:r>
          </w:p>
        </w:tc>
      </w:tr>
    </w:tbl>
    <w:p w:rsidR="000D7250" w:rsidRPr="00171EC7" w:rsidRDefault="000D7250" w:rsidP="00E8018E">
      <w:r>
        <w:t>3.5</w:t>
      </w:r>
      <w:r w:rsidRPr="006E68FF">
        <w:t>. В случае, когда один из показателей, характеризующих деятельность учреждения, ниже установленного для той или иной группы по оплате труда руководителей соответствующего типа учреждения (но не более чем на 20 процентов), учреждение может быть отнесено к данной группе.</w:t>
      </w:r>
    </w:p>
    <w:p w:rsidR="000D7250" w:rsidRDefault="000D7250" w:rsidP="00E8018E">
      <w:pPr>
        <w:autoSpaceDE w:val="0"/>
        <w:autoSpaceDN w:val="0"/>
        <w:adjustRightInd w:val="0"/>
        <w:jc w:val="center"/>
        <w:outlineLvl w:val="0"/>
      </w:pPr>
    </w:p>
    <w:p w:rsidR="000D7250" w:rsidRDefault="000D7250" w:rsidP="00E8018E">
      <w:pPr>
        <w:autoSpaceDE w:val="0"/>
        <w:autoSpaceDN w:val="0"/>
        <w:adjustRightInd w:val="0"/>
        <w:jc w:val="center"/>
        <w:outlineLvl w:val="0"/>
      </w:pPr>
      <w:r>
        <w:t>4. Учреждения дополнительного образования детей</w:t>
      </w:r>
    </w:p>
    <w:p w:rsidR="000D7250" w:rsidRPr="00C96514" w:rsidRDefault="000D7250" w:rsidP="00E8018E">
      <w:r>
        <w:t xml:space="preserve">4.1. Отнесение учреждений дополнительного образования детей, подведомственных отделу культуры, спорта и молодежной политики, </w:t>
      </w:r>
      <w:r w:rsidRPr="00C96514">
        <w:t>к группам по оплате тр</w:t>
      </w:r>
      <w:r>
        <w:t>уда руководителей определяется по бальной системе.</w:t>
      </w:r>
    </w:p>
    <w:p w:rsidR="000D7250" w:rsidRPr="00C96514" w:rsidRDefault="000D7250" w:rsidP="00E8018E">
      <w:r>
        <w:t>4.</w:t>
      </w:r>
      <w:r w:rsidRPr="00C96514">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Default="000D7250" w:rsidP="00E8018E">
      <w:r>
        <w:t>4.</w:t>
      </w:r>
      <w:r w:rsidRPr="00C96514">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E5085F" w:rsidRDefault="000D7250" w:rsidP="00D0724D">
      <w:r>
        <w:t xml:space="preserve">4.4. Группы по оплате труда руководителей учреждений дополнительного образования детей: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3245"/>
        <w:gridCol w:w="1408"/>
        <w:gridCol w:w="1407"/>
        <w:gridCol w:w="1548"/>
        <w:gridCol w:w="1233"/>
      </w:tblGrid>
      <w:tr w:rsidR="000D7250">
        <w:tc>
          <w:tcPr>
            <w:tcW w:w="446" w:type="dxa"/>
            <w:vMerge w:val="restart"/>
          </w:tcPr>
          <w:p w:rsidR="000D7250" w:rsidRPr="00C81E84" w:rsidRDefault="000D7250" w:rsidP="00BE5965">
            <w:pPr>
              <w:ind w:firstLine="0"/>
              <w:jc w:val="center"/>
              <w:rPr>
                <w:sz w:val="24"/>
                <w:szCs w:val="24"/>
              </w:rPr>
            </w:pPr>
            <w:r w:rsidRPr="00C81E84">
              <w:rPr>
                <w:sz w:val="24"/>
                <w:szCs w:val="24"/>
              </w:rPr>
              <w:t>№</w:t>
            </w:r>
          </w:p>
          <w:p w:rsidR="000D7250" w:rsidRPr="00C81E84" w:rsidRDefault="000D7250" w:rsidP="00BE5965">
            <w:pPr>
              <w:ind w:firstLine="0"/>
              <w:jc w:val="center"/>
              <w:rPr>
                <w:sz w:val="24"/>
                <w:szCs w:val="24"/>
              </w:rPr>
            </w:pPr>
            <w:r w:rsidRPr="00C81E84">
              <w:rPr>
                <w:sz w:val="24"/>
                <w:szCs w:val="24"/>
              </w:rPr>
              <w:t>1</w:t>
            </w:r>
          </w:p>
        </w:tc>
        <w:tc>
          <w:tcPr>
            <w:tcW w:w="3245" w:type="dxa"/>
            <w:vMerge w:val="restart"/>
          </w:tcPr>
          <w:p w:rsidR="000D7250" w:rsidRPr="00C81E84" w:rsidRDefault="000D7250" w:rsidP="00BE5965">
            <w:pPr>
              <w:ind w:firstLine="0"/>
              <w:jc w:val="center"/>
              <w:rPr>
                <w:sz w:val="24"/>
                <w:szCs w:val="24"/>
              </w:rPr>
            </w:pPr>
            <w:r w:rsidRPr="00C81E84">
              <w:rPr>
                <w:sz w:val="24"/>
                <w:szCs w:val="24"/>
              </w:rPr>
              <w:t>Тип (вид) учреждения</w:t>
            </w:r>
          </w:p>
        </w:tc>
        <w:tc>
          <w:tcPr>
            <w:tcW w:w="5596" w:type="dxa"/>
            <w:gridSpan w:val="4"/>
          </w:tcPr>
          <w:p w:rsidR="000D7250" w:rsidRPr="00C81E84" w:rsidRDefault="000D7250" w:rsidP="00BE5965">
            <w:pPr>
              <w:ind w:firstLine="0"/>
              <w:jc w:val="center"/>
              <w:rPr>
                <w:sz w:val="24"/>
                <w:szCs w:val="24"/>
              </w:rPr>
            </w:pPr>
            <w:r w:rsidRPr="00C81E84">
              <w:rPr>
                <w:sz w:val="24"/>
                <w:szCs w:val="24"/>
              </w:rPr>
              <w:t>Группы по оплате труда руководителей учреждений (по сумме баллов)</w:t>
            </w:r>
          </w:p>
        </w:tc>
      </w:tr>
      <w:tr w:rsidR="000D7250">
        <w:tc>
          <w:tcPr>
            <w:tcW w:w="446" w:type="dxa"/>
            <w:vMerge/>
          </w:tcPr>
          <w:p w:rsidR="000D7250" w:rsidRPr="00C81E84" w:rsidRDefault="000D7250" w:rsidP="00BE5965">
            <w:pPr>
              <w:ind w:firstLine="0"/>
              <w:rPr>
                <w:sz w:val="24"/>
                <w:szCs w:val="24"/>
              </w:rPr>
            </w:pPr>
          </w:p>
        </w:tc>
        <w:tc>
          <w:tcPr>
            <w:tcW w:w="3245" w:type="dxa"/>
            <w:vMerge/>
          </w:tcPr>
          <w:p w:rsidR="000D7250" w:rsidRPr="00C81E84" w:rsidRDefault="000D7250" w:rsidP="00BE5965">
            <w:pPr>
              <w:ind w:firstLine="0"/>
              <w:rPr>
                <w:sz w:val="24"/>
                <w:szCs w:val="24"/>
              </w:rPr>
            </w:pPr>
          </w:p>
        </w:tc>
        <w:tc>
          <w:tcPr>
            <w:tcW w:w="1408" w:type="dxa"/>
          </w:tcPr>
          <w:p w:rsidR="000D7250" w:rsidRPr="00C81E84" w:rsidRDefault="000D7250" w:rsidP="00BE5965">
            <w:pPr>
              <w:ind w:firstLine="0"/>
              <w:jc w:val="center"/>
              <w:rPr>
                <w:sz w:val="24"/>
                <w:szCs w:val="24"/>
                <w:lang w:val="en-US"/>
              </w:rPr>
            </w:pPr>
            <w:r w:rsidRPr="00C81E84">
              <w:rPr>
                <w:sz w:val="24"/>
                <w:szCs w:val="24"/>
                <w:lang w:val="en-US"/>
              </w:rPr>
              <w:t>I</w:t>
            </w:r>
          </w:p>
        </w:tc>
        <w:tc>
          <w:tcPr>
            <w:tcW w:w="1407" w:type="dxa"/>
          </w:tcPr>
          <w:p w:rsidR="000D7250" w:rsidRPr="00C81E84" w:rsidRDefault="000D7250" w:rsidP="00BE5965">
            <w:pPr>
              <w:ind w:firstLine="0"/>
              <w:jc w:val="center"/>
              <w:rPr>
                <w:sz w:val="24"/>
                <w:szCs w:val="24"/>
                <w:lang w:val="en-US"/>
              </w:rPr>
            </w:pPr>
            <w:r w:rsidRPr="00C81E84">
              <w:rPr>
                <w:sz w:val="24"/>
                <w:szCs w:val="24"/>
                <w:lang w:val="en-US"/>
              </w:rPr>
              <w:t>II</w:t>
            </w:r>
          </w:p>
        </w:tc>
        <w:tc>
          <w:tcPr>
            <w:tcW w:w="1548" w:type="dxa"/>
          </w:tcPr>
          <w:p w:rsidR="000D7250" w:rsidRPr="00C81E84" w:rsidRDefault="000D7250" w:rsidP="00BE5965">
            <w:pPr>
              <w:ind w:firstLine="0"/>
              <w:jc w:val="center"/>
              <w:rPr>
                <w:sz w:val="24"/>
                <w:szCs w:val="24"/>
                <w:lang w:val="en-US"/>
              </w:rPr>
            </w:pPr>
            <w:r w:rsidRPr="00C81E84">
              <w:rPr>
                <w:sz w:val="24"/>
                <w:szCs w:val="24"/>
                <w:lang w:val="en-US"/>
              </w:rPr>
              <w:t>III</w:t>
            </w:r>
          </w:p>
        </w:tc>
        <w:tc>
          <w:tcPr>
            <w:tcW w:w="1233" w:type="dxa"/>
          </w:tcPr>
          <w:p w:rsidR="000D7250" w:rsidRPr="00C81E84" w:rsidRDefault="000D7250" w:rsidP="00BE5965">
            <w:pPr>
              <w:ind w:firstLine="0"/>
              <w:jc w:val="center"/>
              <w:rPr>
                <w:sz w:val="24"/>
                <w:szCs w:val="24"/>
              </w:rPr>
            </w:pPr>
            <w:r w:rsidRPr="00C81E84">
              <w:rPr>
                <w:sz w:val="24"/>
                <w:szCs w:val="24"/>
                <w:lang w:val="en-US"/>
              </w:rPr>
              <w:t>IV</w:t>
            </w:r>
          </w:p>
        </w:tc>
      </w:tr>
      <w:tr w:rsidR="000D7250">
        <w:tc>
          <w:tcPr>
            <w:tcW w:w="446" w:type="dxa"/>
          </w:tcPr>
          <w:p w:rsidR="000D7250" w:rsidRPr="00C81E84" w:rsidRDefault="000D7250" w:rsidP="00BE5965">
            <w:pPr>
              <w:ind w:firstLine="0"/>
              <w:rPr>
                <w:sz w:val="24"/>
                <w:szCs w:val="24"/>
              </w:rPr>
            </w:pPr>
            <w:r w:rsidRPr="00C81E84">
              <w:rPr>
                <w:sz w:val="24"/>
                <w:szCs w:val="24"/>
              </w:rPr>
              <w:t>1</w:t>
            </w:r>
          </w:p>
        </w:tc>
        <w:tc>
          <w:tcPr>
            <w:tcW w:w="3245" w:type="dxa"/>
          </w:tcPr>
          <w:p w:rsidR="000D7250" w:rsidRPr="00475D50" w:rsidRDefault="000D7250" w:rsidP="00BE5965">
            <w:pPr>
              <w:ind w:firstLine="0"/>
              <w:rPr>
                <w:sz w:val="24"/>
                <w:szCs w:val="24"/>
              </w:rPr>
            </w:pPr>
            <w:r>
              <w:rPr>
                <w:sz w:val="24"/>
                <w:szCs w:val="24"/>
              </w:rPr>
              <w:t>У</w:t>
            </w:r>
            <w:r w:rsidRPr="00475D50">
              <w:rPr>
                <w:sz w:val="24"/>
                <w:szCs w:val="24"/>
              </w:rPr>
              <w:t>чреждения дополнительного образования детей подведомственны</w:t>
            </w:r>
            <w:r>
              <w:rPr>
                <w:sz w:val="24"/>
                <w:szCs w:val="24"/>
              </w:rPr>
              <w:t>е</w:t>
            </w:r>
            <w:r w:rsidRPr="00475D50">
              <w:rPr>
                <w:sz w:val="24"/>
                <w:szCs w:val="24"/>
              </w:rPr>
              <w:t xml:space="preserve"> культуре</w:t>
            </w:r>
          </w:p>
        </w:tc>
        <w:tc>
          <w:tcPr>
            <w:tcW w:w="1408" w:type="dxa"/>
          </w:tcPr>
          <w:p w:rsidR="000D7250" w:rsidRPr="00C81E84" w:rsidRDefault="000D7250" w:rsidP="00BE5965">
            <w:pPr>
              <w:ind w:firstLine="0"/>
              <w:jc w:val="center"/>
              <w:rPr>
                <w:sz w:val="24"/>
                <w:szCs w:val="24"/>
              </w:rPr>
            </w:pPr>
            <w:r>
              <w:rPr>
                <w:sz w:val="24"/>
                <w:szCs w:val="24"/>
              </w:rPr>
              <w:t xml:space="preserve">Свыше </w:t>
            </w:r>
            <w:r w:rsidRPr="00C81E84">
              <w:rPr>
                <w:sz w:val="24"/>
                <w:szCs w:val="24"/>
              </w:rPr>
              <w:t>5</w:t>
            </w:r>
            <w:r>
              <w:rPr>
                <w:sz w:val="24"/>
                <w:szCs w:val="24"/>
              </w:rPr>
              <w:t>0</w:t>
            </w:r>
            <w:r w:rsidRPr="00C81E84">
              <w:rPr>
                <w:sz w:val="24"/>
                <w:szCs w:val="24"/>
              </w:rPr>
              <w:t>0</w:t>
            </w:r>
          </w:p>
        </w:tc>
        <w:tc>
          <w:tcPr>
            <w:tcW w:w="1407" w:type="dxa"/>
          </w:tcPr>
          <w:p w:rsidR="000D7250" w:rsidRPr="00C81E84" w:rsidRDefault="000D7250" w:rsidP="00BE5965">
            <w:pPr>
              <w:ind w:firstLine="0"/>
              <w:jc w:val="center"/>
              <w:rPr>
                <w:sz w:val="24"/>
                <w:szCs w:val="24"/>
              </w:rPr>
            </w:pPr>
            <w:r>
              <w:rPr>
                <w:sz w:val="24"/>
                <w:szCs w:val="24"/>
              </w:rPr>
              <w:t>от 351</w:t>
            </w:r>
          </w:p>
          <w:p w:rsidR="000D7250" w:rsidRPr="00C81E84" w:rsidRDefault="000D7250" w:rsidP="00BE5965">
            <w:pPr>
              <w:ind w:firstLine="0"/>
              <w:jc w:val="center"/>
              <w:rPr>
                <w:sz w:val="24"/>
                <w:szCs w:val="24"/>
              </w:rPr>
            </w:pPr>
            <w:r>
              <w:rPr>
                <w:sz w:val="24"/>
                <w:szCs w:val="24"/>
              </w:rPr>
              <w:t>до 500</w:t>
            </w:r>
          </w:p>
        </w:tc>
        <w:tc>
          <w:tcPr>
            <w:tcW w:w="1548" w:type="dxa"/>
          </w:tcPr>
          <w:p w:rsidR="000D7250" w:rsidRPr="00C81E84" w:rsidRDefault="000D7250" w:rsidP="00BE5965">
            <w:pPr>
              <w:ind w:firstLine="0"/>
              <w:jc w:val="center"/>
              <w:rPr>
                <w:sz w:val="24"/>
                <w:szCs w:val="24"/>
              </w:rPr>
            </w:pPr>
            <w:r>
              <w:rPr>
                <w:sz w:val="24"/>
                <w:szCs w:val="24"/>
              </w:rPr>
              <w:t>от 201</w:t>
            </w:r>
          </w:p>
          <w:p w:rsidR="000D7250" w:rsidRPr="00C81E84" w:rsidRDefault="000D7250" w:rsidP="00BE5965">
            <w:pPr>
              <w:ind w:firstLine="0"/>
              <w:jc w:val="center"/>
              <w:rPr>
                <w:sz w:val="24"/>
                <w:szCs w:val="24"/>
              </w:rPr>
            </w:pPr>
            <w:r>
              <w:rPr>
                <w:sz w:val="24"/>
                <w:szCs w:val="24"/>
              </w:rPr>
              <w:t>до 350</w:t>
            </w:r>
          </w:p>
        </w:tc>
        <w:tc>
          <w:tcPr>
            <w:tcW w:w="1233" w:type="dxa"/>
          </w:tcPr>
          <w:p w:rsidR="000D7250" w:rsidRPr="00C81E84" w:rsidRDefault="000D7250" w:rsidP="00BE5965">
            <w:pPr>
              <w:ind w:firstLine="0"/>
              <w:jc w:val="center"/>
              <w:rPr>
                <w:sz w:val="24"/>
                <w:szCs w:val="24"/>
              </w:rPr>
            </w:pPr>
            <w:r>
              <w:rPr>
                <w:sz w:val="24"/>
                <w:szCs w:val="24"/>
              </w:rPr>
              <w:t>до 200</w:t>
            </w:r>
          </w:p>
        </w:tc>
      </w:tr>
    </w:tbl>
    <w:p w:rsidR="000D7250" w:rsidRDefault="000D7250" w:rsidP="00E8018E">
      <w:pPr>
        <w:ind w:firstLine="708"/>
      </w:pPr>
      <w:r>
        <w:t>4.5. Для определения объема деятельности учреждения дополнительного образования детей, подведомственного отделу культуры, спорта и молодежной политики, при определении группы по оплате труда руководителей оценка производится в баллах по следующим показателям:</w:t>
      </w: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3965"/>
        <w:gridCol w:w="3567"/>
        <w:gridCol w:w="1332"/>
      </w:tblGrid>
      <w:tr w:rsidR="000D7250" w:rsidRPr="00356648">
        <w:tc>
          <w:tcPr>
            <w:tcW w:w="496" w:type="dxa"/>
          </w:tcPr>
          <w:p w:rsidR="000D7250" w:rsidRPr="00356648" w:rsidRDefault="000D7250" w:rsidP="00BE5965">
            <w:pPr>
              <w:ind w:firstLine="0"/>
              <w:jc w:val="center"/>
              <w:rPr>
                <w:sz w:val="24"/>
                <w:szCs w:val="24"/>
              </w:rPr>
            </w:pPr>
            <w:r w:rsidRPr="00356648">
              <w:rPr>
                <w:sz w:val="24"/>
                <w:szCs w:val="24"/>
              </w:rPr>
              <w:t>№</w:t>
            </w:r>
          </w:p>
        </w:tc>
        <w:tc>
          <w:tcPr>
            <w:tcW w:w="3965" w:type="dxa"/>
          </w:tcPr>
          <w:p w:rsidR="000D7250" w:rsidRPr="00356648" w:rsidRDefault="000D7250" w:rsidP="00BE5965">
            <w:pPr>
              <w:ind w:firstLine="0"/>
              <w:jc w:val="center"/>
              <w:rPr>
                <w:sz w:val="24"/>
                <w:szCs w:val="24"/>
              </w:rPr>
            </w:pPr>
            <w:r w:rsidRPr="00356648">
              <w:rPr>
                <w:sz w:val="24"/>
                <w:szCs w:val="24"/>
              </w:rPr>
              <w:t>Наименование показателя</w:t>
            </w:r>
          </w:p>
        </w:tc>
        <w:tc>
          <w:tcPr>
            <w:tcW w:w="3567" w:type="dxa"/>
          </w:tcPr>
          <w:p w:rsidR="000D7250" w:rsidRPr="00356648" w:rsidRDefault="000D7250" w:rsidP="00BE5965">
            <w:pPr>
              <w:ind w:firstLine="0"/>
              <w:jc w:val="center"/>
              <w:rPr>
                <w:sz w:val="24"/>
                <w:szCs w:val="24"/>
              </w:rPr>
            </w:pPr>
            <w:r w:rsidRPr="00356648">
              <w:rPr>
                <w:sz w:val="24"/>
                <w:szCs w:val="24"/>
              </w:rPr>
              <w:t>Условия</w:t>
            </w:r>
          </w:p>
        </w:tc>
        <w:tc>
          <w:tcPr>
            <w:tcW w:w="1332" w:type="dxa"/>
          </w:tcPr>
          <w:p w:rsidR="000D7250" w:rsidRPr="00356648" w:rsidRDefault="000D7250" w:rsidP="00BE5965">
            <w:pPr>
              <w:ind w:firstLine="0"/>
              <w:jc w:val="center"/>
              <w:rPr>
                <w:sz w:val="24"/>
                <w:szCs w:val="24"/>
              </w:rPr>
            </w:pPr>
            <w:r w:rsidRPr="00356648">
              <w:rPr>
                <w:sz w:val="24"/>
                <w:szCs w:val="24"/>
              </w:rPr>
              <w:t>Кол-во баллов</w:t>
            </w:r>
          </w:p>
        </w:tc>
      </w:tr>
      <w:tr w:rsidR="000D7250" w:rsidRPr="00356648">
        <w:tc>
          <w:tcPr>
            <w:tcW w:w="496" w:type="dxa"/>
          </w:tcPr>
          <w:p w:rsidR="000D7250" w:rsidRPr="00356648" w:rsidRDefault="000D7250" w:rsidP="00BE5965">
            <w:pPr>
              <w:ind w:firstLine="0"/>
              <w:jc w:val="center"/>
              <w:rPr>
                <w:sz w:val="24"/>
                <w:szCs w:val="24"/>
              </w:rPr>
            </w:pPr>
            <w:r w:rsidRPr="00356648">
              <w:rPr>
                <w:sz w:val="24"/>
                <w:szCs w:val="24"/>
              </w:rPr>
              <w:t>1</w:t>
            </w:r>
          </w:p>
        </w:tc>
        <w:tc>
          <w:tcPr>
            <w:tcW w:w="3965" w:type="dxa"/>
          </w:tcPr>
          <w:p w:rsidR="000D7250" w:rsidRPr="00356648" w:rsidRDefault="000D7250" w:rsidP="00BE5965">
            <w:pPr>
              <w:ind w:firstLine="0"/>
              <w:jc w:val="center"/>
              <w:rPr>
                <w:sz w:val="24"/>
                <w:szCs w:val="24"/>
              </w:rPr>
            </w:pPr>
            <w:r w:rsidRPr="00356648">
              <w:rPr>
                <w:sz w:val="24"/>
                <w:szCs w:val="24"/>
              </w:rPr>
              <w:t>2</w:t>
            </w:r>
          </w:p>
        </w:tc>
        <w:tc>
          <w:tcPr>
            <w:tcW w:w="3567" w:type="dxa"/>
          </w:tcPr>
          <w:p w:rsidR="000D7250" w:rsidRPr="00356648" w:rsidRDefault="000D7250" w:rsidP="00BE5965">
            <w:pPr>
              <w:ind w:firstLine="0"/>
              <w:jc w:val="center"/>
              <w:rPr>
                <w:sz w:val="24"/>
                <w:szCs w:val="24"/>
              </w:rPr>
            </w:pPr>
            <w:r w:rsidRPr="00356648">
              <w:rPr>
                <w:sz w:val="24"/>
                <w:szCs w:val="24"/>
              </w:rPr>
              <w:t>3</w:t>
            </w:r>
          </w:p>
        </w:tc>
        <w:tc>
          <w:tcPr>
            <w:tcW w:w="1332" w:type="dxa"/>
          </w:tcPr>
          <w:p w:rsidR="000D7250" w:rsidRPr="00356648" w:rsidRDefault="000D7250" w:rsidP="00BE5965">
            <w:pPr>
              <w:ind w:firstLine="0"/>
              <w:jc w:val="center"/>
              <w:rPr>
                <w:sz w:val="24"/>
                <w:szCs w:val="24"/>
              </w:rPr>
            </w:pPr>
            <w:r w:rsidRPr="00356648">
              <w:rPr>
                <w:sz w:val="24"/>
                <w:szCs w:val="24"/>
              </w:rPr>
              <w:t>4</w:t>
            </w:r>
          </w:p>
        </w:tc>
      </w:tr>
      <w:tr w:rsidR="000D7250" w:rsidRPr="00356648">
        <w:tc>
          <w:tcPr>
            <w:tcW w:w="496" w:type="dxa"/>
          </w:tcPr>
          <w:p w:rsidR="000D7250" w:rsidRPr="00356648" w:rsidRDefault="000D7250" w:rsidP="00BE5965">
            <w:pPr>
              <w:ind w:firstLine="0"/>
              <w:rPr>
                <w:sz w:val="24"/>
                <w:szCs w:val="24"/>
              </w:rPr>
            </w:pPr>
            <w:r w:rsidRPr="00356648">
              <w:rPr>
                <w:sz w:val="24"/>
                <w:szCs w:val="24"/>
              </w:rPr>
              <w:t>1</w:t>
            </w:r>
          </w:p>
        </w:tc>
        <w:tc>
          <w:tcPr>
            <w:tcW w:w="3965" w:type="dxa"/>
          </w:tcPr>
          <w:p w:rsidR="000D7250" w:rsidRPr="00356648" w:rsidRDefault="000D7250" w:rsidP="00BE5965">
            <w:pPr>
              <w:ind w:firstLine="0"/>
              <w:rPr>
                <w:sz w:val="24"/>
                <w:szCs w:val="24"/>
              </w:rPr>
            </w:pPr>
            <w:r w:rsidRPr="00356648">
              <w:rPr>
                <w:sz w:val="24"/>
                <w:szCs w:val="24"/>
              </w:rPr>
              <w:t xml:space="preserve">Количество обучающихся в учреждениях (списочный состав) </w:t>
            </w:r>
          </w:p>
        </w:tc>
        <w:tc>
          <w:tcPr>
            <w:tcW w:w="3567" w:type="dxa"/>
          </w:tcPr>
          <w:p w:rsidR="000D7250" w:rsidRDefault="000D7250" w:rsidP="00BE5965">
            <w:pPr>
              <w:ind w:firstLine="0"/>
              <w:rPr>
                <w:sz w:val="24"/>
                <w:szCs w:val="24"/>
              </w:rPr>
            </w:pPr>
            <w:r w:rsidRPr="00356648">
              <w:rPr>
                <w:sz w:val="24"/>
                <w:szCs w:val="24"/>
              </w:rPr>
              <w:t>из расчета за каждого обучающегося</w:t>
            </w:r>
          </w:p>
          <w:p w:rsidR="000D7250" w:rsidRPr="00356648" w:rsidRDefault="000D7250" w:rsidP="00BE5965">
            <w:pPr>
              <w:ind w:firstLine="0"/>
              <w:rPr>
                <w:sz w:val="24"/>
                <w:szCs w:val="24"/>
              </w:rPr>
            </w:pPr>
          </w:p>
        </w:tc>
        <w:tc>
          <w:tcPr>
            <w:tcW w:w="1332" w:type="dxa"/>
          </w:tcPr>
          <w:p w:rsidR="000D7250" w:rsidRPr="00356648" w:rsidRDefault="000D7250" w:rsidP="00BE5965">
            <w:pPr>
              <w:ind w:firstLine="0"/>
              <w:jc w:val="center"/>
              <w:rPr>
                <w:sz w:val="24"/>
                <w:szCs w:val="24"/>
              </w:rPr>
            </w:pPr>
            <w:r w:rsidRPr="00356648">
              <w:rPr>
                <w:sz w:val="24"/>
                <w:szCs w:val="24"/>
              </w:rPr>
              <w:t>0,5</w:t>
            </w:r>
          </w:p>
        </w:tc>
      </w:tr>
      <w:tr w:rsidR="000D7250" w:rsidRPr="00356648">
        <w:tc>
          <w:tcPr>
            <w:tcW w:w="496" w:type="dxa"/>
          </w:tcPr>
          <w:p w:rsidR="000D7250" w:rsidRPr="00356648" w:rsidRDefault="000D7250" w:rsidP="00BE5965">
            <w:pPr>
              <w:ind w:firstLine="0"/>
              <w:rPr>
                <w:sz w:val="24"/>
                <w:szCs w:val="24"/>
              </w:rPr>
            </w:pPr>
            <w:r w:rsidRPr="00356648">
              <w:rPr>
                <w:sz w:val="24"/>
                <w:szCs w:val="24"/>
              </w:rPr>
              <w:t>2</w:t>
            </w:r>
          </w:p>
        </w:tc>
        <w:tc>
          <w:tcPr>
            <w:tcW w:w="3965" w:type="dxa"/>
          </w:tcPr>
          <w:p w:rsidR="000D7250" w:rsidRPr="00356648" w:rsidRDefault="000D7250" w:rsidP="00BE5965">
            <w:pPr>
              <w:ind w:firstLine="0"/>
              <w:rPr>
                <w:sz w:val="24"/>
                <w:szCs w:val="24"/>
              </w:rPr>
            </w:pPr>
            <w:r w:rsidRPr="00356648">
              <w:rPr>
                <w:sz w:val="24"/>
                <w:szCs w:val="24"/>
              </w:rPr>
              <w:t>Количество лицензированных образовательных программ</w:t>
            </w:r>
          </w:p>
        </w:tc>
        <w:tc>
          <w:tcPr>
            <w:tcW w:w="3567" w:type="dxa"/>
          </w:tcPr>
          <w:p w:rsidR="000D7250" w:rsidRPr="00356648" w:rsidRDefault="000D7250" w:rsidP="00BE5965">
            <w:pPr>
              <w:ind w:firstLine="0"/>
              <w:rPr>
                <w:sz w:val="24"/>
                <w:szCs w:val="24"/>
              </w:rPr>
            </w:pPr>
            <w:r w:rsidRPr="00356648">
              <w:rPr>
                <w:sz w:val="24"/>
                <w:szCs w:val="24"/>
              </w:rPr>
              <w:t>за каждую программу</w:t>
            </w:r>
          </w:p>
        </w:tc>
        <w:tc>
          <w:tcPr>
            <w:tcW w:w="1332" w:type="dxa"/>
          </w:tcPr>
          <w:p w:rsidR="000D7250" w:rsidRPr="00356648" w:rsidRDefault="000D7250" w:rsidP="00BE5965">
            <w:pPr>
              <w:ind w:firstLine="0"/>
              <w:jc w:val="center"/>
              <w:rPr>
                <w:sz w:val="24"/>
                <w:szCs w:val="24"/>
              </w:rPr>
            </w:pPr>
            <w:r w:rsidRPr="00356648">
              <w:rPr>
                <w:sz w:val="24"/>
                <w:szCs w:val="24"/>
              </w:rPr>
              <w:t>0,5</w:t>
            </w:r>
          </w:p>
        </w:tc>
      </w:tr>
      <w:tr w:rsidR="000D7250" w:rsidRPr="00356648">
        <w:tc>
          <w:tcPr>
            <w:tcW w:w="496" w:type="dxa"/>
          </w:tcPr>
          <w:p w:rsidR="000D7250" w:rsidRPr="00356648" w:rsidRDefault="000D7250" w:rsidP="00BE5965">
            <w:pPr>
              <w:ind w:firstLine="0"/>
              <w:rPr>
                <w:sz w:val="24"/>
                <w:szCs w:val="24"/>
              </w:rPr>
            </w:pPr>
            <w:r w:rsidRPr="00356648">
              <w:rPr>
                <w:sz w:val="24"/>
                <w:szCs w:val="24"/>
              </w:rPr>
              <w:t>3</w:t>
            </w:r>
          </w:p>
        </w:tc>
        <w:tc>
          <w:tcPr>
            <w:tcW w:w="3965" w:type="dxa"/>
          </w:tcPr>
          <w:p w:rsidR="000D7250" w:rsidRPr="00356648" w:rsidRDefault="000D7250" w:rsidP="00BE5965">
            <w:pPr>
              <w:ind w:firstLine="0"/>
              <w:rPr>
                <w:sz w:val="24"/>
                <w:szCs w:val="24"/>
              </w:rPr>
            </w:pPr>
            <w:r w:rsidRPr="00356648">
              <w:rPr>
                <w:sz w:val="24"/>
                <w:szCs w:val="24"/>
              </w:rPr>
              <w:t>Наличие предпрофессиональной образовательной программы</w:t>
            </w:r>
          </w:p>
        </w:tc>
        <w:tc>
          <w:tcPr>
            <w:tcW w:w="3567" w:type="dxa"/>
          </w:tcPr>
          <w:p w:rsidR="000D7250" w:rsidRPr="00356648" w:rsidRDefault="000D7250" w:rsidP="00BE5965">
            <w:pPr>
              <w:ind w:firstLine="0"/>
              <w:rPr>
                <w:sz w:val="24"/>
                <w:szCs w:val="24"/>
              </w:rPr>
            </w:pPr>
            <w:r w:rsidRPr="00356648">
              <w:rPr>
                <w:sz w:val="24"/>
                <w:szCs w:val="24"/>
              </w:rPr>
              <w:t>за каждую программу</w:t>
            </w:r>
          </w:p>
        </w:tc>
        <w:tc>
          <w:tcPr>
            <w:tcW w:w="1332" w:type="dxa"/>
          </w:tcPr>
          <w:p w:rsidR="000D7250" w:rsidRPr="00356648" w:rsidRDefault="000D7250" w:rsidP="00BE5965">
            <w:pPr>
              <w:ind w:firstLine="0"/>
              <w:jc w:val="center"/>
              <w:rPr>
                <w:sz w:val="24"/>
                <w:szCs w:val="24"/>
              </w:rPr>
            </w:pPr>
            <w:r w:rsidRPr="00356648">
              <w:rPr>
                <w:sz w:val="24"/>
                <w:szCs w:val="24"/>
              </w:rPr>
              <w:t>5</w:t>
            </w:r>
          </w:p>
        </w:tc>
      </w:tr>
      <w:tr w:rsidR="000D7250" w:rsidRPr="00356648">
        <w:tc>
          <w:tcPr>
            <w:tcW w:w="496" w:type="dxa"/>
          </w:tcPr>
          <w:p w:rsidR="000D7250" w:rsidRPr="00356648" w:rsidRDefault="000D7250" w:rsidP="00BE5965">
            <w:pPr>
              <w:ind w:firstLine="0"/>
              <w:rPr>
                <w:sz w:val="24"/>
                <w:szCs w:val="24"/>
              </w:rPr>
            </w:pPr>
            <w:r w:rsidRPr="00356648">
              <w:rPr>
                <w:sz w:val="24"/>
                <w:szCs w:val="24"/>
              </w:rPr>
              <w:t>4</w:t>
            </w:r>
          </w:p>
        </w:tc>
        <w:tc>
          <w:tcPr>
            <w:tcW w:w="3965" w:type="dxa"/>
          </w:tcPr>
          <w:p w:rsidR="000D7250" w:rsidRPr="00356648" w:rsidRDefault="000D7250" w:rsidP="00BE5965">
            <w:pPr>
              <w:ind w:firstLine="0"/>
              <w:rPr>
                <w:sz w:val="24"/>
                <w:szCs w:val="24"/>
              </w:rPr>
            </w:pPr>
            <w:r w:rsidRPr="00356648">
              <w:rPr>
                <w:sz w:val="24"/>
                <w:szCs w:val="24"/>
              </w:rPr>
              <w:t>Формирование положительного имиджа учреждения</w:t>
            </w:r>
          </w:p>
        </w:tc>
        <w:tc>
          <w:tcPr>
            <w:tcW w:w="3567" w:type="dxa"/>
          </w:tcPr>
          <w:p w:rsidR="000D7250" w:rsidRPr="00356648" w:rsidRDefault="000D7250" w:rsidP="00BE5965">
            <w:pPr>
              <w:ind w:firstLine="0"/>
              <w:rPr>
                <w:sz w:val="24"/>
                <w:szCs w:val="24"/>
              </w:rPr>
            </w:pPr>
            <w:r w:rsidRPr="00356648">
              <w:rPr>
                <w:sz w:val="24"/>
                <w:szCs w:val="24"/>
              </w:rPr>
              <w:t xml:space="preserve">количество публикаций в СМИ за каждые 3 шт. (печать, сайт учреждения, сайт  муниципального образования) </w:t>
            </w:r>
          </w:p>
        </w:tc>
        <w:tc>
          <w:tcPr>
            <w:tcW w:w="1332" w:type="dxa"/>
          </w:tcPr>
          <w:p w:rsidR="000D7250" w:rsidRPr="00356648" w:rsidRDefault="000D7250" w:rsidP="00BE5965">
            <w:pPr>
              <w:ind w:firstLine="0"/>
              <w:jc w:val="center"/>
              <w:rPr>
                <w:sz w:val="24"/>
                <w:szCs w:val="24"/>
              </w:rPr>
            </w:pPr>
            <w:r w:rsidRPr="00356648">
              <w:rPr>
                <w:sz w:val="24"/>
                <w:szCs w:val="24"/>
              </w:rPr>
              <w:t>20</w:t>
            </w:r>
          </w:p>
        </w:tc>
      </w:tr>
      <w:tr w:rsidR="000D7250" w:rsidRPr="00356648">
        <w:tc>
          <w:tcPr>
            <w:tcW w:w="496" w:type="dxa"/>
          </w:tcPr>
          <w:p w:rsidR="000D7250" w:rsidRPr="00356648" w:rsidRDefault="000D7250" w:rsidP="00BE5965">
            <w:pPr>
              <w:ind w:firstLine="0"/>
              <w:rPr>
                <w:sz w:val="24"/>
                <w:szCs w:val="24"/>
              </w:rPr>
            </w:pPr>
            <w:r w:rsidRPr="00356648">
              <w:rPr>
                <w:sz w:val="24"/>
                <w:szCs w:val="24"/>
              </w:rPr>
              <w:t>5</w:t>
            </w:r>
          </w:p>
        </w:tc>
        <w:tc>
          <w:tcPr>
            <w:tcW w:w="3965" w:type="dxa"/>
          </w:tcPr>
          <w:p w:rsidR="000D7250" w:rsidRPr="00356648" w:rsidRDefault="000D7250" w:rsidP="00BE5965">
            <w:pPr>
              <w:ind w:firstLine="0"/>
              <w:rPr>
                <w:sz w:val="24"/>
                <w:szCs w:val="24"/>
              </w:rPr>
            </w:pPr>
            <w:r w:rsidRPr="00356648">
              <w:rPr>
                <w:sz w:val="24"/>
                <w:szCs w:val="24"/>
              </w:rPr>
              <w:t>Концертная деятельность</w:t>
            </w:r>
          </w:p>
        </w:tc>
        <w:tc>
          <w:tcPr>
            <w:tcW w:w="3567" w:type="dxa"/>
          </w:tcPr>
          <w:p w:rsidR="000D7250" w:rsidRPr="00356648" w:rsidRDefault="000D7250" w:rsidP="00BE5965">
            <w:pPr>
              <w:ind w:firstLine="0"/>
              <w:rPr>
                <w:sz w:val="24"/>
                <w:szCs w:val="24"/>
              </w:rPr>
            </w:pPr>
            <w:r w:rsidRPr="00356648">
              <w:rPr>
                <w:sz w:val="24"/>
                <w:szCs w:val="24"/>
              </w:rPr>
              <w:t>за каждую концертную программу</w:t>
            </w:r>
          </w:p>
        </w:tc>
        <w:tc>
          <w:tcPr>
            <w:tcW w:w="1332" w:type="dxa"/>
          </w:tcPr>
          <w:p w:rsidR="000D7250" w:rsidRPr="00356648" w:rsidRDefault="000D7250" w:rsidP="00BE5965">
            <w:pPr>
              <w:ind w:firstLine="0"/>
              <w:jc w:val="center"/>
              <w:rPr>
                <w:sz w:val="24"/>
                <w:szCs w:val="24"/>
              </w:rPr>
            </w:pPr>
            <w:r w:rsidRPr="00356648">
              <w:rPr>
                <w:sz w:val="24"/>
                <w:szCs w:val="24"/>
              </w:rPr>
              <w:t>5</w:t>
            </w:r>
          </w:p>
        </w:tc>
      </w:tr>
      <w:tr w:rsidR="000D7250" w:rsidRPr="00356648">
        <w:tc>
          <w:tcPr>
            <w:tcW w:w="496" w:type="dxa"/>
            <w:vMerge w:val="restart"/>
          </w:tcPr>
          <w:p w:rsidR="000D7250" w:rsidRPr="00356648" w:rsidRDefault="000D7250" w:rsidP="00BE5965">
            <w:pPr>
              <w:ind w:firstLine="0"/>
              <w:rPr>
                <w:sz w:val="24"/>
                <w:szCs w:val="24"/>
              </w:rPr>
            </w:pPr>
            <w:r w:rsidRPr="00356648">
              <w:rPr>
                <w:sz w:val="24"/>
                <w:szCs w:val="24"/>
              </w:rPr>
              <w:t>6</w:t>
            </w:r>
          </w:p>
        </w:tc>
        <w:tc>
          <w:tcPr>
            <w:tcW w:w="3965" w:type="dxa"/>
            <w:vMerge w:val="restart"/>
          </w:tcPr>
          <w:p w:rsidR="000D7250" w:rsidRPr="00356648" w:rsidRDefault="000D7250" w:rsidP="00BE5965">
            <w:pPr>
              <w:ind w:firstLine="0"/>
              <w:rPr>
                <w:sz w:val="24"/>
                <w:szCs w:val="24"/>
              </w:rPr>
            </w:pPr>
            <w:r w:rsidRPr="00356648">
              <w:rPr>
                <w:sz w:val="24"/>
                <w:szCs w:val="24"/>
              </w:rPr>
              <w:t xml:space="preserve">Количество работников в учреждении </w:t>
            </w:r>
          </w:p>
        </w:tc>
        <w:tc>
          <w:tcPr>
            <w:tcW w:w="3567" w:type="dxa"/>
          </w:tcPr>
          <w:p w:rsidR="000D7250" w:rsidRPr="00356648" w:rsidRDefault="000D7250" w:rsidP="00BE5965">
            <w:pPr>
              <w:ind w:firstLine="0"/>
              <w:rPr>
                <w:sz w:val="24"/>
                <w:szCs w:val="24"/>
              </w:rPr>
            </w:pPr>
            <w:r w:rsidRPr="00356648">
              <w:rPr>
                <w:sz w:val="24"/>
                <w:szCs w:val="24"/>
              </w:rPr>
              <w:t>дополнительно</w:t>
            </w:r>
            <w:r>
              <w:rPr>
                <w:sz w:val="24"/>
                <w:szCs w:val="24"/>
              </w:rPr>
              <w:t xml:space="preserve"> </w:t>
            </w:r>
            <w:r w:rsidRPr="00356648">
              <w:rPr>
                <w:sz w:val="24"/>
                <w:szCs w:val="24"/>
              </w:rPr>
              <w:t xml:space="preserve">за каждого работника имеющего: </w:t>
            </w:r>
          </w:p>
        </w:tc>
        <w:tc>
          <w:tcPr>
            <w:tcW w:w="1332" w:type="dxa"/>
          </w:tcPr>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ind w:firstLine="0"/>
              <w:rPr>
                <w:sz w:val="24"/>
                <w:szCs w:val="24"/>
              </w:rPr>
            </w:pPr>
            <w:r w:rsidRPr="00356648">
              <w:rPr>
                <w:sz w:val="24"/>
                <w:szCs w:val="24"/>
              </w:rPr>
              <w:t>первую квалифицированную категорию</w:t>
            </w:r>
          </w:p>
        </w:tc>
        <w:tc>
          <w:tcPr>
            <w:tcW w:w="1332" w:type="dxa"/>
          </w:tcPr>
          <w:p w:rsidR="000D7250" w:rsidRPr="00356648" w:rsidRDefault="000D7250" w:rsidP="00BE5965">
            <w:pPr>
              <w:ind w:firstLine="0"/>
              <w:jc w:val="center"/>
              <w:rPr>
                <w:sz w:val="24"/>
                <w:szCs w:val="24"/>
              </w:rPr>
            </w:pPr>
            <w:r w:rsidRPr="00356648">
              <w:rPr>
                <w:sz w:val="24"/>
                <w:szCs w:val="24"/>
              </w:rPr>
              <w:t>0,5</w:t>
            </w: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ind w:firstLine="0"/>
              <w:rPr>
                <w:sz w:val="24"/>
                <w:szCs w:val="24"/>
              </w:rPr>
            </w:pPr>
            <w:r w:rsidRPr="00356648">
              <w:rPr>
                <w:sz w:val="24"/>
                <w:szCs w:val="24"/>
              </w:rPr>
              <w:t>высшую  квалифицированную категорию</w:t>
            </w:r>
          </w:p>
        </w:tc>
        <w:tc>
          <w:tcPr>
            <w:tcW w:w="1332" w:type="dxa"/>
          </w:tcPr>
          <w:p w:rsidR="000D7250" w:rsidRPr="00356648" w:rsidRDefault="000D7250" w:rsidP="00BE5965">
            <w:pPr>
              <w:ind w:firstLine="0"/>
              <w:jc w:val="center"/>
              <w:rPr>
                <w:sz w:val="24"/>
                <w:szCs w:val="24"/>
              </w:rPr>
            </w:pPr>
            <w:r w:rsidRPr="00356648">
              <w:rPr>
                <w:sz w:val="24"/>
                <w:szCs w:val="24"/>
              </w:rPr>
              <w:t>1</w:t>
            </w:r>
          </w:p>
        </w:tc>
      </w:tr>
      <w:tr w:rsidR="000D7250" w:rsidRPr="00356648">
        <w:tc>
          <w:tcPr>
            <w:tcW w:w="496" w:type="dxa"/>
          </w:tcPr>
          <w:p w:rsidR="000D7250" w:rsidRPr="00356648" w:rsidRDefault="000D7250" w:rsidP="00BE5965">
            <w:pPr>
              <w:ind w:firstLine="0"/>
              <w:rPr>
                <w:sz w:val="24"/>
                <w:szCs w:val="24"/>
              </w:rPr>
            </w:pPr>
            <w:r w:rsidRPr="00356648">
              <w:rPr>
                <w:sz w:val="24"/>
                <w:szCs w:val="24"/>
              </w:rPr>
              <w:t>7</w:t>
            </w:r>
          </w:p>
        </w:tc>
        <w:tc>
          <w:tcPr>
            <w:tcW w:w="3965" w:type="dxa"/>
          </w:tcPr>
          <w:p w:rsidR="000D7250" w:rsidRPr="00356648" w:rsidRDefault="000D7250" w:rsidP="00BE5965">
            <w:pPr>
              <w:ind w:firstLine="0"/>
              <w:rPr>
                <w:sz w:val="24"/>
                <w:szCs w:val="24"/>
              </w:rPr>
            </w:pPr>
            <w:r w:rsidRPr="00356648">
              <w:rPr>
                <w:sz w:val="24"/>
                <w:szCs w:val="24"/>
              </w:rPr>
              <w:t>Привлечение дополнительных ресурсов для повышения качества образовательного процесса</w:t>
            </w:r>
          </w:p>
        </w:tc>
        <w:tc>
          <w:tcPr>
            <w:tcW w:w="3567" w:type="dxa"/>
          </w:tcPr>
          <w:p w:rsidR="000D7250" w:rsidRPr="00356648" w:rsidRDefault="000D7250" w:rsidP="00BE5965">
            <w:pPr>
              <w:ind w:firstLine="0"/>
              <w:rPr>
                <w:sz w:val="24"/>
                <w:szCs w:val="24"/>
              </w:rPr>
            </w:pPr>
            <w:r w:rsidRPr="00356648">
              <w:rPr>
                <w:sz w:val="24"/>
                <w:szCs w:val="24"/>
              </w:rPr>
              <w:t>наличие гранта</w:t>
            </w:r>
          </w:p>
          <w:p w:rsidR="000D7250" w:rsidRPr="00356648" w:rsidRDefault="000D7250" w:rsidP="00BE5965">
            <w:pPr>
              <w:ind w:firstLine="0"/>
              <w:rPr>
                <w:sz w:val="24"/>
                <w:szCs w:val="24"/>
              </w:rPr>
            </w:pPr>
          </w:p>
          <w:p w:rsidR="000D7250" w:rsidRPr="00356648" w:rsidRDefault="000D7250" w:rsidP="00BE5965">
            <w:pPr>
              <w:ind w:firstLine="0"/>
              <w:rPr>
                <w:sz w:val="24"/>
                <w:szCs w:val="24"/>
              </w:rPr>
            </w:pPr>
            <w:r w:rsidRPr="00356648">
              <w:rPr>
                <w:sz w:val="24"/>
                <w:szCs w:val="24"/>
              </w:rPr>
              <w:t>участие в краевой программе</w:t>
            </w:r>
          </w:p>
        </w:tc>
        <w:tc>
          <w:tcPr>
            <w:tcW w:w="1332" w:type="dxa"/>
          </w:tcPr>
          <w:p w:rsidR="000D7250" w:rsidRPr="00356648" w:rsidRDefault="000D7250" w:rsidP="00BE5965">
            <w:pPr>
              <w:ind w:firstLine="0"/>
              <w:jc w:val="center"/>
              <w:rPr>
                <w:sz w:val="24"/>
                <w:szCs w:val="24"/>
              </w:rPr>
            </w:pPr>
            <w:r w:rsidRPr="00356648">
              <w:rPr>
                <w:sz w:val="24"/>
                <w:szCs w:val="24"/>
              </w:rPr>
              <w:t>30</w:t>
            </w:r>
          </w:p>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r w:rsidRPr="00356648">
              <w:rPr>
                <w:sz w:val="24"/>
                <w:szCs w:val="24"/>
              </w:rPr>
              <w:t>15</w:t>
            </w:r>
          </w:p>
        </w:tc>
      </w:tr>
      <w:tr w:rsidR="000D7250" w:rsidRPr="00356648">
        <w:tc>
          <w:tcPr>
            <w:tcW w:w="496" w:type="dxa"/>
          </w:tcPr>
          <w:p w:rsidR="000D7250" w:rsidRPr="00356648" w:rsidRDefault="000D7250" w:rsidP="00BE5965">
            <w:pPr>
              <w:ind w:firstLine="0"/>
              <w:rPr>
                <w:sz w:val="24"/>
                <w:szCs w:val="24"/>
              </w:rPr>
            </w:pPr>
            <w:r w:rsidRPr="00356648">
              <w:rPr>
                <w:sz w:val="24"/>
                <w:szCs w:val="24"/>
              </w:rPr>
              <w:t>8</w:t>
            </w:r>
          </w:p>
        </w:tc>
        <w:tc>
          <w:tcPr>
            <w:tcW w:w="3965" w:type="dxa"/>
          </w:tcPr>
          <w:p w:rsidR="000D7250" w:rsidRPr="00356648" w:rsidRDefault="000D7250" w:rsidP="00BE5965">
            <w:pPr>
              <w:ind w:firstLine="0"/>
              <w:rPr>
                <w:sz w:val="24"/>
                <w:szCs w:val="24"/>
              </w:rPr>
            </w:pPr>
            <w:r w:rsidRPr="00356648">
              <w:rPr>
                <w:sz w:val="24"/>
                <w:szCs w:val="24"/>
              </w:rPr>
              <w:t>Наличие в учреждении стабильных творческих коллективов, действующих не менее 2-х лет (состав не менее 6 человек)</w:t>
            </w:r>
          </w:p>
        </w:tc>
        <w:tc>
          <w:tcPr>
            <w:tcW w:w="3567" w:type="dxa"/>
          </w:tcPr>
          <w:p w:rsidR="000D7250" w:rsidRPr="00356648" w:rsidRDefault="000D7250" w:rsidP="00BE5965">
            <w:pPr>
              <w:ind w:firstLine="0"/>
              <w:rPr>
                <w:sz w:val="24"/>
                <w:szCs w:val="24"/>
              </w:rPr>
            </w:pPr>
            <w:r w:rsidRPr="00356648">
              <w:rPr>
                <w:sz w:val="24"/>
                <w:szCs w:val="24"/>
              </w:rPr>
              <w:t>за каждый коллектив</w:t>
            </w:r>
          </w:p>
        </w:tc>
        <w:tc>
          <w:tcPr>
            <w:tcW w:w="1332" w:type="dxa"/>
          </w:tcPr>
          <w:p w:rsidR="000D7250" w:rsidRPr="00356648" w:rsidRDefault="000D7250" w:rsidP="00BE5965">
            <w:pPr>
              <w:ind w:firstLine="0"/>
              <w:jc w:val="center"/>
              <w:rPr>
                <w:sz w:val="24"/>
                <w:szCs w:val="24"/>
              </w:rPr>
            </w:pPr>
            <w:r w:rsidRPr="00356648">
              <w:rPr>
                <w:sz w:val="24"/>
                <w:szCs w:val="24"/>
              </w:rPr>
              <w:t>25</w:t>
            </w:r>
          </w:p>
        </w:tc>
      </w:tr>
      <w:tr w:rsidR="000D7250" w:rsidRPr="00356648">
        <w:tc>
          <w:tcPr>
            <w:tcW w:w="496" w:type="dxa"/>
          </w:tcPr>
          <w:p w:rsidR="000D7250" w:rsidRPr="00356648" w:rsidRDefault="000D7250" w:rsidP="00BE5965">
            <w:pPr>
              <w:ind w:firstLine="0"/>
              <w:rPr>
                <w:sz w:val="24"/>
                <w:szCs w:val="24"/>
              </w:rPr>
            </w:pPr>
            <w:r w:rsidRPr="00356648">
              <w:rPr>
                <w:sz w:val="24"/>
                <w:szCs w:val="24"/>
              </w:rPr>
              <w:t>9</w:t>
            </w:r>
          </w:p>
        </w:tc>
        <w:tc>
          <w:tcPr>
            <w:tcW w:w="3965" w:type="dxa"/>
          </w:tcPr>
          <w:p w:rsidR="000D7250" w:rsidRPr="00356648" w:rsidRDefault="000D7250" w:rsidP="00BE5965">
            <w:pPr>
              <w:ind w:firstLine="0"/>
              <w:rPr>
                <w:sz w:val="24"/>
                <w:szCs w:val="24"/>
              </w:rPr>
            </w:pPr>
            <w:r w:rsidRPr="00356648">
              <w:rPr>
                <w:sz w:val="24"/>
                <w:szCs w:val="24"/>
              </w:rPr>
              <w:t>Количество разработанных методических пособий за календарный год, согласованных методическим советом учреждения (каждое методическое пособие должно быть поставлено на учет в библиотеку учреждения)</w:t>
            </w:r>
          </w:p>
        </w:tc>
        <w:tc>
          <w:tcPr>
            <w:tcW w:w="3567" w:type="dxa"/>
          </w:tcPr>
          <w:p w:rsidR="000D7250" w:rsidRPr="00356648" w:rsidRDefault="000D7250" w:rsidP="00BE5965">
            <w:pPr>
              <w:ind w:firstLine="0"/>
              <w:rPr>
                <w:sz w:val="24"/>
                <w:szCs w:val="24"/>
              </w:rPr>
            </w:pPr>
            <w:r w:rsidRPr="00356648">
              <w:rPr>
                <w:sz w:val="24"/>
                <w:szCs w:val="24"/>
              </w:rPr>
              <w:t>за каждое методическое пособие</w:t>
            </w:r>
          </w:p>
        </w:tc>
        <w:tc>
          <w:tcPr>
            <w:tcW w:w="1332" w:type="dxa"/>
          </w:tcPr>
          <w:p w:rsidR="000D7250" w:rsidRPr="00356648" w:rsidRDefault="000D7250" w:rsidP="00BE5965">
            <w:pPr>
              <w:ind w:firstLine="0"/>
              <w:jc w:val="center"/>
              <w:rPr>
                <w:sz w:val="24"/>
                <w:szCs w:val="24"/>
              </w:rPr>
            </w:pPr>
            <w:r w:rsidRPr="00356648">
              <w:rPr>
                <w:sz w:val="24"/>
                <w:szCs w:val="24"/>
              </w:rPr>
              <w:t>10</w:t>
            </w:r>
          </w:p>
        </w:tc>
      </w:tr>
      <w:tr w:rsidR="000D7250" w:rsidRPr="00356648">
        <w:tc>
          <w:tcPr>
            <w:tcW w:w="496" w:type="dxa"/>
          </w:tcPr>
          <w:p w:rsidR="000D7250" w:rsidRPr="00356648" w:rsidRDefault="000D7250" w:rsidP="00BE5965">
            <w:pPr>
              <w:ind w:firstLine="0"/>
              <w:rPr>
                <w:sz w:val="24"/>
                <w:szCs w:val="24"/>
              </w:rPr>
            </w:pPr>
            <w:r w:rsidRPr="00356648">
              <w:rPr>
                <w:sz w:val="24"/>
                <w:szCs w:val="24"/>
              </w:rPr>
              <w:t>10</w:t>
            </w:r>
          </w:p>
        </w:tc>
        <w:tc>
          <w:tcPr>
            <w:tcW w:w="3965" w:type="dxa"/>
          </w:tcPr>
          <w:p w:rsidR="000D7250" w:rsidRPr="00356648" w:rsidRDefault="000D7250" w:rsidP="00BE5965">
            <w:pPr>
              <w:ind w:firstLine="0"/>
              <w:rPr>
                <w:sz w:val="24"/>
                <w:szCs w:val="24"/>
              </w:rPr>
            </w:pPr>
            <w:r w:rsidRPr="00356648">
              <w:rPr>
                <w:sz w:val="24"/>
                <w:szCs w:val="24"/>
              </w:rPr>
              <w:t>Подготовка выпускников в высшие и средние профессиональные учебные заведения по профилю культуры и искусства</w:t>
            </w:r>
          </w:p>
        </w:tc>
        <w:tc>
          <w:tcPr>
            <w:tcW w:w="3567" w:type="dxa"/>
          </w:tcPr>
          <w:p w:rsidR="000D7250" w:rsidRPr="00356648" w:rsidRDefault="000D7250" w:rsidP="00BE5965">
            <w:pPr>
              <w:ind w:firstLine="0"/>
              <w:rPr>
                <w:sz w:val="24"/>
                <w:szCs w:val="24"/>
              </w:rPr>
            </w:pPr>
            <w:r w:rsidRPr="00356648">
              <w:rPr>
                <w:sz w:val="24"/>
                <w:szCs w:val="24"/>
              </w:rPr>
              <w:t>за каждого поступившего в отчетном году</w:t>
            </w:r>
          </w:p>
        </w:tc>
        <w:tc>
          <w:tcPr>
            <w:tcW w:w="1332" w:type="dxa"/>
          </w:tcPr>
          <w:p w:rsidR="000D7250" w:rsidRPr="00356648" w:rsidRDefault="000D7250" w:rsidP="00BE5965">
            <w:pPr>
              <w:ind w:firstLine="0"/>
              <w:jc w:val="center"/>
              <w:rPr>
                <w:sz w:val="24"/>
                <w:szCs w:val="24"/>
              </w:rPr>
            </w:pPr>
            <w:r w:rsidRPr="00356648">
              <w:rPr>
                <w:sz w:val="24"/>
                <w:szCs w:val="24"/>
              </w:rPr>
              <w:t>5</w:t>
            </w:r>
          </w:p>
        </w:tc>
      </w:tr>
      <w:tr w:rsidR="000D7250" w:rsidRPr="00356648">
        <w:tc>
          <w:tcPr>
            <w:tcW w:w="496" w:type="dxa"/>
            <w:vMerge w:val="restart"/>
          </w:tcPr>
          <w:p w:rsidR="000D7250" w:rsidRPr="00356648" w:rsidRDefault="000D7250" w:rsidP="00BE5965">
            <w:pPr>
              <w:ind w:firstLine="0"/>
              <w:rPr>
                <w:sz w:val="24"/>
                <w:szCs w:val="24"/>
              </w:rPr>
            </w:pPr>
            <w:r w:rsidRPr="00356648">
              <w:rPr>
                <w:sz w:val="24"/>
                <w:szCs w:val="24"/>
              </w:rPr>
              <w:t>11</w:t>
            </w:r>
          </w:p>
        </w:tc>
        <w:tc>
          <w:tcPr>
            <w:tcW w:w="3965" w:type="dxa"/>
            <w:vMerge w:val="restart"/>
          </w:tcPr>
          <w:p w:rsidR="000D7250" w:rsidRPr="00356648" w:rsidRDefault="000D7250" w:rsidP="00BE5965">
            <w:pPr>
              <w:ind w:firstLine="0"/>
              <w:rPr>
                <w:sz w:val="24"/>
                <w:szCs w:val="24"/>
              </w:rPr>
            </w:pPr>
            <w:r w:rsidRPr="00356648">
              <w:rPr>
                <w:sz w:val="24"/>
                <w:szCs w:val="24"/>
              </w:rPr>
              <w:t>Достижения обучающихся на конкурсных мероприятиях:</w:t>
            </w:r>
          </w:p>
        </w:tc>
        <w:tc>
          <w:tcPr>
            <w:tcW w:w="3567" w:type="dxa"/>
          </w:tcPr>
          <w:p w:rsidR="000D7250" w:rsidRPr="00356648" w:rsidRDefault="000D7250" w:rsidP="00BE5965">
            <w:pPr>
              <w:ind w:firstLine="0"/>
              <w:rPr>
                <w:sz w:val="24"/>
                <w:szCs w:val="24"/>
              </w:rPr>
            </w:pPr>
            <w:r w:rsidRPr="00356648">
              <w:rPr>
                <w:sz w:val="24"/>
                <w:szCs w:val="24"/>
              </w:rPr>
              <w:t>за каждого участника:</w:t>
            </w:r>
          </w:p>
        </w:tc>
        <w:tc>
          <w:tcPr>
            <w:tcW w:w="1332" w:type="dxa"/>
            <w:vMerge w:val="restart"/>
          </w:tcPr>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r w:rsidRPr="00356648">
              <w:rPr>
                <w:sz w:val="24"/>
                <w:szCs w:val="24"/>
              </w:rPr>
              <w:t>5</w:t>
            </w:r>
          </w:p>
          <w:p w:rsidR="000D7250" w:rsidRPr="00356648" w:rsidRDefault="000D7250" w:rsidP="00BE5965">
            <w:pPr>
              <w:ind w:firstLine="0"/>
              <w:jc w:val="center"/>
              <w:rPr>
                <w:sz w:val="24"/>
                <w:szCs w:val="24"/>
              </w:rPr>
            </w:pPr>
            <w:r w:rsidRPr="00356648">
              <w:rPr>
                <w:sz w:val="24"/>
                <w:szCs w:val="24"/>
              </w:rPr>
              <w:t>15</w:t>
            </w: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pStyle w:val="a0"/>
              <w:jc w:val="both"/>
              <w:rPr>
                <w:rFonts w:ascii="Times New Roman" w:hAnsi="Times New Roman" w:cs="Times New Roman"/>
              </w:rPr>
            </w:pPr>
            <w:r w:rsidRPr="00356648">
              <w:rPr>
                <w:rFonts w:ascii="Times New Roman" w:hAnsi="Times New Roman" w:cs="Times New Roman"/>
              </w:rPr>
              <w:t>краевого уровня</w:t>
            </w:r>
          </w:p>
          <w:p w:rsidR="000D7250" w:rsidRPr="00356648" w:rsidRDefault="000D7250" w:rsidP="00BE5965">
            <w:pPr>
              <w:ind w:firstLine="0"/>
              <w:rPr>
                <w:sz w:val="24"/>
                <w:szCs w:val="24"/>
              </w:rPr>
            </w:pPr>
            <w:r w:rsidRPr="00356648">
              <w:rPr>
                <w:sz w:val="24"/>
                <w:szCs w:val="24"/>
              </w:rPr>
              <w:t>-участие</w:t>
            </w:r>
          </w:p>
          <w:p w:rsidR="000D7250" w:rsidRPr="00356648" w:rsidRDefault="000D7250" w:rsidP="00BE5965">
            <w:pPr>
              <w:ind w:firstLine="0"/>
              <w:rPr>
                <w:sz w:val="24"/>
                <w:szCs w:val="24"/>
              </w:rPr>
            </w:pPr>
            <w:r w:rsidRPr="00356648">
              <w:rPr>
                <w:sz w:val="24"/>
                <w:szCs w:val="24"/>
              </w:rPr>
              <w:t>-призер</w:t>
            </w:r>
          </w:p>
        </w:tc>
        <w:tc>
          <w:tcPr>
            <w:tcW w:w="1332" w:type="dxa"/>
            <w:vMerge/>
          </w:tcPr>
          <w:p w:rsidR="000D7250" w:rsidRPr="00356648" w:rsidRDefault="000D7250" w:rsidP="00BE5965">
            <w:pPr>
              <w:pStyle w:val="a0"/>
              <w:jc w:val="center"/>
              <w:rPr>
                <w:rFonts w:ascii="Times New Roman" w:hAnsi="Times New Roman" w:cs="Times New Roman"/>
              </w:rPr>
            </w:pP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ind w:firstLine="0"/>
              <w:rPr>
                <w:sz w:val="24"/>
                <w:szCs w:val="24"/>
              </w:rPr>
            </w:pPr>
            <w:r w:rsidRPr="00356648">
              <w:rPr>
                <w:sz w:val="24"/>
                <w:szCs w:val="24"/>
              </w:rPr>
              <w:t>российского уровня</w:t>
            </w:r>
          </w:p>
          <w:p w:rsidR="000D7250" w:rsidRPr="00356648" w:rsidRDefault="000D7250" w:rsidP="00BE5965">
            <w:pPr>
              <w:ind w:firstLine="0"/>
              <w:rPr>
                <w:sz w:val="24"/>
                <w:szCs w:val="24"/>
              </w:rPr>
            </w:pPr>
            <w:r w:rsidRPr="00356648">
              <w:rPr>
                <w:sz w:val="24"/>
                <w:szCs w:val="24"/>
              </w:rPr>
              <w:t>-участие</w:t>
            </w:r>
          </w:p>
          <w:p w:rsidR="000D7250" w:rsidRPr="00356648" w:rsidRDefault="000D7250" w:rsidP="00BE5965">
            <w:pPr>
              <w:ind w:firstLine="0"/>
              <w:rPr>
                <w:sz w:val="24"/>
                <w:szCs w:val="24"/>
              </w:rPr>
            </w:pPr>
            <w:r w:rsidRPr="00356648">
              <w:rPr>
                <w:sz w:val="24"/>
                <w:szCs w:val="24"/>
              </w:rPr>
              <w:t>-призер</w:t>
            </w:r>
          </w:p>
        </w:tc>
        <w:tc>
          <w:tcPr>
            <w:tcW w:w="1332" w:type="dxa"/>
          </w:tcPr>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r w:rsidRPr="00356648">
              <w:rPr>
                <w:sz w:val="24"/>
                <w:szCs w:val="24"/>
              </w:rPr>
              <w:t>20</w:t>
            </w:r>
          </w:p>
          <w:p w:rsidR="000D7250" w:rsidRPr="00356648" w:rsidRDefault="000D7250" w:rsidP="00BE5965">
            <w:pPr>
              <w:ind w:firstLine="0"/>
              <w:jc w:val="center"/>
              <w:rPr>
                <w:sz w:val="24"/>
                <w:szCs w:val="24"/>
              </w:rPr>
            </w:pPr>
            <w:r w:rsidRPr="00356648">
              <w:rPr>
                <w:sz w:val="24"/>
                <w:szCs w:val="24"/>
              </w:rPr>
              <w:t>30</w:t>
            </w: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ind w:firstLine="0"/>
              <w:rPr>
                <w:sz w:val="24"/>
                <w:szCs w:val="24"/>
              </w:rPr>
            </w:pPr>
            <w:r w:rsidRPr="00356648">
              <w:rPr>
                <w:sz w:val="24"/>
                <w:szCs w:val="24"/>
              </w:rPr>
              <w:t>международного уровня</w:t>
            </w:r>
          </w:p>
          <w:p w:rsidR="000D7250" w:rsidRPr="00356648" w:rsidRDefault="000D7250" w:rsidP="00BE5965">
            <w:pPr>
              <w:ind w:firstLine="0"/>
              <w:rPr>
                <w:sz w:val="24"/>
                <w:szCs w:val="24"/>
              </w:rPr>
            </w:pPr>
            <w:r w:rsidRPr="00356648">
              <w:rPr>
                <w:sz w:val="24"/>
                <w:szCs w:val="24"/>
              </w:rPr>
              <w:t>-участие</w:t>
            </w:r>
          </w:p>
          <w:p w:rsidR="000D7250" w:rsidRPr="00356648" w:rsidRDefault="000D7250" w:rsidP="00BE5965">
            <w:pPr>
              <w:ind w:firstLine="0"/>
              <w:rPr>
                <w:sz w:val="24"/>
                <w:szCs w:val="24"/>
              </w:rPr>
            </w:pPr>
            <w:r w:rsidRPr="00356648">
              <w:rPr>
                <w:sz w:val="24"/>
                <w:szCs w:val="24"/>
              </w:rPr>
              <w:t>-призер</w:t>
            </w:r>
          </w:p>
        </w:tc>
        <w:tc>
          <w:tcPr>
            <w:tcW w:w="1332" w:type="dxa"/>
          </w:tcPr>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r w:rsidRPr="00356648">
              <w:rPr>
                <w:sz w:val="24"/>
                <w:szCs w:val="24"/>
              </w:rPr>
              <w:t>30</w:t>
            </w:r>
          </w:p>
          <w:p w:rsidR="000D7250" w:rsidRPr="00356648" w:rsidRDefault="000D7250" w:rsidP="00BE5965">
            <w:pPr>
              <w:ind w:firstLine="0"/>
              <w:jc w:val="center"/>
              <w:rPr>
                <w:sz w:val="24"/>
                <w:szCs w:val="24"/>
              </w:rPr>
            </w:pPr>
            <w:r w:rsidRPr="00356648">
              <w:rPr>
                <w:sz w:val="24"/>
                <w:szCs w:val="24"/>
              </w:rPr>
              <w:t>40</w:t>
            </w:r>
          </w:p>
        </w:tc>
      </w:tr>
      <w:tr w:rsidR="000D7250" w:rsidRPr="00356648">
        <w:tc>
          <w:tcPr>
            <w:tcW w:w="496" w:type="dxa"/>
            <w:vMerge/>
          </w:tcPr>
          <w:p w:rsidR="000D7250" w:rsidRPr="00356648" w:rsidRDefault="000D7250" w:rsidP="00BE5965">
            <w:pPr>
              <w:ind w:firstLine="0"/>
              <w:rPr>
                <w:sz w:val="24"/>
                <w:szCs w:val="24"/>
              </w:rPr>
            </w:pPr>
          </w:p>
        </w:tc>
        <w:tc>
          <w:tcPr>
            <w:tcW w:w="3965" w:type="dxa"/>
            <w:vMerge/>
          </w:tcPr>
          <w:p w:rsidR="000D7250" w:rsidRPr="00356648" w:rsidRDefault="000D7250" w:rsidP="00BE5965">
            <w:pPr>
              <w:ind w:firstLine="0"/>
              <w:rPr>
                <w:sz w:val="24"/>
                <w:szCs w:val="24"/>
              </w:rPr>
            </w:pPr>
          </w:p>
        </w:tc>
        <w:tc>
          <w:tcPr>
            <w:tcW w:w="3567" w:type="dxa"/>
          </w:tcPr>
          <w:p w:rsidR="000D7250" w:rsidRPr="00356648" w:rsidRDefault="000D7250" w:rsidP="00BE5965">
            <w:pPr>
              <w:ind w:firstLine="0"/>
              <w:rPr>
                <w:sz w:val="24"/>
                <w:szCs w:val="24"/>
              </w:rPr>
            </w:pPr>
            <w:r w:rsidRPr="00356648">
              <w:rPr>
                <w:sz w:val="24"/>
                <w:szCs w:val="24"/>
              </w:rPr>
              <w:t>межрегионального уровня</w:t>
            </w:r>
          </w:p>
          <w:p w:rsidR="000D7250" w:rsidRPr="00356648" w:rsidRDefault="000D7250" w:rsidP="00BE5965">
            <w:pPr>
              <w:ind w:firstLine="0"/>
              <w:rPr>
                <w:sz w:val="24"/>
                <w:szCs w:val="24"/>
              </w:rPr>
            </w:pPr>
            <w:r w:rsidRPr="00356648">
              <w:rPr>
                <w:sz w:val="24"/>
                <w:szCs w:val="24"/>
              </w:rPr>
              <w:t>-участие</w:t>
            </w:r>
          </w:p>
          <w:p w:rsidR="000D7250" w:rsidRPr="00356648" w:rsidRDefault="000D7250" w:rsidP="00BE5965">
            <w:pPr>
              <w:ind w:firstLine="0"/>
              <w:rPr>
                <w:sz w:val="24"/>
                <w:szCs w:val="24"/>
              </w:rPr>
            </w:pPr>
            <w:r w:rsidRPr="00356648">
              <w:rPr>
                <w:sz w:val="24"/>
                <w:szCs w:val="24"/>
              </w:rPr>
              <w:t>-призер</w:t>
            </w:r>
          </w:p>
        </w:tc>
        <w:tc>
          <w:tcPr>
            <w:tcW w:w="1332" w:type="dxa"/>
          </w:tcPr>
          <w:p w:rsidR="000D7250" w:rsidRPr="00356648" w:rsidRDefault="000D7250" w:rsidP="00BE5965">
            <w:pPr>
              <w:ind w:firstLine="0"/>
              <w:jc w:val="center"/>
              <w:rPr>
                <w:sz w:val="24"/>
                <w:szCs w:val="24"/>
              </w:rPr>
            </w:pPr>
          </w:p>
          <w:p w:rsidR="000D7250" w:rsidRPr="00356648" w:rsidRDefault="000D7250" w:rsidP="00BE5965">
            <w:pPr>
              <w:ind w:firstLine="0"/>
              <w:jc w:val="center"/>
              <w:rPr>
                <w:sz w:val="24"/>
                <w:szCs w:val="24"/>
              </w:rPr>
            </w:pPr>
            <w:r w:rsidRPr="00356648">
              <w:rPr>
                <w:sz w:val="24"/>
                <w:szCs w:val="24"/>
              </w:rPr>
              <w:t>10</w:t>
            </w:r>
          </w:p>
          <w:p w:rsidR="000D7250" w:rsidRPr="00356648" w:rsidRDefault="000D7250" w:rsidP="00BE5965">
            <w:pPr>
              <w:ind w:firstLine="0"/>
              <w:jc w:val="center"/>
              <w:rPr>
                <w:sz w:val="24"/>
                <w:szCs w:val="24"/>
              </w:rPr>
            </w:pPr>
            <w:r w:rsidRPr="00356648">
              <w:rPr>
                <w:sz w:val="24"/>
                <w:szCs w:val="24"/>
              </w:rPr>
              <w:t>20</w:t>
            </w:r>
          </w:p>
        </w:tc>
      </w:tr>
      <w:tr w:rsidR="000D7250" w:rsidRPr="00356648">
        <w:tc>
          <w:tcPr>
            <w:tcW w:w="496" w:type="dxa"/>
          </w:tcPr>
          <w:p w:rsidR="000D7250" w:rsidRPr="00356648" w:rsidRDefault="000D7250" w:rsidP="00BE5965">
            <w:pPr>
              <w:ind w:firstLine="0"/>
              <w:rPr>
                <w:sz w:val="24"/>
                <w:szCs w:val="24"/>
              </w:rPr>
            </w:pPr>
            <w:r w:rsidRPr="00356648">
              <w:rPr>
                <w:sz w:val="24"/>
                <w:szCs w:val="24"/>
              </w:rPr>
              <w:t>12</w:t>
            </w:r>
          </w:p>
        </w:tc>
        <w:tc>
          <w:tcPr>
            <w:tcW w:w="3965" w:type="dxa"/>
          </w:tcPr>
          <w:p w:rsidR="000D7250" w:rsidRPr="00356648" w:rsidRDefault="000D7250" w:rsidP="00BE5965">
            <w:pPr>
              <w:ind w:firstLine="0"/>
              <w:rPr>
                <w:sz w:val="24"/>
                <w:szCs w:val="24"/>
              </w:rPr>
            </w:pPr>
            <w:r w:rsidRPr="00356648">
              <w:rPr>
                <w:sz w:val="24"/>
                <w:szCs w:val="24"/>
              </w:rPr>
              <w:t>Сохранность контингента учащихся</w:t>
            </w:r>
          </w:p>
        </w:tc>
        <w:tc>
          <w:tcPr>
            <w:tcW w:w="3567" w:type="dxa"/>
          </w:tcPr>
          <w:p w:rsidR="000D7250" w:rsidRPr="00356648" w:rsidRDefault="000D7250" w:rsidP="00BE5965">
            <w:pPr>
              <w:ind w:firstLine="0"/>
              <w:rPr>
                <w:sz w:val="24"/>
                <w:szCs w:val="24"/>
              </w:rPr>
            </w:pPr>
            <w:r w:rsidRPr="00356648">
              <w:rPr>
                <w:sz w:val="24"/>
                <w:szCs w:val="24"/>
              </w:rPr>
              <w:t>90-100% от учащихся на начало учебного года</w:t>
            </w:r>
          </w:p>
        </w:tc>
        <w:tc>
          <w:tcPr>
            <w:tcW w:w="1332" w:type="dxa"/>
          </w:tcPr>
          <w:p w:rsidR="000D7250" w:rsidRPr="00356648" w:rsidRDefault="000D7250" w:rsidP="00BE5965">
            <w:pPr>
              <w:ind w:firstLine="0"/>
              <w:jc w:val="center"/>
              <w:rPr>
                <w:sz w:val="24"/>
                <w:szCs w:val="24"/>
              </w:rPr>
            </w:pPr>
            <w:r w:rsidRPr="00356648">
              <w:rPr>
                <w:sz w:val="24"/>
                <w:szCs w:val="24"/>
              </w:rPr>
              <w:t>20</w:t>
            </w:r>
          </w:p>
        </w:tc>
      </w:tr>
    </w:tbl>
    <w:p w:rsidR="000D7250" w:rsidRDefault="000D7250" w:rsidP="00083DA5">
      <w:pPr>
        <w:autoSpaceDE w:val="0"/>
        <w:autoSpaceDN w:val="0"/>
        <w:adjustRightInd w:val="0"/>
        <w:outlineLvl w:val="0"/>
      </w:pPr>
    </w:p>
    <w:p w:rsidR="000D7250" w:rsidRDefault="000D7250" w:rsidP="00D116C0">
      <w:pPr>
        <w:autoSpaceDE w:val="0"/>
        <w:autoSpaceDN w:val="0"/>
        <w:adjustRightInd w:val="0"/>
        <w:ind w:left="426" w:firstLine="0"/>
        <w:jc w:val="center"/>
        <w:outlineLvl w:val="0"/>
      </w:pPr>
      <w:r>
        <w:t>5. Учреждения молодежной политики</w:t>
      </w:r>
    </w:p>
    <w:p w:rsidR="000D7250" w:rsidRPr="000A2D05" w:rsidRDefault="000D7250" w:rsidP="00D116C0">
      <w:pPr>
        <w:autoSpaceDE w:val="0"/>
        <w:autoSpaceDN w:val="0"/>
        <w:adjustRightInd w:val="0"/>
        <w:outlineLvl w:val="0"/>
      </w:pPr>
      <w:r>
        <w:t>5.1.</w:t>
      </w:r>
      <w:r w:rsidRPr="000A2D05">
        <w:t>К показателям для отнесения учреждений к группам по оплате труда руководителей относятся показатели, характеризующие масштаб учреждения:</w:t>
      </w:r>
    </w:p>
    <w:p w:rsidR="000D7250" w:rsidRPr="00D116C0" w:rsidRDefault="000D7250" w:rsidP="00D116C0">
      <w:pPr>
        <w:autoSpaceDE w:val="0"/>
        <w:autoSpaceDN w:val="0"/>
        <w:adjustRightInd w:val="0"/>
        <w:outlineLvl w:val="0"/>
      </w:pPr>
      <w:r>
        <w:t xml:space="preserve">количество </w:t>
      </w:r>
      <w:r w:rsidRPr="00D116C0">
        <w:t>работников в учреждении.</w:t>
      </w:r>
    </w:p>
    <w:p w:rsidR="000D7250" w:rsidRPr="00D116C0" w:rsidRDefault="000D7250" w:rsidP="00D116C0">
      <w:pPr>
        <w:autoSpaceDE w:val="0"/>
        <w:autoSpaceDN w:val="0"/>
        <w:adjustRightInd w:val="0"/>
        <w:outlineLvl w:val="0"/>
      </w:pPr>
      <w:r>
        <w:t>5.</w:t>
      </w:r>
      <w:r w:rsidRPr="00D116C0">
        <w:t>2. Количество работников учреждения определяется на основании штатного расписания учреждения на 01 января текущего года.</w:t>
      </w:r>
    </w:p>
    <w:p w:rsidR="000D7250" w:rsidRPr="00615C74" w:rsidRDefault="000D7250" w:rsidP="00D116C0">
      <w:pPr>
        <w:autoSpaceDE w:val="0"/>
        <w:autoSpaceDN w:val="0"/>
        <w:adjustRightInd w:val="0"/>
        <w:ind w:firstLine="708"/>
        <w:outlineLvl w:val="0"/>
      </w:pPr>
      <w:r>
        <w:t xml:space="preserve">5.3. </w:t>
      </w:r>
      <w:r w:rsidRPr="00D116C0">
        <w:t>Группы по оплате труда руководителей учреждений</w:t>
      </w:r>
      <w:r>
        <w:t xml:space="preserve"> молодежной политики:</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417"/>
        <w:gridCol w:w="1559"/>
        <w:gridCol w:w="1276"/>
      </w:tblGrid>
      <w:tr w:rsidR="000D7250" w:rsidRPr="008B43C4">
        <w:tc>
          <w:tcPr>
            <w:tcW w:w="3686" w:type="dxa"/>
            <w:vMerge w:val="restart"/>
          </w:tcPr>
          <w:p w:rsidR="000D7250" w:rsidRPr="008B43C4" w:rsidRDefault="000D7250" w:rsidP="00BE5965">
            <w:pPr>
              <w:ind w:firstLine="0"/>
              <w:jc w:val="center"/>
              <w:rPr>
                <w:sz w:val="24"/>
                <w:szCs w:val="24"/>
              </w:rPr>
            </w:pPr>
            <w:r w:rsidRPr="008B43C4">
              <w:rPr>
                <w:sz w:val="24"/>
                <w:szCs w:val="24"/>
              </w:rPr>
              <w:t>Показатели</w:t>
            </w:r>
          </w:p>
        </w:tc>
        <w:tc>
          <w:tcPr>
            <w:tcW w:w="5670" w:type="dxa"/>
            <w:gridSpan w:val="4"/>
          </w:tcPr>
          <w:p w:rsidR="000D7250" w:rsidRPr="008B43C4" w:rsidRDefault="000D7250" w:rsidP="00BE5965">
            <w:pPr>
              <w:ind w:firstLine="0"/>
              <w:jc w:val="center"/>
              <w:rPr>
                <w:sz w:val="24"/>
                <w:szCs w:val="24"/>
              </w:rPr>
            </w:pPr>
            <w:r w:rsidRPr="008B43C4">
              <w:rPr>
                <w:sz w:val="24"/>
                <w:szCs w:val="24"/>
              </w:rPr>
              <w:t>Группы по оплате труда руководителей учреждения</w:t>
            </w:r>
          </w:p>
        </w:tc>
      </w:tr>
      <w:tr w:rsidR="000D7250" w:rsidRPr="008B43C4">
        <w:tc>
          <w:tcPr>
            <w:tcW w:w="3686" w:type="dxa"/>
            <w:vMerge/>
          </w:tcPr>
          <w:p w:rsidR="000D7250" w:rsidRPr="008B43C4" w:rsidRDefault="000D7250" w:rsidP="00BE5965">
            <w:pPr>
              <w:ind w:firstLine="0"/>
              <w:rPr>
                <w:sz w:val="24"/>
                <w:szCs w:val="24"/>
              </w:rPr>
            </w:pPr>
          </w:p>
        </w:tc>
        <w:tc>
          <w:tcPr>
            <w:tcW w:w="1418" w:type="dxa"/>
            <w:vAlign w:val="center"/>
          </w:tcPr>
          <w:p w:rsidR="000D7250" w:rsidRPr="008B43C4" w:rsidRDefault="000D7250" w:rsidP="00BE5965">
            <w:pPr>
              <w:pStyle w:val="ConsPlusCell"/>
              <w:jc w:val="center"/>
              <w:rPr>
                <w:rFonts w:ascii="Times New Roman" w:hAnsi="Times New Roman" w:cs="Times New Roman"/>
                <w:sz w:val="24"/>
                <w:szCs w:val="24"/>
              </w:rPr>
            </w:pPr>
            <w:r w:rsidRPr="008B43C4">
              <w:rPr>
                <w:rFonts w:ascii="Times New Roman" w:hAnsi="Times New Roman" w:cs="Times New Roman"/>
                <w:sz w:val="24"/>
                <w:szCs w:val="24"/>
              </w:rPr>
              <w:t>I</w:t>
            </w:r>
          </w:p>
        </w:tc>
        <w:tc>
          <w:tcPr>
            <w:tcW w:w="1417" w:type="dxa"/>
            <w:vAlign w:val="center"/>
          </w:tcPr>
          <w:p w:rsidR="000D7250" w:rsidRPr="008B43C4" w:rsidRDefault="000D7250" w:rsidP="00BE5965">
            <w:pPr>
              <w:pStyle w:val="ConsPlusCell"/>
              <w:jc w:val="center"/>
              <w:rPr>
                <w:rFonts w:ascii="Times New Roman" w:hAnsi="Times New Roman" w:cs="Times New Roman"/>
                <w:sz w:val="24"/>
                <w:szCs w:val="24"/>
              </w:rPr>
            </w:pPr>
            <w:r w:rsidRPr="008B43C4">
              <w:rPr>
                <w:rFonts w:ascii="Times New Roman" w:hAnsi="Times New Roman" w:cs="Times New Roman"/>
                <w:sz w:val="24"/>
                <w:szCs w:val="24"/>
              </w:rPr>
              <w:t>II</w:t>
            </w:r>
          </w:p>
        </w:tc>
        <w:tc>
          <w:tcPr>
            <w:tcW w:w="1559" w:type="dxa"/>
            <w:vAlign w:val="center"/>
          </w:tcPr>
          <w:p w:rsidR="000D7250" w:rsidRPr="008B43C4" w:rsidRDefault="000D7250" w:rsidP="00BE5965">
            <w:pPr>
              <w:pStyle w:val="ConsPlusCell"/>
              <w:jc w:val="center"/>
              <w:rPr>
                <w:rFonts w:ascii="Times New Roman" w:hAnsi="Times New Roman" w:cs="Times New Roman"/>
                <w:sz w:val="24"/>
                <w:szCs w:val="24"/>
              </w:rPr>
            </w:pPr>
            <w:r w:rsidRPr="008B43C4">
              <w:rPr>
                <w:rFonts w:ascii="Times New Roman" w:hAnsi="Times New Roman" w:cs="Times New Roman"/>
                <w:sz w:val="24"/>
                <w:szCs w:val="24"/>
              </w:rPr>
              <w:t>III</w:t>
            </w:r>
          </w:p>
        </w:tc>
        <w:tc>
          <w:tcPr>
            <w:tcW w:w="1276" w:type="dxa"/>
            <w:vAlign w:val="center"/>
          </w:tcPr>
          <w:p w:rsidR="000D7250" w:rsidRPr="008B43C4" w:rsidRDefault="000D7250" w:rsidP="00BE5965">
            <w:pPr>
              <w:pStyle w:val="ConsPlusCell"/>
              <w:jc w:val="center"/>
              <w:rPr>
                <w:rFonts w:ascii="Times New Roman" w:hAnsi="Times New Roman" w:cs="Times New Roman"/>
                <w:sz w:val="24"/>
                <w:szCs w:val="24"/>
              </w:rPr>
            </w:pPr>
            <w:r w:rsidRPr="008B43C4">
              <w:rPr>
                <w:rFonts w:ascii="Times New Roman" w:hAnsi="Times New Roman" w:cs="Times New Roman"/>
                <w:sz w:val="24"/>
                <w:szCs w:val="24"/>
              </w:rPr>
              <w:t>IV</w:t>
            </w:r>
          </w:p>
        </w:tc>
      </w:tr>
      <w:tr w:rsidR="000D7250" w:rsidRPr="008B43C4">
        <w:tc>
          <w:tcPr>
            <w:tcW w:w="3686" w:type="dxa"/>
          </w:tcPr>
          <w:p w:rsidR="000D7250" w:rsidRDefault="000D7250" w:rsidP="00BE5965">
            <w:pPr>
              <w:ind w:firstLine="0"/>
              <w:rPr>
                <w:sz w:val="24"/>
                <w:szCs w:val="24"/>
              </w:rPr>
            </w:pPr>
            <w:r w:rsidRPr="008B43C4">
              <w:rPr>
                <w:sz w:val="24"/>
                <w:szCs w:val="24"/>
              </w:rPr>
              <w:t>Численность работников в учреждении, чел.</w:t>
            </w:r>
          </w:p>
          <w:p w:rsidR="000D7250" w:rsidRPr="008B43C4" w:rsidRDefault="000D7250" w:rsidP="00BE5965">
            <w:pPr>
              <w:ind w:firstLine="0"/>
              <w:rPr>
                <w:sz w:val="24"/>
                <w:szCs w:val="24"/>
              </w:rPr>
            </w:pPr>
          </w:p>
        </w:tc>
        <w:tc>
          <w:tcPr>
            <w:tcW w:w="1418" w:type="dxa"/>
          </w:tcPr>
          <w:p w:rsidR="000D7250" w:rsidRPr="008B43C4" w:rsidRDefault="000D7250" w:rsidP="00BE5965">
            <w:pPr>
              <w:ind w:firstLine="0"/>
              <w:jc w:val="center"/>
              <w:rPr>
                <w:sz w:val="24"/>
                <w:szCs w:val="24"/>
              </w:rPr>
            </w:pPr>
            <w:r w:rsidRPr="008B43C4">
              <w:rPr>
                <w:sz w:val="24"/>
                <w:szCs w:val="24"/>
              </w:rPr>
              <w:t>свыше 50</w:t>
            </w:r>
          </w:p>
        </w:tc>
        <w:tc>
          <w:tcPr>
            <w:tcW w:w="1417" w:type="dxa"/>
          </w:tcPr>
          <w:p w:rsidR="000D7250" w:rsidRPr="008B43C4" w:rsidRDefault="000D7250" w:rsidP="00BE5965">
            <w:pPr>
              <w:ind w:firstLine="0"/>
              <w:jc w:val="center"/>
              <w:rPr>
                <w:sz w:val="24"/>
                <w:szCs w:val="24"/>
              </w:rPr>
            </w:pPr>
            <w:r w:rsidRPr="008B43C4">
              <w:rPr>
                <w:sz w:val="24"/>
                <w:szCs w:val="24"/>
              </w:rPr>
              <w:t xml:space="preserve">31 </w:t>
            </w:r>
            <w:r>
              <w:rPr>
                <w:sz w:val="24"/>
                <w:szCs w:val="24"/>
              </w:rPr>
              <w:t>–</w:t>
            </w:r>
            <w:r w:rsidRPr="008B43C4">
              <w:rPr>
                <w:sz w:val="24"/>
                <w:szCs w:val="24"/>
              </w:rPr>
              <w:t xml:space="preserve"> 50</w:t>
            </w:r>
          </w:p>
        </w:tc>
        <w:tc>
          <w:tcPr>
            <w:tcW w:w="1559" w:type="dxa"/>
          </w:tcPr>
          <w:p w:rsidR="000D7250" w:rsidRPr="008B43C4" w:rsidRDefault="000D7250" w:rsidP="00BE5965">
            <w:pPr>
              <w:ind w:firstLine="0"/>
              <w:jc w:val="center"/>
              <w:rPr>
                <w:sz w:val="24"/>
                <w:szCs w:val="24"/>
              </w:rPr>
            </w:pPr>
            <w:r w:rsidRPr="008B43C4">
              <w:rPr>
                <w:sz w:val="24"/>
                <w:szCs w:val="24"/>
              </w:rPr>
              <w:t>10 - 30</w:t>
            </w:r>
          </w:p>
        </w:tc>
        <w:tc>
          <w:tcPr>
            <w:tcW w:w="1276" w:type="dxa"/>
          </w:tcPr>
          <w:p w:rsidR="000D7250" w:rsidRPr="008B43C4" w:rsidRDefault="000D7250" w:rsidP="00BE5965">
            <w:pPr>
              <w:ind w:firstLine="0"/>
              <w:jc w:val="center"/>
              <w:rPr>
                <w:sz w:val="24"/>
                <w:szCs w:val="24"/>
              </w:rPr>
            </w:pPr>
            <w:r w:rsidRPr="008B43C4">
              <w:rPr>
                <w:sz w:val="24"/>
                <w:szCs w:val="24"/>
              </w:rPr>
              <w:t>менее 10</w:t>
            </w:r>
          </w:p>
        </w:tc>
      </w:tr>
    </w:tbl>
    <w:p w:rsidR="000D7250" w:rsidRDefault="000D7250" w:rsidP="00077711">
      <w:pPr>
        <w:ind w:firstLine="708"/>
      </w:pPr>
    </w:p>
    <w:p w:rsidR="000D7250" w:rsidRDefault="000D7250" w:rsidP="00A41D16">
      <w:pPr>
        <w:ind w:firstLine="708"/>
        <w:jc w:val="center"/>
      </w:pPr>
      <w:r>
        <w:t>6. Иные учреждения</w:t>
      </w:r>
    </w:p>
    <w:p w:rsidR="000D7250" w:rsidRPr="00C96514" w:rsidRDefault="000D7250" w:rsidP="00A41D16">
      <w:r>
        <w:t xml:space="preserve">6.1. Отнесение иных учреждений, подведомственных отделу культуры, спорта и молодежной политики, </w:t>
      </w:r>
      <w:r w:rsidRPr="00C96514">
        <w:t>к группам по оплате тр</w:t>
      </w:r>
      <w:r>
        <w:t>уда руководителей определяется по бальной системе.</w:t>
      </w:r>
    </w:p>
    <w:p w:rsidR="000D7250" w:rsidRPr="00C96514" w:rsidRDefault="000D7250" w:rsidP="00A41D16">
      <w:r>
        <w:t>6.</w:t>
      </w:r>
      <w:r w:rsidRPr="00C96514">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Default="000D7250" w:rsidP="00A41D16">
      <w:r>
        <w:t>6.</w:t>
      </w:r>
      <w:r w:rsidRPr="00C96514">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E5085F" w:rsidRDefault="000D7250" w:rsidP="00A41D16">
      <w:r>
        <w:t xml:space="preserve">6.4. Группы по оплате труда руководителей иных учреждений: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3245"/>
        <w:gridCol w:w="1408"/>
        <w:gridCol w:w="1407"/>
        <w:gridCol w:w="1548"/>
        <w:gridCol w:w="1233"/>
      </w:tblGrid>
      <w:tr w:rsidR="000D7250" w:rsidRPr="00C81E84">
        <w:tc>
          <w:tcPr>
            <w:tcW w:w="446" w:type="dxa"/>
            <w:vMerge w:val="restart"/>
          </w:tcPr>
          <w:p w:rsidR="000D7250" w:rsidRPr="00C81E84" w:rsidRDefault="000D7250" w:rsidP="00BE5965">
            <w:pPr>
              <w:ind w:firstLine="0"/>
              <w:jc w:val="center"/>
              <w:rPr>
                <w:sz w:val="24"/>
                <w:szCs w:val="24"/>
              </w:rPr>
            </w:pPr>
            <w:r w:rsidRPr="00C81E84">
              <w:rPr>
                <w:sz w:val="24"/>
                <w:szCs w:val="24"/>
              </w:rPr>
              <w:t>№</w:t>
            </w:r>
          </w:p>
          <w:p w:rsidR="000D7250" w:rsidRPr="00C81E84" w:rsidRDefault="000D7250" w:rsidP="00BE5965">
            <w:pPr>
              <w:ind w:firstLine="0"/>
              <w:jc w:val="center"/>
              <w:rPr>
                <w:sz w:val="24"/>
                <w:szCs w:val="24"/>
              </w:rPr>
            </w:pPr>
            <w:r w:rsidRPr="00C81E84">
              <w:rPr>
                <w:sz w:val="24"/>
                <w:szCs w:val="24"/>
              </w:rPr>
              <w:t>1</w:t>
            </w:r>
          </w:p>
        </w:tc>
        <w:tc>
          <w:tcPr>
            <w:tcW w:w="3245" w:type="dxa"/>
            <w:vMerge w:val="restart"/>
          </w:tcPr>
          <w:p w:rsidR="000D7250" w:rsidRPr="00C81E84" w:rsidRDefault="000D7250" w:rsidP="00BE5965">
            <w:pPr>
              <w:ind w:firstLine="0"/>
              <w:jc w:val="center"/>
              <w:rPr>
                <w:sz w:val="24"/>
                <w:szCs w:val="24"/>
              </w:rPr>
            </w:pPr>
            <w:r w:rsidRPr="00C81E84">
              <w:rPr>
                <w:sz w:val="24"/>
                <w:szCs w:val="24"/>
              </w:rPr>
              <w:t>Тип (вид) учреждения</w:t>
            </w:r>
          </w:p>
        </w:tc>
        <w:tc>
          <w:tcPr>
            <w:tcW w:w="5596" w:type="dxa"/>
            <w:gridSpan w:val="4"/>
          </w:tcPr>
          <w:p w:rsidR="000D7250" w:rsidRPr="00C81E84" w:rsidRDefault="000D7250" w:rsidP="00BE5965">
            <w:pPr>
              <w:ind w:firstLine="0"/>
              <w:jc w:val="center"/>
              <w:rPr>
                <w:sz w:val="24"/>
                <w:szCs w:val="24"/>
              </w:rPr>
            </w:pPr>
            <w:r w:rsidRPr="00C81E84">
              <w:rPr>
                <w:sz w:val="24"/>
                <w:szCs w:val="24"/>
              </w:rPr>
              <w:t>Группы по оплате труда руководителей учреждений (по сумме баллов)</w:t>
            </w:r>
          </w:p>
        </w:tc>
      </w:tr>
      <w:tr w:rsidR="000D7250" w:rsidRPr="00C81E84">
        <w:tc>
          <w:tcPr>
            <w:tcW w:w="446" w:type="dxa"/>
            <w:vMerge/>
          </w:tcPr>
          <w:p w:rsidR="000D7250" w:rsidRPr="00C81E84" w:rsidRDefault="000D7250" w:rsidP="00BE5965">
            <w:pPr>
              <w:ind w:firstLine="0"/>
              <w:rPr>
                <w:sz w:val="24"/>
                <w:szCs w:val="24"/>
              </w:rPr>
            </w:pPr>
          </w:p>
        </w:tc>
        <w:tc>
          <w:tcPr>
            <w:tcW w:w="3245" w:type="dxa"/>
            <w:vMerge/>
          </w:tcPr>
          <w:p w:rsidR="000D7250" w:rsidRPr="00C81E84" w:rsidRDefault="000D7250" w:rsidP="00BE5965">
            <w:pPr>
              <w:ind w:firstLine="0"/>
              <w:rPr>
                <w:sz w:val="24"/>
                <w:szCs w:val="24"/>
              </w:rPr>
            </w:pPr>
          </w:p>
        </w:tc>
        <w:tc>
          <w:tcPr>
            <w:tcW w:w="1408" w:type="dxa"/>
          </w:tcPr>
          <w:p w:rsidR="000D7250" w:rsidRPr="00C81E84" w:rsidRDefault="000D7250" w:rsidP="00BE5965">
            <w:pPr>
              <w:ind w:firstLine="0"/>
              <w:jc w:val="center"/>
              <w:rPr>
                <w:sz w:val="24"/>
                <w:szCs w:val="24"/>
                <w:lang w:val="en-US"/>
              </w:rPr>
            </w:pPr>
            <w:r w:rsidRPr="00C81E84">
              <w:rPr>
                <w:sz w:val="24"/>
                <w:szCs w:val="24"/>
                <w:lang w:val="en-US"/>
              </w:rPr>
              <w:t>I</w:t>
            </w:r>
          </w:p>
        </w:tc>
        <w:tc>
          <w:tcPr>
            <w:tcW w:w="1407" w:type="dxa"/>
          </w:tcPr>
          <w:p w:rsidR="000D7250" w:rsidRPr="00C81E84" w:rsidRDefault="000D7250" w:rsidP="00BE5965">
            <w:pPr>
              <w:ind w:firstLine="0"/>
              <w:jc w:val="center"/>
              <w:rPr>
                <w:sz w:val="24"/>
                <w:szCs w:val="24"/>
                <w:lang w:val="en-US"/>
              </w:rPr>
            </w:pPr>
            <w:r w:rsidRPr="00C81E84">
              <w:rPr>
                <w:sz w:val="24"/>
                <w:szCs w:val="24"/>
                <w:lang w:val="en-US"/>
              </w:rPr>
              <w:t>II</w:t>
            </w:r>
          </w:p>
        </w:tc>
        <w:tc>
          <w:tcPr>
            <w:tcW w:w="1548" w:type="dxa"/>
          </w:tcPr>
          <w:p w:rsidR="000D7250" w:rsidRPr="00C81E84" w:rsidRDefault="000D7250" w:rsidP="00BE5965">
            <w:pPr>
              <w:ind w:firstLine="0"/>
              <w:jc w:val="center"/>
              <w:rPr>
                <w:sz w:val="24"/>
                <w:szCs w:val="24"/>
                <w:lang w:val="en-US"/>
              </w:rPr>
            </w:pPr>
            <w:r w:rsidRPr="00C81E84">
              <w:rPr>
                <w:sz w:val="24"/>
                <w:szCs w:val="24"/>
                <w:lang w:val="en-US"/>
              </w:rPr>
              <w:t>III</w:t>
            </w:r>
          </w:p>
        </w:tc>
        <w:tc>
          <w:tcPr>
            <w:tcW w:w="1233" w:type="dxa"/>
          </w:tcPr>
          <w:p w:rsidR="000D7250" w:rsidRPr="00C81E84" w:rsidRDefault="000D7250" w:rsidP="00BE5965">
            <w:pPr>
              <w:ind w:firstLine="0"/>
              <w:jc w:val="center"/>
              <w:rPr>
                <w:sz w:val="24"/>
                <w:szCs w:val="24"/>
              </w:rPr>
            </w:pPr>
            <w:r w:rsidRPr="00C81E84">
              <w:rPr>
                <w:sz w:val="24"/>
                <w:szCs w:val="24"/>
                <w:lang w:val="en-US"/>
              </w:rPr>
              <w:t>IV</w:t>
            </w:r>
          </w:p>
        </w:tc>
      </w:tr>
      <w:tr w:rsidR="000D7250" w:rsidRPr="00C81E84">
        <w:tc>
          <w:tcPr>
            <w:tcW w:w="446" w:type="dxa"/>
          </w:tcPr>
          <w:p w:rsidR="000D7250" w:rsidRPr="00C81E84" w:rsidRDefault="000D7250" w:rsidP="00BE5965">
            <w:pPr>
              <w:ind w:firstLine="0"/>
              <w:rPr>
                <w:sz w:val="24"/>
                <w:szCs w:val="24"/>
              </w:rPr>
            </w:pPr>
            <w:r w:rsidRPr="00C81E84">
              <w:rPr>
                <w:sz w:val="24"/>
                <w:szCs w:val="24"/>
              </w:rPr>
              <w:t>1</w:t>
            </w:r>
          </w:p>
        </w:tc>
        <w:tc>
          <w:tcPr>
            <w:tcW w:w="3245" w:type="dxa"/>
          </w:tcPr>
          <w:p w:rsidR="000D7250" w:rsidRPr="00475D50" w:rsidRDefault="000D7250" w:rsidP="00A41D16">
            <w:pPr>
              <w:ind w:firstLine="0"/>
              <w:rPr>
                <w:sz w:val="24"/>
                <w:szCs w:val="24"/>
              </w:rPr>
            </w:pPr>
            <w:r>
              <w:rPr>
                <w:sz w:val="24"/>
                <w:szCs w:val="24"/>
              </w:rPr>
              <w:t xml:space="preserve">Иные учреждения </w:t>
            </w:r>
          </w:p>
        </w:tc>
        <w:tc>
          <w:tcPr>
            <w:tcW w:w="1408" w:type="dxa"/>
          </w:tcPr>
          <w:p w:rsidR="000D7250" w:rsidRPr="00C81E84" w:rsidRDefault="000D7250" w:rsidP="00BE5965">
            <w:pPr>
              <w:ind w:firstLine="0"/>
              <w:jc w:val="center"/>
              <w:rPr>
                <w:sz w:val="24"/>
                <w:szCs w:val="24"/>
              </w:rPr>
            </w:pPr>
            <w:r>
              <w:rPr>
                <w:sz w:val="24"/>
                <w:szCs w:val="24"/>
              </w:rPr>
              <w:t xml:space="preserve">Свыше </w:t>
            </w:r>
            <w:r w:rsidRPr="00C81E84">
              <w:rPr>
                <w:sz w:val="24"/>
                <w:szCs w:val="24"/>
              </w:rPr>
              <w:t>5</w:t>
            </w:r>
            <w:r>
              <w:rPr>
                <w:sz w:val="24"/>
                <w:szCs w:val="24"/>
              </w:rPr>
              <w:t>0</w:t>
            </w:r>
            <w:r w:rsidRPr="00C81E84">
              <w:rPr>
                <w:sz w:val="24"/>
                <w:szCs w:val="24"/>
              </w:rPr>
              <w:t>0</w:t>
            </w:r>
          </w:p>
        </w:tc>
        <w:tc>
          <w:tcPr>
            <w:tcW w:w="1407" w:type="dxa"/>
          </w:tcPr>
          <w:p w:rsidR="000D7250" w:rsidRPr="00C81E84" w:rsidRDefault="000D7250" w:rsidP="00BE5965">
            <w:pPr>
              <w:ind w:firstLine="0"/>
              <w:jc w:val="center"/>
              <w:rPr>
                <w:sz w:val="24"/>
                <w:szCs w:val="24"/>
              </w:rPr>
            </w:pPr>
            <w:r>
              <w:rPr>
                <w:sz w:val="24"/>
                <w:szCs w:val="24"/>
              </w:rPr>
              <w:t>от 351</w:t>
            </w:r>
          </w:p>
          <w:p w:rsidR="000D7250" w:rsidRPr="00C81E84" w:rsidRDefault="000D7250" w:rsidP="00BE5965">
            <w:pPr>
              <w:ind w:firstLine="0"/>
              <w:jc w:val="center"/>
              <w:rPr>
                <w:sz w:val="24"/>
                <w:szCs w:val="24"/>
              </w:rPr>
            </w:pPr>
            <w:r>
              <w:rPr>
                <w:sz w:val="24"/>
                <w:szCs w:val="24"/>
              </w:rPr>
              <w:t>до 500</w:t>
            </w:r>
          </w:p>
        </w:tc>
        <w:tc>
          <w:tcPr>
            <w:tcW w:w="1548" w:type="dxa"/>
          </w:tcPr>
          <w:p w:rsidR="000D7250" w:rsidRPr="00C81E84" w:rsidRDefault="000D7250" w:rsidP="00BE5965">
            <w:pPr>
              <w:ind w:firstLine="0"/>
              <w:jc w:val="center"/>
              <w:rPr>
                <w:sz w:val="24"/>
                <w:szCs w:val="24"/>
              </w:rPr>
            </w:pPr>
            <w:r>
              <w:rPr>
                <w:sz w:val="24"/>
                <w:szCs w:val="24"/>
              </w:rPr>
              <w:t>от 201</w:t>
            </w:r>
          </w:p>
          <w:p w:rsidR="000D7250" w:rsidRPr="00C81E84" w:rsidRDefault="000D7250" w:rsidP="00BE5965">
            <w:pPr>
              <w:ind w:firstLine="0"/>
              <w:jc w:val="center"/>
              <w:rPr>
                <w:sz w:val="24"/>
                <w:szCs w:val="24"/>
              </w:rPr>
            </w:pPr>
            <w:r>
              <w:rPr>
                <w:sz w:val="24"/>
                <w:szCs w:val="24"/>
              </w:rPr>
              <w:t>до 350</w:t>
            </w:r>
          </w:p>
        </w:tc>
        <w:tc>
          <w:tcPr>
            <w:tcW w:w="1233" w:type="dxa"/>
          </w:tcPr>
          <w:p w:rsidR="000D7250" w:rsidRPr="00C81E84" w:rsidRDefault="000D7250" w:rsidP="00BE5965">
            <w:pPr>
              <w:ind w:firstLine="0"/>
              <w:jc w:val="center"/>
              <w:rPr>
                <w:sz w:val="24"/>
                <w:szCs w:val="24"/>
              </w:rPr>
            </w:pPr>
            <w:r>
              <w:rPr>
                <w:sz w:val="24"/>
                <w:szCs w:val="24"/>
              </w:rPr>
              <w:t>до 200</w:t>
            </w:r>
          </w:p>
        </w:tc>
      </w:tr>
    </w:tbl>
    <w:p w:rsidR="000D7250" w:rsidRDefault="000D7250" w:rsidP="00585AD0">
      <w:pPr>
        <w:ind w:firstLine="708"/>
      </w:pPr>
      <w:r>
        <w:t>6.5. Для определения объема деятельности иных учреждений, подведомственных отделу культуры, спорта и молодежной политики, при определении группы по оплате труда руководителей оценка производится в баллах по следующим показателям:</w:t>
      </w: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3965"/>
        <w:gridCol w:w="3567"/>
        <w:gridCol w:w="1332"/>
      </w:tblGrid>
      <w:tr w:rsidR="000D7250" w:rsidRPr="00356648">
        <w:tc>
          <w:tcPr>
            <w:tcW w:w="496" w:type="dxa"/>
          </w:tcPr>
          <w:p w:rsidR="000D7250" w:rsidRPr="00356648" w:rsidRDefault="000D7250" w:rsidP="008B43C4">
            <w:pPr>
              <w:ind w:firstLine="0"/>
              <w:jc w:val="center"/>
              <w:rPr>
                <w:sz w:val="24"/>
                <w:szCs w:val="24"/>
              </w:rPr>
            </w:pPr>
            <w:r w:rsidRPr="00356648">
              <w:rPr>
                <w:sz w:val="24"/>
                <w:szCs w:val="24"/>
              </w:rPr>
              <w:t>№</w:t>
            </w:r>
          </w:p>
        </w:tc>
        <w:tc>
          <w:tcPr>
            <w:tcW w:w="3965" w:type="dxa"/>
          </w:tcPr>
          <w:p w:rsidR="000D7250" w:rsidRPr="00356648" w:rsidRDefault="000D7250" w:rsidP="008B43C4">
            <w:pPr>
              <w:ind w:firstLine="0"/>
              <w:jc w:val="center"/>
              <w:rPr>
                <w:sz w:val="24"/>
                <w:szCs w:val="24"/>
              </w:rPr>
            </w:pPr>
            <w:r w:rsidRPr="00356648">
              <w:rPr>
                <w:sz w:val="24"/>
                <w:szCs w:val="24"/>
              </w:rPr>
              <w:t>Наименование показателя</w:t>
            </w:r>
          </w:p>
        </w:tc>
        <w:tc>
          <w:tcPr>
            <w:tcW w:w="3567" w:type="dxa"/>
          </w:tcPr>
          <w:p w:rsidR="000D7250" w:rsidRPr="00356648" w:rsidRDefault="000D7250" w:rsidP="008B43C4">
            <w:pPr>
              <w:ind w:firstLine="0"/>
              <w:jc w:val="center"/>
              <w:rPr>
                <w:sz w:val="24"/>
                <w:szCs w:val="24"/>
              </w:rPr>
            </w:pPr>
            <w:r w:rsidRPr="00356648">
              <w:rPr>
                <w:sz w:val="24"/>
                <w:szCs w:val="24"/>
              </w:rPr>
              <w:t>Условия</w:t>
            </w:r>
          </w:p>
        </w:tc>
        <w:tc>
          <w:tcPr>
            <w:tcW w:w="1332" w:type="dxa"/>
          </w:tcPr>
          <w:p w:rsidR="000D7250" w:rsidRPr="00356648" w:rsidRDefault="000D7250" w:rsidP="008B43C4">
            <w:pPr>
              <w:ind w:firstLine="0"/>
              <w:jc w:val="center"/>
              <w:rPr>
                <w:sz w:val="24"/>
                <w:szCs w:val="24"/>
              </w:rPr>
            </w:pPr>
            <w:r w:rsidRPr="00356648">
              <w:rPr>
                <w:sz w:val="24"/>
                <w:szCs w:val="24"/>
              </w:rPr>
              <w:t>Кол-во баллов</w:t>
            </w:r>
          </w:p>
        </w:tc>
      </w:tr>
      <w:tr w:rsidR="000D7250" w:rsidRPr="00356648">
        <w:tc>
          <w:tcPr>
            <w:tcW w:w="496" w:type="dxa"/>
          </w:tcPr>
          <w:p w:rsidR="000D7250" w:rsidRPr="00356648" w:rsidRDefault="000D7250" w:rsidP="008B43C4">
            <w:pPr>
              <w:ind w:firstLine="0"/>
              <w:jc w:val="center"/>
              <w:rPr>
                <w:sz w:val="24"/>
                <w:szCs w:val="24"/>
              </w:rPr>
            </w:pPr>
            <w:r w:rsidRPr="00356648">
              <w:rPr>
                <w:sz w:val="24"/>
                <w:szCs w:val="24"/>
              </w:rPr>
              <w:t>1</w:t>
            </w:r>
          </w:p>
        </w:tc>
        <w:tc>
          <w:tcPr>
            <w:tcW w:w="3965" w:type="dxa"/>
          </w:tcPr>
          <w:p w:rsidR="000D7250" w:rsidRPr="00356648" w:rsidRDefault="000D7250" w:rsidP="008B43C4">
            <w:pPr>
              <w:ind w:firstLine="0"/>
              <w:jc w:val="center"/>
              <w:rPr>
                <w:sz w:val="24"/>
                <w:szCs w:val="24"/>
              </w:rPr>
            </w:pPr>
            <w:r w:rsidRPr="00356648">
              <w:rPr>
                <w:sz w:val="24"/>
                <w:szCs w:val="24"/>
              </w:rPr>
              <w:t>2</w:t>
            </w:r>
          </w:p>
        </w:tc>
        <w:tc>
          <w:tcPr>
            <w:tcW w:w="3567" w:type="dxa"/>
          </w:tcPr>
          <w:p w:rsidR="000D7250" w:rsidRPr="00356648" w:rsidRDefault="000D7250" w:rsidP="008B43C4">
            <w:pPr>
              <w:ind w:firstLine="0"/>
              <w:jc w:val="center"/>
              <w:rPr>
                <w:sz w:val="24"/>
                <w:szCs w:val="24"/>
              </w:rPr>
            </w:pPr>
            <w:r w:rsidRPr="00356648">
              <w:rPr>
                <w:sz w:val="24"/>
                <w:szCs w:val="24"/>
              </w:rPr>
              <w:t>3</w:t>
            </w:r>
          </w:p>
        </w:tc>
        <w:tc>
          <w:tcPr>
            <w:tcW w:w="1332" w:type="dxa"/>
          </w:tcPr>
          <w:p w:rsidR="000D7250" w:rsidRPr="00356648" w:rsidRDefault="000D7250" w:rsidP="008B43C4">
            <w:pPr>
              <w:ind w:firstLine="0"/>
              <w:jc w:val="center"/>
              <w:rPr>
                <w:sz w:val="24"/>
                <w:szCs w:val="24"/>
              </w:rPr>
            </w:pPr>
            <w:r w:rsidRPr="00356648">
              <w:rPr>
                <w:sz w:val="24"/>
                <w:szCs w:val="24"/>
              </w:rPr>
              <w:t>4</w:t>
            </w:r>
          </w:p>
        </w:tc>
      </w:tr>
      <w:tr w:rsidR="000D7250" w:rsidRPr="00356648">
        <w:tc>
          <w:tcPr>
            <w:tcW w:w="496" w:type="dxa"/>
          </w:tcPr>
          <w:p w:rsidR="000D7250" w:rsidRPr="00356648" w:rsidRDefault="000D7250" w:rsidP="008B43C4">
            <w:pPr>
              <w:ind w:firstLine="0"/>
              <w:rPr>
                <w:sz w:val="24"/>
                <w:szCs w:val="24"/>
              </w:rPr>
            </w:pPr>
            <w:r w:rsidRPr="00356648">
              <w:rPr>
                <w:sz w:val="24"/>
                <w:szCs w:val="24"/>
              </w:rPr>
              <w:t>1</w:t>
            </w:r>
          </w:p>
        </w:tc>
        <w:tc>
          <w:tcPr>
            <w:tcW w:w="3965" w:type="dxa"/>
          </w:tcPr>
          <w:p w:rsidR="000D7250" w:rsidRPr="00356648" w:rsidRDefault="000D7250" w:rsidP="00585AD0">
            <w:pPr>
              <w:ind w:firstLine="0"/>
              <w:rPr>
                <w:sz w:val="24"/>
                <w:szCs w:val="24"/>
              </w:rPr>
            </w:pPr>
            <w:r w:rsidRPr="00356648">
              <w:rPr>
                <w:sz w:val="24"/>
                <w:szCs w:val="24"/>
              </w:rPr>
              <w:t xml:space="preserve">Количество </w:t>
            </w:r>
            <w:r>
              <w:rPr>
                <w:sz w:val="24"/>
                <w:szCs w:val="24"/>
              </w:rPr>
              <w:t>работников учреждения</w:t>
            </w:r>
            <w:r w:rsidRPr="00356648">
              <w:rPr>
                <w:sz w:val="24"/>
                <w:szCs w:val="24"/>
              </w:rPr>
              <w:t xml:space="preserve"> </w:t>
            </w:r>
          </w:p>
        </w:tc>
        <w:tc>
          <w:tcPr>
            <w:tcW w:w="3567" w:type="dxa"/>
          </w:tcPr>
          <w:p w:rsidR="000D7250" w:rsidRDefault="000D7250" w:rsidP="008B43C4">
            <w:pPr>
              <w:ind w:firstLine="0"/>
              <w:rPr>
                <w:sz w:val="24"/>
                <w:szCs w:val="24"/>
              </w:rPr>
            </w:pPr>
            <w:r w:rsidRPr="00356648">
              <w:rPr>
                <w:sz w:val="24"/>
                <w:szCs w:val="24"/>
              </w:rPr>
              <w:t xml:space="preserve">из расчета за каждого </w:t>
            </w:r>
            <w:r>
              <w:rPr>
                <w:sz w:val="24"/>
                <w:szCs w:val="24"/>
              </w:rPr>
              <w:t>работника</w:t>
            </w:r>
          </w:p>
          <w:p w:rsidR="000D7250" w:rsidRPr="00356648" w:rsidRDefault="000D7250" w:rsidP="008B43C4">
            <w:pPr>
              <w:ind w:firstLine="0"/>
              <w:rPr>
                <w:sz w:val="24"/>
                <w:szCs w:val="24"/>
              </w:rPr>
            </w:pPr>
          </w:p>
        </w:tc>
        <w:tc>
          <w:tcPr>
            <w:tcW w:w="1332" w:type="dxa"/>
          </w:tcPr>
          <w:p w:rsidR="000D7250" w:rsidRPr="00356648" w:rsidRDefault="000D7250" w:rsidP="008B43C4">
            <w:pPr>
              <w:ind w:firstLine="0"/>
              <w:jc w:val="center"/>
              <w:rPr>
                <w:sz w:val="24"/>
                <w:szCs w:val="24"/>
              </w:rPr>
            </w:pPr>
            <w:r>
              <w:rPr>
                <w:sz w:val="24"/>
                <w:szCs w:val="24"/>
              </w:rPr>
              <w:t>1</w:t>
            </w:r>
            <w:r w:rsidRPr="00356648">
              <w:rPr>
                <w:sz w:val="24"/>
                <w:szCs w:val="24"/>
              </w:rPr>
              <w:t>,5</w:t>
            </w:r>
          </w:p>
        </w:tc>
      </w:tr>
      <w:tr w:rsidR="000D7250" w:rsidRPr="00356648">
        <w:tc>
          <w:tcPr>
            <w:tcW w:w="496" w:type="dxa"/>
          </w:tcPr>
          <w:p w:rsidR="000D7250" w:rsidRPr="00356648" w:rsidRDefault="000D7250" w:rsidP="008B43C4">
            <w:pPr>
              <w:ind w:firstLine="0"/>
              <w:rPr>
                <w:sz w:val="24"/>
                <w:szCs w:val="24"/>
              </w:rPr>
            </w:pPr>
            <w:r w:rsidRPr="00356648">
              <w:rPr>
                <w:sz w:val="24"/>
                <w:szCs w:val="24"/>
              </w:rPr>
              <w:t>2</w:t>
            </w:r>
          </w:p>
        </w:tc>
        <w:tc>
          <w:tcPr>
            <w:tcW w:w="3965" w:type="dxa"/>
          </w:tcPr>
          <w:p w:rsidR="000D7250" w:rsidRPr="00356648" w:rsidRDefault="000D7250" w:rsidP="008B43C4">
            <w:pPr>
              <w:ind w:firstLine="0"/>
              <w:rPr>
                <w:sz w:val="24"/>
                <w:szCs w:val="24"/>
              </w:rPr>
            </w:pPr>
            <w:r>
              <w:rPr>
                <w:sz w:val="24"/>
                <w:szCs w:val="24"/>
              </w:rPr>
              <w:t>Наличие обслуживаемых,  подведомственных учреждений</w:t>
            </w:r>
          </w:p>
        </w:tc>
        <w:tc>
          <w:tcPr>
            <w:tcW w:w="3567" w:type="dxa"/>
          </w:tcPr>
          <w:p w:rsidR="000D7250" w:rsidRPr="00356648" w:rsidRDefault="000D7250" w:rsidP="00585AD0">
            <w:pPr>
              <w:ind w:firstLine="0"/>
              <w:rPr>
                <w:sz w:val="24"/>
                <w:szCs w:val="24"/>
              </w:rPr>
            </w:pPr>
            <w:r w:rsidRPr="00356648">
              <w:rPr>
                <w:sz w:val="24"/>
                <w:szCs w:val="24"/>
              </w:rPr>
              <w:t>за кажд</w:t>
            </w:r>
            <w:r>
              <w:rPr>
                <w:sz w:val="24"/>
                <w:szCs w:val="24"/>
              </w:rPr>
              <w:t>ое учреждение</w:t>
            </w:r>
          </w:p>
        </w:tc>
        <w:tc>
          <w:tcPr>
            <w:tcW w:w="1332" w:type="dxa"/>
          </w:tcPr>
          <w:p w:rsidR="000D7250" w:rsidRPr="00356648" w:rsidRDefault="000D7250" w:rsidP="00585AD0">
            <w:pPr>
              <w:ind w:firstLine="0"/>
              <w:jc w:val="center"/>
              <w:rPr>
                <w:sz w:val="24"/>
                <w:szCs w:val="24"/>
              </w:rPr>
            </w:pPr>
            <w:r>
              <w:rPr>
                <w:sz w:val="24"/>
                <w:szCs w:val="24"/>
              </w:rPr>
              <w:t>1</w:t>
            </w:r>
            <w:r w:rsidRPr="00356648">
              <w:rPr>
                <w:sz w:val="24"/>
                <w:szCs w:val="24"/>
              </w:rPr>
              <w:t>0</w:t>
            </w:r>
          </w:p>
        </w:tc>
      </w:tr>
      <w:tr w:rsidR="000D7250" w:rsidRPr="00356648">
        <w:tc>
          <w:tcPr>
            <w:tcW w:w="496" w:type="dxa"/>
          </w:tcPr>
          <w:p w:rsidR="000D7250" w:rsidRPr="00356648" w:rsidRDefault="000D7250" w:rsidP="008B43C4">
            <w:pPr>
              <w:ind w:firstLine="0"/>
              <w:rPr>
                <w:sz w:val="24"/>
                <w:szCs w:val="24"/>
              </w:rPr>
            </w:pPr>
            <w:r w:rsidRPr="00356648">
              <w:rPr>
                <w:sz w:val="24"/>
                <w:szCs w:val="24"/>
              </w:rPr>
              <w:t>3</w:t>
            </w:r>
          </w:p>
        </w:tc>
        <w:tc>
          <w:tcPr>
            <w:tcW w:w="3965" w:type="dxa"/>
          </w:tcPr>
          <w:p w:rsidR="000D7250" w:rsidRPr="00356648" w:rsidRDefault="000D7250" w:rsidP="00585AD0">
            <w:pPr>
              <w:ind w:firstLine="0"/>
              <w:rPr>
                <w:sz w:val="24"/>
                <w:szCs w:val="24"/>
              </w:rPr>
            </w:pPr>
            <w:r>
              <w:rPr>
                <w:sz w:val="24"/>
                <w:szCs w:val="24"/>
              </w:rPr>
              <w:t>Количество работников в обслуживаемых, подведомственных учреждениях</w:t>
            </w:r>
          </w:p>
        </w:tc>
        <w:tc>
          <w:tcPr>
            <w:tcW w:w="3567" w:type="dxa"/>
          </w:tcPr>
          <w:p w:rsidR="000D7250" w:rsidRDefault="000D7250" w:rsidP="00BE5965">
            <w:pPr>
              <w:ind w:firstLine="0"/>
              <w:rPr>
                <w:sz w:val="24"/>
                <w:szCs w:val="24"/>
              </w:rPr>
            </w:pPr>
            <w:r w:rsidRPr="00356648">
              <w:rPr>
                <w:sz w:val="24"/>
                <w:szCs w:val="24"/>
              </w:rPr>
              <w:t xml:space="preserve">из расчета за каждого </w:t>
            </w:r>
            <w:r>
              <w:rPr>
                <w:sz w:val="24"/>
                <w:szCs w:val="24"/>
              </w:rPr>
              <w:t>работника</w:t>
            </w:r>
          </w:p>
          <w:p w:rsidR="000D7250" w:rsidRPr="00356648" w:rsidRDefault="000D7250" w:rsidP="00BE5965">
            <w:pPr>
              <w:ind w:firstLine="0"/>
              <w:rPr>
                <w:sz w:val="24"/>
                <w:szCs w:val="24"/>
              </w:rPr>
            </w:pPr>
          </w:p>
        </w:tc>
        <w:tc>
          <w:tcPr>
            <w:tcW w:w="1332" w:type="dxa"/>
          </w:tcPr>
          <w:p w:rsidR="000D7250" w:rsidRPr="00356648" w:rsidRDefault="000D7250" w:rsidP="008B43C4">
            <w:pPr>
              <w:ind w:firstLine="0"/>
              <w:jc w:val="center"/>
              <w:rPr>
                <w:sz w:val="24"/>
                <w:szCs w:val="24"/>
              </w:rPr>
            </w:pPr>
            <w:r>
              <w:rPr>
                <w:sz w:val="24"/>
                <w:szCs w:val="24"/>
              </w:rPr>
              <w:t>1,</w:t>
            </w:r>
            <w:r w:rsidRPr="00356648">
              <w:rPr>
                <w:sz w:val="24"/>
                <w:szCs w:val="24"/>
              </w:rPr>
              <w:t>5</w:t>
            </w:r>
          </w:p>
        </w:tc>
      </w:tr>
    </w:tbl>
    <w:p w:rsidR="000D7250" w:rsidRPr="00955F37" w:rsidRDefault="000D7250" w:rsidP="00310602">
      <w:pPr>
        <w:autoSpaceDE w:val="0"/>
        <w:autoSpaceDN w:val="0"/>
        <w:adjustRightInd w:val="0"/>
        <w:jc w:val="center"/>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p w:rsidR="000D7250" w:rsidRDefault="000D7250" w:rsidP="003269C6">
      <w:pPr>
        <w:tabs>
          <w:tab w:val="left" w:pos="4536"/>
        </w:tabs>
        <w:autoSpaceDE w:val="0"/>
        <w:autoSpaceDN w:val="0"/>
        <w:adjustRightInd w:val="0"/>
        <w:ind w:left="5103" w:firstLine="7"/>
        <w:outlineLvl w:val="0"/>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F3DFB">
            <w:pPr>
              <w:ind w:firstLine="0"/>
            </w:pPr>
            <w:r w:rsidRPr="00101D00">
              <w:t xml:space="preserve">Приложение </w:t>
            </w:r>
            <w:r>
              <w:t xml:space="preserve">№ 4 к решению Ужурского районного Совета </w:t>
            </w:r>
          </w:p>
          <w:p w:rsidR="000D7250" w:rsidRPr="00101D00" w:rsidRDefault="000D7250" w:rsidP="000F3DFB">
            <w:pPr>
              <w:ind w:firstLine="0"/>
            </w:pPr>
            <w:r>
              <w:t>депутатов от 18.09.2013г. № 41-290р</w:t>
            </w:r>
          </w:p>
        </w:tc>
      </w:tr>
    </w:tbl>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r w:rsidRPr="00BA60A1">
        <w:t>ПОКАЗАТЕЛИ ДЛЯ ОТНЕСЕНИЯ УЧРЕЖДЕНИЙ</w:t>
      </w:r>
      <w:r>
        <w:t>, ПОДВЕДОМСТВЕННЫХ УПРАВЛЕНИЮ</w:t>
      </w:r>
      <w:r w:rsidRPr="00BA60A1">
        <w:t xml:space="preserve"> </w:t>
      </w:r>
      <w:r>
        <w:t xml:space="preserve">ОБРАЗОВАНИЯ, </w:t>
      </w:r>
      <w:r w:rsidRPr="00BA60A1">
        <w:t>К ГРУППАМ ПО ОПЛАТЕ ТРУДА РУКОВОДИТЕЛЕЙ УЧРЕЖДЕНИЙ</w:t>
      </w:r>
    </w:p>
    <w:p w:rsidR="000D7250" w:rsidRDefault="000D7250" w:rsidP="0038323D">
      <w:pPr>
        <w:autoSpaceDE w:val="0"/>
        <w:autoSpaceDN w:val="0"/>
        <w:adjustRightInd w:val="0"/>
        <w:ind w:firstLine="540"/>
        <w:outlineLvl w:val="0"/>
      </w:pPr>
      <w: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0D7250" w:rsidRDefault="000D7250" w:rsidP="0038323D">
      <w:pPr>
        <w:autoSpaceDE w:val="0"/>
        <w:autoSpaceDN w:val="0"/>
        <w:adjustRightInd w:val="0"/>
        <w:ind w:firstLine="540"/>
        <w:outlineLvl w:val="0"/>
      </w:pPr>
      <w:r>
        <w:t>численность работников учреждения;</w:t>
      </w:r>
    </w:p>
    <w:p w:rsidR="000D7250" w:rsidRDefault="000D7250" w:rsidP="0038323D">
      <w:pPr>
        <w:autoSpaceDE w:val="0"/>
        <w:autoSpaceDN w:val="0"/>
        <w:adjustRightInd w:val="0"/>
        <w:ind w:firstLine="540"/>
        <w:outlineLvl w:val="0"/>
      </w:pPr>
      <w:r>
        <w:t>количество обучающихся (воспитанников);</w:t>
      </w:r>
    </w:p>
    <w:p w:rsidR="000D7250" w:rsidRDefault="000D7250" w:rsidP="0038323D">
      <w:pPr>
        <w:autoSpaceDE w:val="0"/>
        <w:autoSpaceDN w:val="0"/>
        <w:adjustRightInd w:val="0"/>
        <w:ind w:firstLine="540"/>
        <w:outlineLvl w:val="0"/>
      </w:pPr>
      <w:r>
        <w:t>показатели, значительно осложняющие работу по руководству учреждением.</w:t>
      </w:r>
    </w:p>
    <w:p w:rsidR="000D7250" w:rsidRDefault="000D7250" w:rsidP="0038323D">
      <w:pPr>
        <w:autoSpaceDE w:val="0"/>
        <w:autoSpaceDN w:val="0"/>
        <w:adjustRightInd w:val="0"/>
        <w:ind w:firstLine="540"/>
        <w:outlineLvl w:val="0"/>
      </w:pPr>
      <w: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0D7250" w:rsidRDefault="000D7250" w:rsidP="0038323D">
      <w:pPr>
        <w:autoSpaceDE w:val="0"/>
        <w:autoSpaceDN w:val="0"/>
        <w:adjustRightInd w:val="0"/>
        <w:ind w:firstLine="540"/>
        <w:outlineLvl w:val="0"/>
      </w:pPr>
      <w: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14" w:history="1">
        <w:r w:rsidRPr="00640022">
          <w:t>пунктами 7</w:t>
        </w:r>
      </w:hyperlink>
      <w:r w:rsidRPr="00640022">
        <w:t xml:space="preserve"> и </w:t>
      </w:r>
      <w:hyperlink r:id="rId15" w:history="1">
        <w:r w:rsidRPr="00640022">
          <w:t>8</w:t>
        </w:r>
      </w:hyperlink>
      <w:r w:rsidRPr="00640022">
        <w:t xml:space="preserve"> н</w:t>
      </w:r>
      <w:r>
        <w:t>астоящего приложения.</w:t>
      </w:r>
    </w:p>
    <w:p w:rsidR="000D7250" w:rsidRDefault="000D7250" w:rsidP="0038323D">
      <w:pPr>
        <w:autoSpaceDE w:val="0"/>
        <w:autoSpaceDN w:val="0"/>
        <w:adjustRightInd w:val="0"/>
        <w:ind w:firstLine="540"/>
        <w:outlineLvl w:val="0"/>
      </w:pPr>
      <w: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Default="000D7250" w:rsidP="0038323D">
      <w:pPr>
        <w:autoSpaceDE w:val="0"/>
        <w:autoSpaceDN w:val="0"/>
        <w:adjustRightInd w:val="0"/>
        <w:ind w:firstLine="540"/>
        <w:outlineLvl w:val="0"/>
      </w:pPr>
      <w:r>
        <w:t>При этом контингент обучающихся (воспитанников) учреждений определяется:</w:t>
      </w:r>
    </w:p>
    <w:p w:rsidR="000D7250" w:rsidRDefault="000D7250" w:rsidP="0038323D">
      <w:pPr>
        <w:autoSpaceDE w:val="0"/>
        <w:autoSpaceDN w:val="0"/>
        <w:adjustRightInd w:val="0"/>
        <w:ind w:firstLine="540"/>
        <w:outlineLvl w:val="0"/>
      </w:pPr>
      <w:r>
        <w:t>по общеобразовательным учреждениям - по списочному составу на начало учебного года;</w:t>
      </w:r>
    </w:p>
    <w:p w:rsidR="000D7250" w:rsidRDefault="000D7250" w:rsidP="0038323D">
      <w:pPr>
        <w:autoSpaceDE w:val="0"/>
        <w:autoSpaceDN w:val="0"/>
        <w:adjustRightInd w:val="0"/>
        <w:ind w:firstLine="540"/>
        <w:outlineLvl w:val="0"/>
      </w:pPr>
      <w:r>
        <w:t>по детским домам, школам-интернатам для детей-сирот и детей, оставшихся без попечения родителей, - по списочному составу на 1 января;</w:t>
      </w:r>
    </w:p>
    <w:p w:rsidR="000D7250" w:rsidRDefault="000D7250" w:rsidP="0038323D">
      <w:pPr>
        <w:autoSpaceDE w:val="0"/>
        <w:autoSpaceDN w:val="0"/>
        <w:adjustRightInd w:val="0"/>
        <w:ind w:firstLine="540"/>
        <w:outlineLvl w:val="0"/>
      </w:pPr>
      <w:r>
        <w:t>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0D7250" w:rsidRDefault="000D7250" w:rsidP="0038323D">
      <w:pPr>
        <w:autoSpaceDE w:val="0"/>
        <w:autoSpaceDN w:val="0"/>
        <w:adjustRightInd w:val="0"/>
        <w:ind w:firstLine="540"/>
        <w:outlineLvl w:val="0"/>
      </w:pPr>
      <w: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0D7250" w:rsidRDefault="000D7250" w:rsidP="0038323D">
      <w:pPr>
        <w:autoSpaceDE w:val="0"/>
        <w:autoSpaceDN w:val="0"/>
        <w:adjustRightInd w:val="0"/>
        <w:ind w:firstLine="540"/>
        <w:outlineLvl w:val="0"/>
      </w:pPr>
      <w: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0D7250" w:rsidRDefault="000D7250" w:rsidP="0038323D">
      <w:pPr>
        <w:autoSpaceDE w:val="0"/>
        <w:autoSpaceDN w:val="0"/>
        <w:adjustRightInd w:val="0"/>
        <w:ind w:firstLine="540"/>
        <w:outlineLvl w:val="0"/>
      </w:pPr>
      <w: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Default="000D7250" w:rsidP="0038323D">
      <w:pPr>
        <w:autoSpaceDE w:val="0"/>
        <w:autoSpaceDN w:val="0"/>
        <w:adjustRightInd w:val="0"/>
        <w:ind w:firstLine="540"/>
        <w:outlineLvl w:val="0"/>
      </w:pPr>
      <w:r w:rsidRPr="004872FE">
        <w:t xml:space="preserve">6. Учреждения дополнительного образования детей, находящиеся в ведении управления образования администрации Ужурского района, относятся к группам по оплате труда руководителей в зависимости от показателей, установленных </w:t>
      </w:r>
      <w:hyperlink r:id="rId16" w:history="1">
        <w:r w:rsidRPr="004872FE">
          <w:t>пунктом 7</w:t>
        </w:r>
      </w:hyperlink>
      <w:r w:rsidRPr="004872FE">
        <w:t xml:space="preserve"> настоящего приложения, но не ниже II группы по оплате труда руководителей.</w:t>
      </w:r>
    </w:p>
    <w:p w:rsidR="000D7250" w:rsidRDefault="000D7250" w:rsidP="0038323D">
      <w:pPr>
        <w:autoSpaceDE w:val="0"/>
        <w:autoSpaceDN w:val="0"/>
        <w:adjustRightInd w:val="0"/>
        <w:ind w:firstLine="540"/>
        <w:outlineLvl w:val="0"/>
      </w:pPr>
      <w:r>
        <w:t>7. Показатели для отнесения образовательных учреждений к группам по оплате труда руководителей учреждений:</w:t>
      </w:r>
    </w:p>
    <w:tbl>
      <w:tblPr>
        <w:tblW w:w="91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748"/>
        <w:gridCol w:w="2465"/>
        <w:gridCol w:w="1417"/>
      </w:tblGrid>
      <w:tr w:rsidR="000D7250" w:rsidRPr="007E05D8">
        <w:tc>
          <w:tcPr>
            <w:tcW w:w="540"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 п/п</w:t>
            </w:r>
          </w:p>
        </w:tc>
        <w:tc>
          <w:tcPr>
            <w:tcW w:w="4748"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Наименование показателя</w:t>
            </w:r>
          </w:p>
        </w:tc>
        <w:tc>
          <w:tcPr>
            <w:tcW w:w="2465"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Условия</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Количество баллов</w:t>
            </w:r>
          </w:p>
        </w:tc>
      </w:tr>
      <w:tr w:rsidR="000D7250" w:rsidRPr="007E05D8">
        <w:tc>
          <w:tcPr>
            <w:tcW w:w="540"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w:t>
            </w:r>
          </w:p>
        </w:tc>
        <w:tc>
          <w:tcPr>
            <w:tcW w:w="4748"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2</w:t>
            </w:r>
          </w:p>
        </w:tc>
        <w:tc>
          <w:tcPr>
            <w:tcW w:w="2465"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3</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4</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обучающихся  в учреждениях</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0,3</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обучающихся (воспитанников) в учреждениях с круглосуточным пребыванием, за исключением детей-сирот</w:t>
            </w:r>
            <w:r>
              <w:rPr>
                <w:sz w:val="24"/>
                <w:szCs w:val="24"/>
              </w:rPr>
              <w:t xml:space="preserve"> и</w:t>
            </w:r>
            <w:r w:rsidRPr="007E05D8">
              <w:rPr>
                <w:sz w:val="24"/>
                <w:szCs w:val="24"/>
              </w:rPr>
              <w:t xml:space="preserve"> детей, оставшихся без попечения родителей</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(воспитанника) дополнительно</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0,3</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воспитанников из числа детей-сирот и детей, оставшихся без попечения родителей</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и</w:t>
            </w:r>
            <w:r w:rsidRPr="007E05D8">
              <w:rPr>
                <w:sz w:val="24"/>
                <w:szCs w:val="24"/>
              </w:rPr>
              <w:t>з расчета за каждого</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лицензированных образовательных программ</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 xml:space="preserve">а каждую программу </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0,5</w:t>
            </w:r>
          </w:p>
        </w:tc>
      </w:tr>
      <w:tr w:rsidR="000D7250" w:rsidRPr="007E05D8">
        <w:trPr>
          <w:trHeight w:val="2773"/>
        </w:trPr>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работников в учреждении</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д</w:t>
            </w:r>
            <w:r w:rsidRPr="007E05D8">
              <w:rPr>
                <w:sz w:val="24"/>
                <w:szCs w:val="24"/>
              </w:rPr>
              <w:t xml:space="preserve">ополнительно за каждого работника имеющего: </w:t>
            </w:r>
          </w:p>
          <w:p w:rsidR="000D7250" w:rsidRPr="007E05D8" w:rsidRDefault="000D7250" w:rsidP="007E05D8">
            <w:pPr>
              <w:autoSpaceDE w:val="0"/>
              <w:autoSpaceDN w:val="0"/>
              <w:adjustRightInd w:val="0"/>
              <w:ind w:firstLine="0"/>
              <w:outlineLvl w:val="0"/>
              <w:rPr>
                <w:sz w:val="24"/>
                <w:szCs w:val="24"/>
              </w:rPr>
            </w:pPr>
            <w:r>
              <w:rPr>
                <w:sz w:val="24"/>
                <w:szCs w:val="24"/>
              </w:rPr>
              <w:t>п</w:t>
            </w:r>
            <w:r w:rsidRPr="007E05D8">
              <w:rPr>
                <w:sz w:val="24"/>
                <w:szCs w:val="24"/>
              </w:rPr>
              <w:t>ервую квалификационную категорию</w:t>
            </w:r>
          </w:p>
          <w:p w:rsidR="000D7250" w:rsidRPr="007E05D8" w:rsidRDefault="000D7250" w:rsidP="007E05D8">
            <w:pPr>
              <w:autoSpaceDE w:val="0"/>
              <w:autoSpaceDN w:val="0"/>
              <w:adjustRightInd w:val="0"/>
              <w:ind w:firstLine="0"/>
              <w:outlineLvl w:val="0"/>
              <w:rPr>
                <w:sz w:val="24"/>
                <w:szCs w:val="24"/>
              </w:rPr>
            </w:pPr>
            <w:r>
              <w:rPr>
                <w:sz w:val="24"/>
                <w:szCs w:val="24"/>
              </w:rPr>
              <w:t>в</w:t>
            </w:r>
            <w:r w:rsidRPr="007E05D8">
              <w:rPr>
                <w:sz w:val="24"/>
                <w:szCs w:val="24"/>
              </w:rPr>
              <w:t>ысшую квалификационную категорию</w:t>
            </w:r>
          </w:p>
          <w:p w:rsidR="000D7250" w:rsidRPr="007E05D8" w:rsidRDefault="000D7250" w:rsidP="00FC5230">
            <w:pPr>
              <w:autoSpaceDE w:val="0"/>
              <w:autoSpaceDN w:val="0"/>
              <w:adjustRightInd w:val="0"/>
              <w:ind w:firstLine="0"/>
              <w:outlineLvl w:val="0"/>
              <w:rPr>
                <w:sz w:val="24"/>
                <w:szCs w:val="24"/>
              </w:rPr>
            </w:pPr>
            <w:r>
              <w:rPr>
                <w:sz w:val="24"/>
                <w:szCs w:val="24"/>
              </w:rPr>
              <w:t>у</w:t>
            </w:r>
            <w:r w:rsidRPr="007E05D8">
              <w:rPr>
                <w:sz w:val="24"/>
                <w:szCs w:val="24"/>
              </w:rPr>
              <w:t>ченую степень</w:t>
            </w:r>
          </w:p>
        </w:tc>
        <w:tc>
          <w:tcPr>
            <w:tcW w:w="1417" w:type="dxa"/>
          </w:tcPr>
          <w:p w:rsidR="000D7250" w:rsidRDefault="000D7250" w:rsidP="007E05D8">
            <w:pPr>
              <w:autoSpaceDE w:val="0"/>
              <w:autoSpaceDN w:val="0"/>
              <w:adjustRightInd w:val="0"/>
              <w:ind w:firstLine="0"/>
              <w:jc w:val="center"/>
              <w:outlineLvl w:val="0"/>
              <w:rPr>
                <w:sz w:val="24"/>
                <w:szCs w:val="24"/>
              </w:rPr>
            </w:pPr>
          </w:p>
          <w:p w:rsidR="000D7250" w:rsidRDefault="000D7250" w:rsidP="00FC5230">
            <w:pPr>
              <w:autoSpaceDE w:val="0"/>
              <w:autoSpaceDN w:val="0"/>
              <w:adjustRightInd w:val="0"/>
              <w:ind w:firstLine="0"/>
              <w:jc w:val="center"/>
              <w:outlineLvl w:val="0"/>
              <w:rPr>
                <w:sz w:val="24"/>
                <w:szCs w:val="24"/>
              </w:rPr>
            </w:pPr>
          </w:p>
          <w:p w:rsidR="000D7250" w:rsidRDefault="000D7250" w:rsidP="00FC5230">
            <w:pPr>
              <w:autoSpaceDE w:val="0"/>
              <w:autoSpaceDN w:val="0"/>
              <w:adjustRightInd w:val="0"/>
              <w:ind w:firstLine="0"/>
              <w:jc w:val="center"/>
              <w:outlineLvl w:val="0"/>
              <w:rPr>
                <w:sz w:val="24"/>
                <w:szCs w:val="24"/>
              </w:rPr>
            </w:pPr>
          </w:p>
          <w:p w:rsidR="000D7250" w:rsidRPr="007E05D8" w:rsidRDefault="000D7250" w:rsidP="00FC5230">
            <w:pPr>
              <w:autoSpaceDE w:val="0"/>
              <w:autoSpaceDN w:val="0"/>
              <w:adjustRightInd w:val="0"/>
              <w:ind w:firstLine="0"/>
              <w:jc w:val="center"/>
              <w:outlineLvl w:val="0"/>
              <w:rPr>
                <w:sz w:val="24"/>
                <w:szCs w:val="24"/>
              </w:rPr>
            </w:pPr>
            <w:r w:rsidRPr="007E05D8">
              <w:rPr>
                <w:sz w:val="24"/>
                <w:szCs w:val="24"/>
              </w:rPr>
              <w:t>0,5</w:t>
            </w:r>
          </w:p>
          <w:p w:rsidR="000D7250" w:rsidRDefault="000D7250" w:rsidP="00FC5230">
            <w:pPr>
              <w:autoSpaceDE w:val="0"/>
              <w:autoSpaceDN w:val="0"/>
              <w:adjustRightInd w:val="0"/>
              <w:ind w:firstLine="0"/>
              <w:jc w:val="center"/>
              <w:outlineLvl w:val="0"/>
              <w:rPr>
                <w:sz w:val="24"/>
                <w:szCs w:val="24"/>
              </w:rPr>
            </w:pPr>
          </w:p>
          <w:p w:rsidR="000D7250" w:rsidRDefault="000D7250" w:rsidP="00FC5230">
            <w:pPr>
              <w:autoSpaceDE w:val="0"/>
              <w:autoSpaceDN w:val="0"/>
              <w:adjustRightInd w:val="0"/>
              <w:ind w:firstLine="0"/>
              <w:jc w:val="center"/>
              <w:outlineLvl w:val="0"/>
              <w:rPr>
                <w:sz w:val="24"/>
                <w:szCs w:val="24"/>
              </w:rPr>
            </w:pPr>
          </w:p>
          <w:p w:rsidR="000D7250" w:rsidRPr="007E05D8" w:rsidRDefault="000D7250" w:rsidP="00FC5230">
            <w:pPr>
              <w:autoSpaceDE w:val="0"/>
              <w:autoSpaceDN w:val="0"/>
              <w:adjustRightInd w:val="0"/>
              <w:ind w:firstLine="0"/>
              <w:jc w:val="center"/>
              <w:outlineLvl w:val="0"/>
              <w:rPr>
                <w:sz w:val="24"/>
                <w:szCs w:val="24"/>
              </w:rPr>
            </w:pPr>
            <w:r w:rsidRPr="007E05D8">
              <w:rPr>
                <w:sz w:val="24"/>
                <w:szCs w:val="24"/>
              </w:rPr>
              <w:t>1</w:t>
            </w:r>
          </w:p>
          <w:p w:rsidR="000D7250" w:rsidRDefault="000D7250" w:rsidP="00FC5230">
            <w:pPr>
              <w:autoSpaceDE w:val="0"/>
              <w:autoSpaceDN w:val="0"/>
              <w:adjustRightInd w:val="0"/>
              <w:jc w:val="center"/>
              <w:outlineLvl w:val="0"/>
              <w:rPr>
                <w:sz w:val="24"/>
                <w:szCs w:val="24"/>
              </w:rPr>
            </w:pPr>
          </w:p>
          <w:p w:rsidR="000D7250" w:rsidRDefault="000D7250" w:rsidP="00FC5230">
            <w:pPr>
              <w:autoSpaceDE w:val="0"/>
              <w:autoSpaceDN w:val="0"/>
              <w:adjustRightInd w:val="0"/>
              <w:jc w:val="center"/>
              <w:outlineLvl w:val="0"/>
              <w:rPr>
                <w:sz w:val="24"/>
                <w:szCs w:val="24"/>
              </w:rPr>
            </w:pPr>
          </w:p>
          <w:p w:rsidR="000D7250" w:rsidRPr="007E05D8" w:rsidRDefault="000D7250" w:rsidP="00FC5230">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vMerge w:val="restart"/>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val="restart"/>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филиалов учреждения с количеством обучающихся (воспитанников), слушателей</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каждое указанное структурное подразделение:</w:t>
            </w:r>
          </w:p>
        </w:tc>
        <w:tc>
          <w:tcPr>
            <w:tcW w:w="1417" w:type="dxa"/>
          </w:tcPr>
          <w:p w:rsidR="000D7250" w:rsidRPr="007E05D8" w:rsidRDefault="000D7250" w:rsidP="007E05D8">
            <w:pPr>
              <w:autoSpaceDE w:val="0"/>
              <w:autoSpaceDN w:val="0"/>
              <w:adjustRightInd w:val="0"/>
              <w:ind w:firstLine="0"/>
              <w:jc w:val="center"/>
              <w:outlineLvl w:val="0"/>
              <w:rPr>
                <w:sz w:val="24"/>
                <w:szCs w:val="24"/>
              </w:rPr>
            </w:pP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tcPr>
          <w:p w:rsidR="000D7250" w:rsidRPr="007E05D8" w:rsidRDefault="000D7250" w:rsidP="007E05D8">
            <w:pPr>
              <w:autoSpaceDE w:val="0"/>
              <w:autoSpaceDN w:val="0"/>
              <w:adjustRightInd w:val="0"/>
              <w:ind w:firstLine="0"/>
              <w:outlineLvl w:val="0"/>
              <w:rPr>
                <w:sz w:val="24"/>
                <w:szCs w:val="24"/>
              </w:rPr>
            </w:pPr>
          </w:p>
        </w:tc>
        <w:tc>
          <w:tcPr>
            <w:tcW w:w="2465" w:type="dxa"/>
          </w:tcPr>
          <w:p w:rsidR="000D7250" w:rsidRPr="007E05D8" w:rsidRDefault="000D7250" w:rsidP="00FC5230">
            <w:pPr>
              <w:autoSpaceDE w:val="0"/>
              <w:autoSpaceDN w:val="0"/>
              <w:adjustRightInd w:val="0"/>
              <w:ind w:firstLine="0"/>
              <w:outlineLvl w:val="0"/>
              <w:rPr>
                <w:sz w:val="24"/>
                <w:szCs w:val="24"/>
              </w:rPr>
            </w:pPr>
            <w:r>
              <w:rPr>
                <w:sz w:val="24"/>
                <w:szCs w:val="24"/>
              </w:rPr>
              <w:t>д</w:t>
            </w:r>
            <w:r w:rsidRPr="007E05D8">
              <w:rPr>
                <w:sz w:val="24"/>
                <w:szCs w:val="24"/>
              </w:rPr>
              <w:t>о 100 человек</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20</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tcPr>
          <w:p w:rsidR="000D7250" w:rsidRPr="007E05D8" w:rsidRDefault="000D7250" w:rsidP="007E05D8">
            <w:pPr>
              <w:autoSpaceDE w:val="0"/>
              <w:autoSpaceDN w:val="0"/>
              <w:adjustRightInd w:val="0"/>
              <w:ind w:firstLine="0"/>
              <w:outlineLvl w:val="0"/>
              <w:rPr>
                <w:sz w:val="24"/>
                <w:szCs w:val="24"/>
              </w:rPr>
            </w:pP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о</w:t>
            </w:r>
            <w:r w:rsidRPr="007E05D8">
              <w:rPr>
                <w:sz w:val="24"/>
                <w:szCs w:val="24"/>
              </w:rPr>
              <w:t>т 100 до 200 человек</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30</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tcPr>
          <w:p w:rsidR="000D7250" w:rsidRPr="007E05D8" w:rsidRDefault="000D7250" w:rsidP="007E05D8">
            <w:pPr>
              <w:autoSpaceDE w:val="0"/>
              <w:autoSpaceDN w:val="0"/>
              <w:adjustRightInd w:val="0"/>
              <w:ind w:firstLine="0"/>
              <w:outlineLvl w:val="0"/>
              <w:rPr>
                <w:sz w:val="24"/>
                <w:szCs w:val="24"/>
              </w:rPr>
            </w:pP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с</w:t>
            </w:r>
            <w:r w:rsidRPr="007E05D8">
              <w:rPr>
                <w:sz w:val="24"/>
                <w:szCs w:val="24"/>
              </w:rPr>
              <w:t>выше 200 человек</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50</w:t>
            </w:r>
          </w:p>
        </w:tc>
      </w:tr>
      <w:tr w:rsidR="000D7250" w:rsidRPr="007E05D8">
        <w:tc>
          <w:tcPr>
            <w:tcW w:w="540" w:type="dxa"/>
            <w:vMerge w:val="restart"/>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в образовательных учреждениях спортивной направленности:</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каждую группу дополнительно</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5</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Pr>
                <w:sz w:val="24"/>
                <w:szCs w:val="24"/>
              </w:rPr>
              <w:t>с</w:t>
            </w:r>
            <w:r w:rsidRPr="007E05D8">
              <w:rPr>
                <w:sz w:val="24"/>
                <w:szCs w:val="24"/>
              </w:rPr>
              <w:t>портивно-оздоровительных групп и групп начальной подготовки</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дополнительно</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0,5</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Pr>
                <w:sz w:val="24"/>
                <w:szCs w:val="24"/>
              </w:rPr>
              <w:t>у</w:t>
            </w:r>
            <w:r w:rsidRPr="007E05D8">
              <w:rPr>
                <w:sz w:val="24"/>
                <w:szCs w:val="24"/>
              </w:rPr>
              <w:t>чебно-тренировочных групп, групп спортивного совершенствования</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дополнительно</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2,5</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Pr>
                <w:sz w:val="24"/>
                <w:szCs w:val="24"/>
              </w:rPr>
              <w:t>г</w:t>
            </w:r>
            <w:r w:rsidRPr="007E05D8">
              <w:rPr>
                <w:sz w:val="24"/>
                <w:szCs w:val="24"/>
              </w:rPr>
              <w:t>рупп высшего спортивного мастерства</w:t>
            </w:r>
          </w:p>
        </w:tc>
        <w:tc>
          <w:tcPr>
            <w:tcW w:w="2465" w:type="dxa"/>
          </w:tcPr>
          <w:p w:rsidR="000D7250"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дополнительно</w:t>
            </w:r>
          </w:p>
          <w:p w:rsidR="000D7250" w:rsidRPr="007E05D8" w:rsidRDefault="000D7250" w:rsidP="007E05D8">
            <w:pPr>
              <w:autoSpaceDE w:val="0"/>
              <w:autoSpaceDN w:val="0"/>
              <w:adjustRightInd w:val="0"/>
              <w:ind w:firstLine="0"/>
              <w:outlineLvl w:val="0"/>
              <w:rPr>
                <w:sz w:val="24"/>
                <w:szCs w:val="24"/>
              </w:rPr>
            </w:pP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4,5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оборудованных и используемых в образовательном процессе учебных кабинетов</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каждый класс</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каждый вид</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каждый вид</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 xml:space="preserve">Наличие автотранспортных средств, сельхозмашин, строительной и другой самоходной техники на балансе учреждения </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каждую единицу</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3, но не более 30</w:t>
            </w:r>
          </w:p>
        </w:tc>
      </w:tr>
      <w:tr w:rsidR="000D7250" w:rsidRPr="007E05D8">
        <w:tc>
          <w:tcPr>
            <w:tcW w:w="540" w:type="dxa"/>
            <w:vMerge w:val="restart"/>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val="restart"/>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загородных объектов (лагерей, баз отдыха)</w:t>
            </w:r>
          </w:p>
        </w:tc>
        <w:tc>
          <w:tcPr>
            <w:tcW w:w="2465" w:type="dxa"/>
          </w:tcPr>
          <w:p w:rsidR="000D7250" w:rsidRPr="007E05D8" w:rsidRDefault="000D7250" w:rsidP="00EB6931">
            <w:pPr>
              <w:autoSpaceDE w:val="0"/>
              <w:autoSpaceDN w:val="0"/>
              <w:adjustRightInd w:val="0"/>
              <w:ind w:firstLine="0"/>
              <w:outlineLvl w:val="0"/>
              <w:rPr>
                <w:sz w:val="24"/>
                <w:szCs w:val="24"/>
              </w:rPr>
            </w:pPr>
            <w:r>
              <w:rPr>
                <w:sz w:val="24"/>
                <w:szCs w:val="24"/>
              </w:rPr>
              <w:t>н</w:t>
            </w:r>
            <w:r w:rsidRPr="007E05D8">
              <w:rPr>
                <w:sz w:val="24"/>
                <w:szCs w:val="24"/>
              </w:rPr>
              <w:t>аходящихся на балансе учреждения</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30</w:t>
            </w:r>
          </w:p>
        </w:tc>
      </w:tr>
      <w:tr w:rsidR="000D7250" w:rsidRPr="007E05D8">
        <w:tc>
          <w:tcPr>
            <w:tcW w:w="540" w:type="dxa"/>
            <w:vMerge/>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vMerge/>
          </w:tcPr>
          <w:p w:rsidR="000D7250" w:rsidRPr="007E05D8" w:rsidRDefault="000D7250" w:rsidP="007E05D8">
            <w:pPr>
              <w:autoSpaceDE w:val="0"/>
              <w:autoSpaceDN w:val="0"/>
              <w:adjustRightInd w:val="0"/>
              <w:ind w:firstLine="0"/>
              <w:outlineLvl w:val="0"/>
              <w:rPr>
                <w:sz w:val="24"/>
                <w:szCs w:val="24"/>
              </w:rPr>
            </w:pP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п</w:t>
            </w:r>
            <w:r w:rsidRPr="007E05D8">
              <w:rPr>
                <w:sz w:val="24"/>
                <w:szCs w:val="24"/>
              </w:rPr>
              <w:t>ри наличии договорных отношений</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каждый вид</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50</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собственной котельной, очистных и других сооружений</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каждый вид</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10</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(воспитанника)</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0,5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каждого обучающегося (воспитанника)</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Наличие в учебных заведениях библиотеки с читальным залом</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н</w:t>
            </w:r>
            <w:r w:rsidRPr="007E05D8">
              <w:rPr>
                <w:sz w:val="24"/>
                <w:szCs w:val="24"/>
              </w:rPr>
              <w:t>а 15 мест (не менее)</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15</w:t>
            </w:r>
          </w:p>
        </w:tc>
      </w:tr>
      <w:tr w:rsidR="000D7250" w:rsidRPr="007E05D8">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Количество разработанных методических пособий за календарный год</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каждое методическое пособие</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10</w:t>
            </w:r>
          </w:p>
        </w:tc>
      </w:tr>
      <w:tr w:rsidR="000D7250" w:rsidRPr="007E05D8">
        <w:trPr>
          <w:trHeight w:val="669"/>
        </w:trPr>
        <w:tc>
          <w:tcPr>
            <w:tcW w:w="540" w:type="dxa"/>
          </w:tcPr>
          <w:p w:rsidR="000D7250" w:rsidRPr="007E05D8" w:rsidRDefault="000D7250" w:rsidP="007E05D8">
            <w:pPr>
              <w:numPr>
                <w:ilvl w:val="0"/>
                <w:numId w:val="3"/>
              </w:numPr>
              <w:autoSpaceDE w:val="0"/>
              <w:autoSpaceDN w:val="0"/>
              <w:adjustRightInd w:val="0"/>
              <w:ind w:left="0" w:firstLine="0"/>
              <w:jc w:val="center"/>
              <w:outlineLvl w:val="0"/>
              <w:rPr>
                <w:sz w:val="24"/>
                <w:szCs w:val="24"/>
              </w:rPr>
            </w:pPr>
          </w:p>
        </w:tc>
        <w:tc>
          <w:tcPr>
            <w:tcW w:w="4748" w:type="dxa"/>
          </w:tcPr>
          <w:p w:rsidR="000D7250" w:rsidRPr="007E05D8" w:rsidRDefault="000D7250" w:rsidP="007E05D8">
            <w:pPr>
              <w:autoSpaceDE w:val="0"/>
              <w:autoSpaceDN w:val="0"/>
              <w:adjustRightInd w:val="0"/>
              <w:ind w:firstLine="0"/>
              <w:outlineLvl w:val="0"/>
              <w:rPr>
                <w:sz w:val="24"/>
                <w:szCs w:val="24"/>
              </w:rPr>
            </w:pPr>
            <w:r w:rsidRPr="007E05D8">
              <w:rPr>
                <w:sz w:val="24"/>
                <w:szCs w:val="24"/>
              </w:rPr>
              <w:t>Организация производственного обучения (практики) обучающихся в организациях отрасли</w:t>
            </w:r>
          </w:p>
        </w:tc>
        <w:tc>
          <w:tcPr>
            <w:tcW w:w="2465" w:type="dxa"/>
          </w:tcPr>
          <w:p w:rsidR="000D7250" w:rsidRPr="007E05D8" w:rsidRDefault="000D7250" w:rsidP="007E05D8">
            <w:pPr>
              <w:autoSpaceDE w:val="0"/>
              <w:autoSpaceDN w:val="0"/>
              <w:adjustRightInd w:val="0"/>
              <w:ind w:firstLine="0"/>
              <w:outlineLvl w:val="0"/>
              <w:rPr>
                <w:sz w:val="24"/>
                <w:szCs w:val="24"/>
              </w:rPr>
            </w:pPr>
            <w:r>
              <w:rPr>
                <w:sz w:val="24"/>
                <w:szCs w:val="24"/>
              </w:rPr>
              <w:t>з</w:t>
            </w:r>
            <w:r w:rsidRPr="007E05D8">
              <w:rPr>
                <w:sz w:val="24"/>
                <w:szCs w:val="24"/>
              </w:rPr>
              <w:t>а каждые 5 договоров</w:t>
            </w:r>
          </w:p>
        </w:tc>
        <w:tc>
          <w:tcPr>
            <w:tcW w:w="1417" w:type="dxa"/>
          </w:tcPr>
          <w:p w:rsidR="000D7250" w:rsidRPr="007E05D8" w:rsidRDefault="000D7250" w:rsidP="007E05D8">
            <w:pPr>
              <w:autoSpaceDE w:val="0"/>
              <w:autoSpaceDN w:val="0"/>
              <w:adjustRightInd w:val="0"/>
              <w:ind w:firstLine="0"/>
              <w:jc w:val="center"/>
              <w:outlineLvl w:val="0"/>
              <w:rPr>
                <w:sz w:val="24"/>
                <w:szCs w:val="24"/>
              </w:rPr>
            </w:pPr>
            <w:r w:rsidRPr="007E05D8">
              <w:rPr>
                <w:sz w:val="24"/>
                <w:szCs w:val="24"/>
              </w:rPr>
              <w:t>5</w:t>
            </w:r>
          </w:p>
        </w:tc>
      </w:tr>
    </w:tbl>
    <w:p w:rsidR="000D7250" w:rsidRDefault="000D7250" w:rsidP="0038323D">
      <w:pPr>
        <w:autoSpaceDE w:val="0"/>
        <w:autoSpaceDN w:val="0"/>
        <w:adjustRightInd w:val="0"/>
        <w:outlineLvl w:val="0"/>
      </w:pPr>
      <w:r>
        <w:t>8. Показатели для отнесения прочих учреждений образования к группам по оплате труда руководителей учреждений:</w:t>
      </w:r>
    </w:p>
    <w:p w:rsidR="000D7250" w:rsidRDefault="000D7250" w:rsidP="0038323D">
      <w:pPr>
        <w:autoSpaceDE w:val="0"/>
        <w:autoSpaceDN w:val="0"/>
        <w:adjustRightInd w:val="0"/>
        <w:outlineLvl w:val="0"/>
      </w:pPr>
      <w:r>
        <w:t>8.1.Специализированные учреждения по ведению бухгалтерского учета:</w:t>
      </w:r>
    </w:p>
    <w:tbl>
      <w:tblPr>
        <w:tblW w:w="90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3912"/>
        <w:gridCol w:w="2408"/>
        <w:gridCol w:w="1524"/>
      </w:tblGrid>
      <w:tr w:rsidR="000D7250" w:rsidRPr="008B43C4">
        <w:trPr>
          <w:trHeight w:val="20"/>
        </w:trPr>
        <w:tc>
          <w:tcPr>
            <w:tcW w:w="1236"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 п/п</w:t>
            </w:r>
          </w:p>
        </w:tc>
        <w:tc>
          <w:tcPr>
            <w:tcW w:w="3912"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Наименование показателя</w:t>
            </w:r>
          </w:p>
        </w:tc>
        <w:tc>
          <w:tcPr>
            <w:tcW w:w="2408"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Условия</w:t>
            </w:r>
          </w:p>
        </w:tc>
        <w:tc>
          <w:tcPr>
            <w:tcW w:w="1524"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Количество баллов</w:t>
            </w:r>
          </w:p>
        </w:tc>
      </w:tr>
      <w:tr w:rsidR="000D7250" w:rsidRPr="008B43C4">
        <w:trPr>
          <w:trHeight w:val="20"/>
        </w:trPr>
        <w:tc>
          <w:tcPr>
            <w:tcW w:w="1236"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1</w:t>
            </w:r>
          </w:p>
        </w:tc>
        <w:tc>
          <w:tcPr>
            <w:tcW w:w="3912"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2</w:t>
            </w:r>
          </w:p>
        </w:tc>
        <w:tc>
          <w:tcPr>
            <w:tcW w:w="2408"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3</w:t>
            </w:r>
          </w:p>
        </w:tc>
        <w:tc>
          <w:tcPr>
            <w:tcW w:w="1524"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4</w:t>
            </w:r>
          </w:p>
        </w:tc>
      </w:tr>
      <w:tr w:rsidR="000D7250" w:rsidRPr="008B43C4">
        <w:trPr>
          <w:trHeight w:val="20"/>
        </w:trPr>
        <w:tc>
          <w:tcPr>
            <w:tcW w:w="1236"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1.</w:t>
            </w:r>
          </w:p>
        </w:tc>
        <w:tc>
          <w:tcPr>
            <w:tcW w:w="3912" w:type="dxa"/>
          </w:tcPr>
          <w:p w:rsidR="000D7250" w:rsidRPr="008B43C4" w:rsidRDefault="000D7250" w:rsidP="008B43C4">
            <w:pPr>
              <w:autoSpaceDE w:val="0"/>
              <w:autoSpaceDN w:val="0"/>
              <w:adjustRightInd w:val="0"/>
              <w:ind w:firstLine="0"/>
              <w:outlineLvl w:val="0"/>
              <w:rPr>
                <w:sz w:val="24"/>
                <w:szCs w:val="24"/>
              </w:rPr>
            </w:pPr>
            <w:r w:rsidRPr="008B43C4">
              <w:rPr>
                <w:sz w:val="24"/>
                <w:szCs w:val="24"/>
              </w:rPr>
              <w:t>Количество работников в учреждении</w:t>
            </w:r>
          </w:p>
        </w:tc>
        <w:tc>
          <w:tcPr>
            <w:tcW w:w="2408" w:type="dxa"/>
          </w:tcPr>
          <w:p w:rsidR="000D7250" w:rsidRPr="008B43C4" w:rsidRDefault="000D7250" w:rsidP="008B43C4">
            <w:pPr>
              <w:autoSpaceDE w:val="0"/>
              <w:autoSpaceDN w:val="0"/>
              <w:adjustRightInd w:val="0"/>
              <w:ind w:firstLine="0"/>
              <w:outlineLvl w:val="0"/>
              <w:rPr>
                <w:sz w:val="24"/>
                <w:szCs w:val="24"/>
              </w:rPr>
            </w:pPr>
            <w:r w:rsidRPr="008B43C4">
              <w:rPr>
                <w:sz w:val="24"/>
                <w:szCs w:val="24"/>
              </w:rPr>
              <w:t>из расчета на каждого работника</w:t>
            </w:r>
          </w:p>
        </w:tc>
        <w:tc>
          <w:tcPr>
            <w:tcW w:w="1524" w:type="dxa"/>
          </w:tcPr>
          <w:p w:rsidR="000D7250" w:rsidRPr="008B43C4" w:rsidRDefault="000D7250" w:rsidP="008B43C4">
            <w:pPr>
              <w:autoSpaceDE w:val="0"/>
              <w:autoSpaceDN w:val="0"/>
              <w:adjustRightInd w:val="0"/>
              <w:ind w:firstLine="0"/>
              <w:jc w:val="center"/>
              <w:outlineLvl w:val="0"/>
              <w:rPr>
                <w:sz w:val="24"/>
                <w:szCs w:val="24"/>
              </w:rPr>
            </w:pPr>
            <w:r w:rsidRPr="008B43C4">
              <w:rPr>
                <w:sz w:val="24"/>
                <w:szCs w:val="24"/>
              </w:rPr>
              <w:t>1</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12" w:type="dxa"/>
          </w:tcPr>
          <w:p w:rsidR="000D7250" w:rsidRDefault="000D7250" w:rsidP="00A62D4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обслуживаемых муниципальных учреждений по типам</w:t>
            </w:r>
          </w:p>
        </w:tc>
        <w:tc>
          <w:tcPr>
            <w:tcW w:w="2408" w:type="dxa"/>
            <w:vMerge w:val="restart"/>
          </w:tcPr>
          <w:p w:rsidR="000D7250" w:rsidRDefault="000D7250" w:rsidP="00A87D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 каждое</w:t>
            </w:r>
            <w:r>
              <w:rPr>
                <w:rFonts w:ascii="Times New Roman" w:hAnsi="Times New Roman" w:cs="Times New Roman"/>
                <w:sz w:val="24"/>
                <w:szCs w:val="24"/>
              </w:rPr>
              <w:br/>
              <w:t>учреждение</w:t>
            </w: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3912" w:type="dxa"/>
          </w:tcPr>
          <w:p w:rsidR="000D7250" w:rsidRDefault="000D7250" w:rsidP="00BE59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Дошкольных</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общеобразовательных (начального общего, основного общего, среднего (полного) общего образования)</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0,6</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учреждений среднего профессионального образования</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0,7</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912" w:type="dxa"/>
          </w:tcPr>
          <w:p w:rsidR="000D7250" w:rsidRDefault="000D7250" w:rsidP="00BE59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учреждений дополнительного образования взрослых</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специальных (коррекционных) для обучающихся, воспитанников отклонениями в развитии</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учреждений для детей-сирот и детей, оставшихся без попечения родителей</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учреждений дополнительного образования детей</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3912" w:type="dxa"/>
          </w:tcPr>
          <w:p w:rsidR="000D7250" w:rsidRDefault="000D7250" w:rsidP="00EA78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иных учреждений</w:t>
            </w:r>
          </w:p>
        </w:tc>
        <w:tc>
          <w:tcPr>
            <w:tcW w:w="2408" w:type="dxa"/>
            <w:vMerge/>
          </w:tcPr>
          <w:p w:rsidR="000D7250" w:rsidRDefault="000D7250" w:rsidP="00A87D81">
            <w:pPr>
              <w:pStyle w:val="ConsPlusNormal"/>
              <w:widowControl/>
              <w:ind w:firstLine="0"/>
              <w:jc w:val="both"/>
              <w:rPr>
                <w:rFonts w:ascii="Times New Roman" w:hAnsi="Times New Roman" w:cs="Times New Roman"/>
                <w:sz w:val="24"/>
                <w:szCs w:val="24"/>
              </w:rPr>
            </w:pP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tc>
      </w:tr>
      <w:tr w:rsidR="000D7250" w:rsidRPr="008B43C4">
        <w:trPr>
          <w:trHeight w:val="20"/>
        </w:trPr>
        <w:tc>
          <w:tcPr>
            <w:tcW w:w="1236"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12" w:type="dxa"/>
          </w:tcPr>
          <w:p w:rsidR="000D7250" w:rsidRDefault="000D7250" w:rsidP="00A62D4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работников в обслуживаемых учреждениях</w:t>
            </w:r>
          </w:p>
        </w:tc>
        <w:tc>
          <w:tcPr>
            <w:tcW w:w="2408" w:type="dxa"/>
          </w:tcPr>
          <w:p w:rsidR="000D7250" w:rsidRDefault="000D7250" w:rsidP="00A87D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 каждого</w:t>
            </w:r>
            <w:r>
              <w:rPr>
                <w:rFonts w:ascii="Times New Roman" w:hAnsi="Times New Roman" w:cs="Times New Roman"/>
                <w:sz w:val="24"/>
                <w:szCs w:val="24"/>
              </w:rPr>
              <w:br/>
              <w:t>работника</w:t>
            </w:r>
          </w:p>
        </w:tc>
        <w:tc>
          <w:tcPr>
            <w:tcW w:w="1524" w:type="dxa"/>
            <w:vAlign w:val="center"/>
          </w:tcPr>
          <w:p w:rsidR="000D7250" w:rsidRDefault="000D7250" w:rsidP="00BE5965">
            <w:pPr>
              <w:pStyle w:val="ConsPlusNormal"/>
              <w:widowControl/>
              <w:ind w:firstLine="0"/>
              <w:jc w:val="center"/>
              <w:rPr>
                <w:rFonts w:ascii="Times New Roman" w:hAnsi="Times New Roman" w:cs="Times New Roman"/>
                <w:sz w:val="24"/>
                <w:szCs w:val="24"/>
              </w:rPr>
            </w:pPr>
          </w:p>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0D7250" w:rsidRDefault="000D7250" w:rsidP="00BE5965">
            <w:pPr>
              <w:pStyle w:val="ConsPlusNormal"/>
              <w:widowControl/>
              <w:ind w:firstLine="0"/>
              <w:jc w:val="center"/>
              <w:rPr>
                <w:rFonts w:ascii="Times New Roman" w:hAnsi="Times New Roman" w:cs="Times New Roman"/>
                <w:sz w:val="24"/>
                <w:szCs w:val="24"/>
              </w:rPr>
            </w:pPr>
          </w:p>
        </w:tc>
      </w:tr>
      <w:tr w:rsidR="000D7250" w:rsidRPr="008B43C4">
        <w:trPr>
          <w:trHeight w:val="20"/>
        </w:trPr>
        <w:tc>
          <w:tcPr>
            <w:tcW w:w="1236" w:type="dxa"/>
          </w:tcPr>
          <w:p w:rsidR="000D7250" w:rsidRDefault="000D7250" w:rsidP="00A62D4E">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3912" w:type="dxa"/>
          </w:tcPr>
          <w:p w:rsidR="000D7250" w:rsidRDefault="000D7250" w:rsidP="00BE596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предоставленной бухгалтерской, налоговой и статистической отчетности </w:t>
            </w:r>
          </w:p>
        </w:tc>
        <w:tc>
          <w:tcPr>
            <w:tcW w:w="2408" w:type="dxa"/>
          </w:tcPr>
          <w:p w:rsidR="000D7250" w:rsidRDefault="000D7250" w:rsidP="00BE5965">
            <w:pPr>
              <w:pStyle w:val="ConsPlusNormal"/>
              <w:ind w:firstLine="0"/>
              <w:rPr>
                <w:rFonts w:ascii="Times New Roman" w:hAnsi="Times New Roman" w:cs="Times New Roman"/>
                <w:sz w:val="24"/>
                <w:szCs w:val="24"/>
              </w:rPr>
            </w:pPr>
            <w:r>
              <w:rPr>
                <w:rFonts w:ascii="Times New Roman" w:hAnsi="Times New Roman" w:cs="Times New Roman"/>
                <w:sz w:val="24"/>
                <w:szCs w:val="24"/>
              </w:rPr>
              <w:t>за каждый отчет</w:t>
            </w:r>
          </w:p>
        </w:tc>
        <w:tc>
          <w:tcPr>
            <w:tcW w:w="1524" w:type="dxa"/>
            <w:vAlign w:val="center"/>
          </w:tcPr>
          <w:p w:rsidR="000D7250" w:rsidRDefault="000D7250" w:rsidP="00BE596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0,03</w:t>
            </w:r>
          </w:p>
        </w:tc>
      </w:tr>
    </w:tbl>
    <w:p w:rsidR="000D7250" w:rsidRDefault="000D7250" w:rsidP="0038323D">
      <w:pPr>
        <w:autoSpaceDE w:val="0"/>
        <w:autoSpaceDN w:val="0"/>
        <w:adjustRightInd w:val="0"/>
        <w:outlineLvl w:val="0"/>
      </w:pPr>
      <w:r>
        <w:t>8.2. Учреждения по обеспечению жизнедеятельности муниципальных образовательных учреждений: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7"/>
        <w:gridCol w:w="4646"/>
        <w:gridCol w:w="2099"/>
        <w:gridCol w:w="1495"/>
      </w:tblGrid>
      <w:tr w:rsidR="000D7250" w:rsidRPr="008B43C4">
        <w:tc>
          <w:tcPr>
            <w:tcW w:w="1236"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 п/п</w:t>
            </w:r>
          </w:p>
        </w:tc>
        <w:tc>
          <w:tcPr>
            <w:tcW w:w="5592"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Наименование показателя</w:t>
            </w:r>
          </w:p>
        </w:tc>
        <w:tc>
          <w:tcPr>
            <w:tcW w:w="2408"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Условия</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Количество баллов</w:t>
            </w:r>
          </w:p>
        </w:tc>
      </w:tr>
      <w:tr w:rsidR="000D7250" w:rsidRPr="008B43C4">
        <w:tc>
          <w:tcPr>
            <w:tcW w:w="1236"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1</w:t>
            </w:r>
          </w:p>
        </w:tc>
        <w:tc>
          <w:tcPr>
            <w:tcW w:w="5592"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2</w:t>
            </w:r>
          </w:p>
        </w:tc>
        <w:tc>
          <w:tcPr>
            <w:tcW w:w="2408"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3</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4</w:t>
            </w:r>
          </w:p>
        </w:tc>
      </w:tr>
      <w:tr w:rsidR="000D7250" w:rsidRPr="008B43C4">
        <w:tc>
          <w:tcPr>
            <w:tcW w:w="1236"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1.</w:t>
            </w:r>
          </w:p>
        </w:tc>
        <w:tc>
          <w:tcPr>
            <w:tcW w:w="5592" w:type="dxa"/>
          </w:tcPr>
          <w:p w:rsidR="000D7250" w:rsidRPr="008B43C4" w:rsidRDefault="000D7250" w:rsidP="00BE5965">
            <w:pPr>
              <w:autoSpaceDE w:val="0"/>
              <w:autoSpaceDN w:val="0"/>
              <w:adjustRightInd w:val="0"/>
              <w:ind w:firstLine="0"/>
              <w:outlineLvl w:val="0"/>
              <w:rPr>
                <w:sz w:val="24"/>
                <w:szCs w:val="24"/>
              </w:rPr>
            </w:pPr>
            <w:r w:rsidRPr="008B43C4">
              <w:rPr>
                <w:sz w:val="24"/>
                <w:szCs w:val="24"/>
              </w:rPr>
              <w:t>Количество работников в учреждении</w:t>
            </w:r>
          </w:p>
        </w:tc>
        <w:tc>
          <w:tcPr>
            <w:tcW w:w="2408" w:type="dxa"/>
          </w:tcPr>
          <w:p w:rsidR="000D7250" w:rsidRPr="008B43C4" w:rsidRDefault="000D7250" w:rsidP="00BE5965">
            <w:pPr>
              <w:autoSpaceDE w:val="0"/>
              <w:autoSpaceDN w:val="0"/>
              <w:adjustRightInd w:val="0"/>
              <w:ind w:firstLine="0"/>
              <w:outlineLvl w:val="0"/>
              <w:rPr>
                <w:sz w:val="24"/>
                <w:szCs w:val="24"/>
              </w:rPr>
            </w:pPr>
            <w:r w:rsidRPr="008B43C4">
              <w:rPr>
                <w:sz w:val="24"/>
                <w:szCs w:val="24"/>
              </w:rPr>
              <w:t>из расчета на каждого работника</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1</w:t>
            </w:r>
          </w:p>
        </w:tc>
      </w:tr>
      <w:tr w:rsidR="000D7250">
        <w:trPr>
          <w:trHeight w:val="515"/>
        </w:trPr>
        <w:tc>
          <w:tcPr>
            <w:tcW w:w="1236" w:type="dxa"/>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592" w:type="dxa"/>
          </w:tcPr>
          <w:p w:rsidR="000D7250" w:rsidRDefault="000D7250" w:rsidP="00BE59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Получение и выдача товарно-материальных ценностей в календарном году</w:t>
            </w:r>
          </w:p>
        </w:tc>
        <w:tc>
          <w:tcPr>
            <w:tcW w:w="2408" w:type="dxa"/>
          </w:tcPr>
          <w:p w:rsidR="000D7250" w:rsidRDefault="000D7250" w:rsidP="00A87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524" w:type="dxa"/>
            <w:vAlign w:val="center"/>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0,01, но не более 200</w:t>
            </w:r>
          </w:p>
        </w:tc>
      </w:tr>
      <w:tr w:rsidR="000D7250">
        <w:tc>
          <w:tcPr>
            <w:tcW w:w="1236" w:type="dxa"/>
          </w:tcPr>
          <w:p w:rsidR="000D7250" w:rsidRDefault="000D7250" w:rsidP="00BE596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592" w:type="dxa"/>
          </w:tcPr>
          <w:p w:rsidR="000D7250" w:rsidRDefault="000D7250" w:rsidP="00A87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произведенного капитального и текущего ремонта в муниципальных образовательных учреждениях за календарный год</w:t>
            </w:r>
          </w:p>
        </w:tc>
        <w:tc>
          <w:tcPr>
            <w:tcW w:w="2408" w:type="dxa"/>
          </w:tcPr>
          <w:p w:rsidR="000D7250" w:rsidRDefault="000D7250" w:rsidP="00A87D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объект</w:t>
            </w:r>
          </w:p>
        </w:tc>
        <w:tc>
          <w:tcPr>
            <w:tcW w:w="1524" w:type="dxa"/>
          </w:tcPr>
          <w:p w:rsidR="000D7250" w:rsidRDefault="000D7250" w:rsidP="00A87D8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D7250">
        <w:tc>
          <w:tcPr>
            <w:tcW w:w="1236" w:type="dxa"/>
          </w:tcPr>
          <w:p w:rsidR="000D7250" w:rsidRDefault="000D7250" w:rsidP="00CB63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592" w:type="dxa"/>
          </w:tcPr>
          <w:p w:rsidR="000D7250" w:rsidRDefault="000D7250" w:rsidP="00BE5965">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автотранспортных средств в учреждении</w:t>
            </w:r>
          </w:p>
        </w:tc>
        <w:tc>
          <w:tcPr>
            <w:tcW w:w="2408" w:type="dxa"/>
          </w:tcPr>
          <w:p w:rsidR="000D7250" w:rsidRDefault="000D7250" w:rsidP="00A87D81">
            <w:pPr>
              <w:pStyle w:val="ConsPlusNormal"/>
              <w:ind w:firstLine="0"/>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524" w:type="dxa"/>
          </w:tcPr>
          <w:p w:rsidR="000D7250" w:rsidRDefault="000D7250" w:rsidP="00A87D8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0D7250" w:rsidRDefault="000D7250" w:rsidP="0038323D">
      <w:pPr>
        <w:autoSpaceDE w:val="0"/>
        <w:autoSpaceDN w:val="0"/>
        <w:adjustRightInd w:val="0"/>
        <w:outlineLvl w:val="0"/>
      </w:pPr>
    </w:p>
    <w:p w:rsidR="000D7250" w:rsidRDefault="000D7250" w:rsidP="0038323D">
      <w:pPr>
        <w:autoSpaceDE w:val="0"/>
        <w:autoSpaceDN w:val="0"/>
        <w:adjustRightInd w:val="0"/>
        <w:outlineLvl w:val="0"/>
      </w:pPr>
      <w:r>
        <w:t>8.3. Методические центры:</w:t>
      </w: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4192"/>
        <w:gridCol w:w="2408"/>
        <w:gridCol w:w="1524"/>
      </w:tblGrid>
      <w:tr w:rsidR="000D7250" w:rsidRPr="008B43C4">
        <w:tc>
          <w:tcPr>
            <w:tcW w:w="1236" w:type="dxa"/>
          </w:tcPr>
          <w:p w:rsidR="000D7250" w:rsidRDefault="000D7250" w:rsidP="00CB6341">
            <w:pPr>
              <w:autoSpaceDE w:val="0"/>
              <w:autoSpaceDN w:val="0"/>
              <w:adjustRightInd w:val="0"/>
              <w:ind w:firstLine="0"/>
              <w:jc w:val="center"/>
              <w:outlineLvl w:val="0"/>
              <w:rPr>
                <w:sz w:val="24"/>
                <w:szCs w:val="24"/>
              </w:rPr>
            </w:pPr>
            <w:r w:rsidRPr="008B43C4">
              <w:rPr>
                <w:sz w:val="24"/>
                <w:szCs w:val="24"/>
              </w:rPr>
              <w:t xml:space="preserve">№ </w:t>
            </w:r>
          </w:p>
          <w:p w:rsidR="000D7250" w:rsidRPr="008B43C4" w:rsidRDefault="000D7250" w:rsidP="00CB6341">
            <w:pPr>
              <w:autoSpaceDE w:val="0"/>
              <w:autoSpaceDN w:val="0"/>
              <w:adjustRightInd w:val="0"/>
              <w:ind w:firstLine="0"/>
              <w:jc w:val="center"/>
              <w:outlineLvl w:val="0"/>
              <w:rPr>
                <w:sz w:val="24"/>
                <w:szCs w:val="24"/>
              </w:rPr>
            </w:pPr>
            <w:r w:rsidRPr="008B43C4">
              <w:rPr>
                <w:sz w:val="24"/>
                <w:szCs w:val="24"/>
              </w:rPr>
              <w:t>п/п</w:t>
            </w:r>
          </w:p>
        </w:tc>
        <w:tc>
          <w:tcPr>
            <w:tcW w:w="4192"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Наименование показателя</w:t>
            </w:r>
          </w:p>
        </w:tc>
        <w:tc>
          <w:tcPr>
            <w:tcW w:w="2408"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Условия</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Количество баллов</w:t>
            </w:r>
          </w:p>
        </w:tc>
      </w:tr>
      <w:tr w:rsidR="000D7250" w:rsidRPr="008B43C4">
        <w:tc>
          <w:tcPr>
            <w:tcW w:w="1236" w:type="dxa"/>
          </w:tcPr>
          <w:p w:rsidR="000D7250" w:rsidRPr="008B43C4" w:rsidRDefault="000D7250" w:rsidP="00CB6341">
            <w:pPr>
              <w:autoSpaceDE w:val="0"/>
              <w:autoSpaceDN w:val="0"/>
              <w:adjustRightInd w:val="0"/>
              <w:ind w:firstLine="0"/>
              <w:jc w:val="center"/>
              <w:outlineLvl w:val="0"/>
              <w:rPr>
                <w:sz w:val="24"/>
                <w:szCs w:val="24"/>
              </w:rPr>
            </w:pPr>
            <w:r w:rsidRPr="008B43C4">
              <w:rPr>
                <w:sz w:val="24"/>
                <w:szCs w:val="24"/>
              </w:rPr>
              <w:t>1</w:t>
            </w:r>
          </w:p>
        </w:tc>
        <w:tc>
          <w:tcPr>
            <w:tcW w:w="4192"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2</w:t>
            </w:r>
          </w:p>
        </w:tc>
        <w:tc>
          <w:tcPr>
            <w:tcW w:w="2408"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3</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sidRPr="008B43C4">
              <w:rPr>
                <w:sz w:val="24"/>
                <w:szCs w:val="24"/>
              </w:rPr>
              <w:t>4</w:t>
            </w:r>
          </w:p>
        </w:tc>
      </w:tr>
      <w:tr w:rsidR="000D7250" w:rsidRPr="008B43C4">
        <w:tc>
          <w:tcPr>
            <w:tcW w:w="1236" w:type="dxa"/>
          </w:tcPr>
          <w:p w:rsidR="000D7250" w:rsidRPr="008B43C4" w:rsidRDefault="000D7250" w:rsidP="00CB6341">
            <w:pPr>
              <w:autoSpaceDE w:val="0"/>
              <w:autoSpaceDN w:val="0"/>
              <w:adjustRightInd w:val="0"/>
              <w:ind w:firstLine="0"/>
              <w:jc w:val="center"/>
              <w:outlineLvl w:val="0"/>
              <w:rPr>
                <w:sz w:val="24"/>
                <w:szCs w:val="24"/>
              </w:rPr>
            </w:pPr>
            <w:r w:rsidRPr="008B43C4">
              <w:rPr>
                <w:sz w:val="24"/>
                <w:szCs w:val="24"/>
              </w:rPr>
              <w:t>1.</w:t>
            </w:r>
          </w:p>
        </w:tc>
        <w:tc>
          <w:tcPr>
            <w:tcW w:w="4192" w:type="dxa"/>
          </w:tcPr>
          <w:p w:rsidR="000D7250" w:rsidRPr="008B43C4" w:rsidRDefault="000D7250" w:rsidP="007B47A7">
            <w:pPr>
              <w:autoSpaceDE w:val="0"/>
              <w:autoSpaceDN w:val="0"/>
              <w:adjustRightInd w:val="0"/>
              <w:ind w:firstLine="0"/>
              <w:outlineLvl w:val="0"/>
              <w:rPr>
                <w:sz w:val="24"/>
                <w:szCs w:val="24"/>
              </w:rPr>
            </w:pPr>
            <w:r w:rsidRPr="008B43C4">
              <w:rPr>
                <w:sz w:val="24"/>
                <w:szCs w:val="24"/>
              </w:rPr>
              <w:t xml:space="preserve">Количество </w:t>
            </w:r>
            <w:r>
              <w:rPr>
                <w:sz w:val="24"/>
                <w:szCs w:val="24"/>
              </w:rPr>
              <w:t>клубных формирований</w:t>
            </w:r>
          </w:p>
        </w:tc>
        <w:tc>
          <w:tcPr>
            <w:tcW w:w="2408" w:type="dxa"/>
          </w:tcPr>
          <w:p w:rsidR="000D7250" w:rsidRPr="008B43C4" w:rsidRDefault="000D7250" w:rsidP="00BE5965">
            <w:pPr>
              <w:autoSpaceDE w:val="0"/>
              <w:autoSpaceDN w:val="0"/>
              <w:adjustRightInd w:val="0"/>
              <w:ind w:firstLine="0"/>
              <w:outlineLvl w:val="0"/>
              <w:rPr>
                <w:sz w:val="24"/>
                <w:szCs w:val="24"/>
              </w:rPr>
            </w:pPr>
            <w:r>
              <w:rPr>
                <w:sz w:val="24"/>
                <w:szCs w:val="24"/>
              </w:rPr>
              <w:t>за одно клубное формирование</w:t>
            </w:r>
          </w:p>
        </w:tc>
        <w:tc>
          <w:tcPr>
            <w:tcW w:w="1524" w:type="dxa"/>
          </w:tcPr>
          <w:p w:rsidR="000D7250" w:rsidRPr="008B43C4" w:rsidRDefault="000D7250" w:rsidP="00BE5965">
            <w:pPr>
              <w:autoSpaceDE w:val="0"/>
              <w:autoSpaceDN w:val="0"/>
              <w:adjustRightInd w:val="0"/>
              <w:ind w:firstLine="0"/>
              <w:jc w:val="center"/>
              <w:outlineLvl w:val="0"/>
              <w:rPr>
                <w:sz w:val="24"/>
                <w:szCs w:val="24"/>
              </w:rPr>
            </w:pPr>
            <w:r>
              <w:rPr>
                <w:sz w:val="24"/>
                <w:szCs w:val="24"/>
              </w:rPr>
              <w:t>7</w:t>
            </w:r>
          </w:p>
        </w:tc>
      </w:tr>
      <w:tr w:rsidR="000D7250">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92" w:type="dxa"/>
          </w:tcPr>
          <w:p w:rsidR="000D7250" w:rsidRDefault="000D7250" w:rsidP="00BE59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Численность участников в постоянно действующих клубных формированиях в течение года</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каждые 20 участников</w:t>
            </w:r>
          </w:p>
        </w:tc>
        <w:tc>
          <w:tcPr>
            <w:tcW w:w="1524" w:type="dxa"/>
          </w:tcPr>
          <w:p w:rsidR="000D7250" w:rsidRDefault="000D7250" w:rsidP="007B47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D7250">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92"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 проведенных учреждением мероприятий (конкурсы, фестивали, педагогические игры, викторины, презентации, выставки-конкурсы)</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каждое мероприятие</w:t>
            </w:r>
          </w:p>
        </w:tc>
        <w:tc>
          <w:tcPr>
            <w:tcW w:w="1524" w:type="dxa"/>
          </w:tcPr>
          <w:p w:rsidR="000D7250" w:rsidRDefault="000D7250" w:rsidP="007B47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0D7250">
        <w:tc>
          <w:tcPr>
            <w:tcW w:w="1236" w:type="dxa"/>
          </w:tcPr>
          <w:p w:rsidR="000D7250" w:rsidRDefault="000D7250" w:rsidP="00CB63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92" w:type="dxa"/>
          </w:tcPr>
          <w:p w:rsidR="000D7250" w:rsidRDefault="000D7250" w:rsidP="007B47A7">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обслуживаемых мероприятий, проводимых учреждением в здании</w:t>
            </w:r>
          </w:p>
        </w:tc>
        <w:tc>
          <w:tcPr>
            <w:tcW w:w="2408" w:type="dxa"/>
          </w:tcPr>
          <w:p w:rsidR="000D7250" w:rsidRDefault="000D7250" w:rsidP="00BE59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каждое мероприятие</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0D7250">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92" w:type="dxa"/>
          </w:tcPr>
          <w:p w:rsidR="000D7250" w:rsidRDefault="000D7250" w:rsidP="007B47A7">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структурных подразделений</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каждое подразделение</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D7250">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92" w:type="dxa"/>
          </w:tcPr>
          <w:p w:rsidR="000D7250" w:rsidRDefault="000D7250" w:rsidP="007B47A7">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проведенных учреждением мероприятий по обеспечению сопровождения профессионального роста педагогических работников, осуществляемых в различных формах (организация базовых, стажерских и экспериментальных площадок, тьюторства, семинаров, мастер-классов, конференций и других)</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каждое мероприятие</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0D7250">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92" w:type="dxa"/>
          </w:tcPr>
          <w:p w:rsidR="000D7250" w:rsidRDefault="000D7250" w:rsidP="007A2A7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Наличие разработанных работниками учреждения форм методического обеспечения развития компетентности педагогических работников (авторские разработки уроков и занятий, сценарии, положения, программы семинаров и мастер-классов, методические рекомендации и другое) </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форму</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0D7250">
        <w:trPr>
          <w:trHeight w:val="278"/>
        </w:trPr>
        <w:tc>
          <w:tcPr>
            <w:tcW w:w="1236" w:type="dxa"/>
            <w:vMerge w:val="restart"/>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92" w:type="dxa"/>
            <w:vMerge w:val="restart"/>
          </w:tcPr>
          <w:p w:rsidR="000D7250" w:rsidRDefault="000D7250" w:rsidP="007A2A7D">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разработанных работниками учреждения проектов и программ</w:t>
            </w: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каждый проект</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0D7250">
        <w:trPr>
          <w:trHeight w:val="277"/>
        </w:trPr>
        <w:tc>
          <w:tcPr>
            <w:tcW w:w="1236" w:type="dxa"/>
            <w:vMerge/>
          </w:tcPr>
          <w:p w:rsidR="000D7250" w:rsidRDefault="000D7250" w:rsidP="00CB6341">
            <w:pPr>
              <w:pStyle w:val="ConsPlusNormal"/>
              <w:widowControl/>
              <w:ind w:firstLine="0"/>
              <w:jc w:val="center"/>
              <w:rPr>
                <w:rFonts w:ascii="Times New Roman" w:hAnsi="Times New Roman" w:cs="Times New Roman"/>
                <w:sz w:val="24"/>
                <w:szCs w:val="24"/>
              </w:rPr>
            </w:pPr>
          </w:p>
        </w:tc>
        <w:tc>
          <w:tcPr>
            <w:tcW w:w="4192" w:type="dxa"/>
            <w:vMerge/>
          </w:tcPr>
          <w:p w:rsidR="000D7250" w:rsidRDefault="000D7250" w:rsidP="007A2A7D">
            <w:pPr>
              <w:pStyle w:val="ConsPlusNormal"/>
              <w:ind w:firstLine="0"/>
              <w:rPr>
                <w:rFonts w:ascii="Times New Roman" w:hAnsi="Times New Roman" w:cs="Times New Roman"/>
                <w:sz w:val="24"/>
                <w:szCs w:val="24"/>
              </w:rPr>
            </w:pPr>
          </w:p>
        </w:tc>
        <w:tc>
          <w:tcPr>
            <w:tcW w:w="2408" w:type="dxa"/>
          </w:tcPr>
          <w:p w:rsidR="000D7250" w:rsidRDefault="000D7250" w:rsidP="007B47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каждую программу</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0D7250">
        <w:trPr>
          <w:trHeight w:val="277"/>
        </w:trPr>
        <w:tc>
          <w:tcPr>
            <w:tcW w:w="1236" w:type="dxa"/>
          </w:tcPr>
          <w:p w:rsidR="000D7250" w:rsidRDefault="000D7250" w:rsidP="00CB63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92" w:type="dxa"/>
          </w:tcPr>
          <w:p w:rsidR="000D7250" w:rsidRDefault="000D7250" w:rsidP="007A2A7D">
            <w:pPr>
              <w:pStyle w:val="ConsPlusNormal"/>
              <w:ind w:firstLine="0"/>
              <w:rPr>
                <w:rFonts w:ascii="Times New Roman" w:hAnsi="Times New Roman" w:cs="Times New Roman"/>
                <w:sz w:val="24"/>
                <w:szCs w:val="24"/>
              </w:rPr>
            </w:pPr>
            <w:r>
              <w:rPr>
                <w:rFonts w:ascii="Times New Roman" w:hAnsi="Times New Roman" w:cs="Times New Roman"/>
                <w:sz w:val="24"/>
                <w:szCs w:val="24"/>
              </w:rPr>
              <w:t>Методическое сопровождение участников в международных, краевых смотрах, фестивалях, конкурсах</w:t>
            </w:r>
          </w:p>
        </w:tc>
        <w:tc>
          <w:tcPr>
            <w:tcW w:w="2408" w:type="dxa"/>
          </w:tcPr>
          <w:p w:rsidR="000D7250" w:rsidRDefault="000D7250" w:rsidP="007A2A7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 каждое участие</w:t>
            </w:r>
          </w:p>
        </w:tc>
        <w:tc>
          <w:tcPr>
            <w:tcW w:w="1524" w:type="dxa"/>
          </w:tcPr>
          <w:p w:rsidR="000D7250" w:rsidRDefault="000D7250" w:rsidP="00BE59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 но не более 50</w:t>
            </w:r>
          </w:p>
        </w:tc>
      </w:tr>
    </w:tbl>
    <w:p w:rsidR="000D7250" w:rsidRDefault="000D7250" w:rsidP="0052670C">
      <w:pPr>
        <w:autoSpaceDE w:val="0"/>
        <w:autoSpaceDN w:val="0"/>
        <w:adjustRightInd w:val="0"/>
        <w:ind w:firstLine="0"/>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p>
    <w:p w:rsidR="000D7250" w:rsidRDefault="000D7250" w:rsidP="0038323D">
      <w:pPr>
        <w:autoSpaceDE w:val="0"/>
        <w:autoSpaceDN w:val="0"/>
        <w:adjustRightInd w:val="0"/>
        <w:jc w:val="center"/>
        <w:outlineLvl w:val="0"/>
      </w:pPr>
      <w:r>
        <w:t>Группы по оплате труда руководителей учреждений</w:t>
      </w:r>
    </w:p>
    <w:tbl>
      <w:tblPr>
        <w:tblW w:w="9265" w:type="dxa"/>
        <w:tblInd w:w="-68" w:type="dxa"/>
        <w:tblLayout w:type="fixed"/>
        <w:tblCellMar>
          <w:left w:w="70" w:type="dxa"/>
          <w:right w:w="70" w:type="dxa"/>
        </w:tblCellMar>
        <w:tblLook w:val="0000"/>
      </w:tblPr>
      <w:tblGrid>
        <w:gridCol w:w="540"/>
        <w:gridCol w:w="3730"/>
        <w:gridCol w:w="1215"/>
        <w:gridCol w:w="1350"/>
        <w:gridCol w:w="1215"/>
        <w:gridCol w:w="1215"/>
      </w:tblGrid>
      <w:tr w:rsidR="000D7250" w:rsidRPr="00625D1A">
        <w:trPr>
          <w:cantSplit/>
          <w:trHeight w:val="480"/>
        </w:trPr>
        <w:tc>
          <w:tcPr>
            <w:tcW w:w="540" w:type="dxa"/>
            <w:vMerge w:val="restart"/>
            <w:tcBorders>
              <w:top w:val="single" w:sz="6" w:space="0" w:color="auto"/>
              <w:left w:val="single" w:sz="6" w:space="0" w:color="auto"/>
              <w:bottom w:val="nil"/>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 xml:space="preserve">№ </w:t>
            </w:r>
            <w:r w:rsidRPr="00625D1A">
              <w:rPr>
                <w:rFonts w:ascii="Times New Roman" w:hAnsi="Times New Roman" w:cs="Times New Roman"/>
                <w:sz w:val="24"/>
                <w:szCs w:val="24"/>
              </w:rPr>
              <w:br/>
              <w:t>п/п</w:t>
            </w:r>
          </w:p>
        </w:tc>
        <w:tc>
          <w:tcPr>
            <w:tcW w:w="3730" w:type="dxa"/>
            <w:vMerge w:val="restart"/>
            <w:tcBorders>
              <w:top w:val="single" w:sz="6" w:space="0" w:color="auto"/>
              <w:left w:val="single" w:sz="6" w:space="0" w:color="auto"/>
              <w:bottom w:val="nil"/>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Тип (вид) учреждения</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Группы по оплате труда </w:t>
            </w:r>
            <w:r w:rsidRPr="00625D1A">
              <w:rPr>
                <w:rFonts w:ascii="Times New Roman" w:hAnsi="Times New Roman" w:cs="Times New Roman"/>
                <w:sz w:val="24"/>
                <w:szCs w:val="24"/>
              </w:rPr>
              <w:t>руководителей учреждений (по сумме баллов)</w:t>
            </w:r>
          </w:p>
        </w:tc>
      </w:tr>
      <w:tr w:rsidR="000D7250" w:rsidRPr="00625D1A">
        <w:trPr>
          <w:cantSplit/>
          <w:trHeight w:val="240"/>
        </w:trPr>
        <w:tc>
          <w:tcPr>
            <w:tcW w:w="540" w:type="dxa"/>
            <w:vMerge/>
            <w:tcBorders>
              <w:top w:val="nil"/>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p>
        </w:tc>
        <w:tc>
          <w:tcPr>
            <w:tcW w:w="3730" w:type="dxa"/>
            <w:vMerge/>
            <w:tcBorders>
              <w:top w:val="nil"/>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IV</w:t>
            </w:r>
          </w:p>
        </w:tc>
      </w:tr>
      <w:tr w:rsidR="000D7250" w:rsidRPr="00625D1A">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1</w:t>
            </w:r>
          </w:p>
        </w:tc>
        <w:tc>
          <w:tcPr>
            <w:tcW w:w="3730"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6F0B92">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6</w:t>
            </w:r>
          </w:p>
        </w:tc>
      </w:tr>
      <w:tr w:rsidR="000D7250" w:rsidRPr="00625D1A">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730" w:type="dxa"/>
            <w:tcBorders>
              <w:top w:val="single" w:sz="6" w:space="0" w:color="auto"/>
              <w:left w:val="single" w:sz="6" w:space="0" w:color="auto"/>
              <w:bottom w:val="single" w:sz="6" w:space="0" w:color="auto"/>
              <w:right w:val="single" w:sz="6" w:space="0" w:color="auto"/>
            </w:tcBorders>
          </w:tcPr>
          <w:p w:rsidR="000D7250" w:rsidRPr="0031580E" w:rsidRDefault="000D7250" w:rsidP="00CB6341">
            <w:pPr>
              <w:pStyle w:val="ConsPlusCell"/>
              <w:jc w:val="both"/>
              <w:rPr>
                <w:rFonts w:ascii="Times New Roman" w:hAnsi="Times New Roman" w:cs="Times New Roman"/>
                <w:sz w:val="24"/>
                <w:szCs w:val="24"/>
              </w:rPr>
            </w:pPr>
            <w:r w:rsidRPr="0031580E">
              <w:rPr>
                <w:rFonts w:ascii="Times New Roman" w:hAnsi="Times New Roman" w:cs="Times New Roman"/>
                <w:sz w:val="24"/>
                <w:szCs w:val="24"/>
              </w:rPr>
              <w:t>Дошкольные учреждения</w:t>
            </w:r>
          </w:p>
        </w:tc>
        <w:tc>
          <w:tcPr>
            <w:tcW w:w="1215" w:type="dxa"/>
            <w:tcBorders>
              <w:top w:val="single" w:sz="6" w:space="0" w:color="auto"/>
              <w:left w:val="single" w:sz="6" w:space="0" w:color="auto"/>
              <w:bottom w:val="single" w:sz="6" w:space="0" w:color="auto"/>
              <w:right w:val="single" w:sz="6" w:space="0" w:color="auto"/>
            </w:tcBorders>
          </w:tcPr>
          <w:p w:rsidR="000D7250" w:rsidRPr="0031580E" w:rsidRDefault="000D7250" w:rsidP="00CB6341">
            <w:pPr>
              <w:pStyle w:val="ConsPlusCell"/>
              <w:jc w:val="center"/>
              <w:rPr>
                <w:rFonts w:ascii="Times New Roman" w:hAnsi="Times New Roman" w:cs="Times New Roman"/>
                <w:sz w:val="24"/>
                <w:szCs w:val="24"/>
              </w:rPr>
            </w:pPr>
            <w:r w:rsidRPr="0031580E">
              <w:rPr>
                <w:rFonts w:ascii="Times New Roman" w:hAnsi="Times New Roman" w:cs="Times New Roman"/>
                <w:sz w:val="24"/>
                <w:szCs w:val="24"/>
              </w:rPr>
              <w:t xml:space="preserve">свыше   </w:t>
            </w:r>
            <w:r w:rsidRPr="0031580E">
              <w:rPr>
                <w:rFonts w:ascii="Times New Roman" w:hAnsi="Times New Roman" w:cs="Times New Roman"/>
                <w:sz w:val="24"/>
                <w:szCs w:val="24"/>
              </w:rPr>
              <w:br/>
              <w:t>350</w:t>
            </w:r>
          </w:p>
        </w:tc>
        <w:tc>
          <w:tcPr>
            <w:tcW w:w="1350" w:type="dxa"/>
            <w:tcBorders>
              <w:top w:val="single" w:sz="6" w:space="0" w:color="auto"/>
              <w:left w:val="single" w:sz="6" w:space="0" w:color="auto"/>
              <w:bottom w:val="single" w:sz="6" w:space="0" w:color="auto"/>
              <w:right w:val="single" w:sz="6" w:space="0" w:color="auto"/>
            </w:tcBorders>
          </w:tcPr>
          <w:p w:rsidR="000D7250" w:rsidRPr="0031580E" w:rsidRDefault="000D7250" w:rsidP="00CB6341">
            <w:pPr>
              <w:pStyle w:val="ConsPlusCell"/>
              <w:jc w:val="center"/>
              <w:rPr>
                <w:rFonts w:ascii="Times New Roman" w:hAnsi="Times New Roman" w:cs="Times New Roman"/>
                <w:sz w:val="24"/>
                <w:szCs w:val="24"/>
              </w:rPr>
            </w:pPr>
            <w:r w:rsidRPr="0031580E">
              <w:rPr>
                <w:rFonts w:ascii="Times New Roman" w:hAnsi="Times New Roman" w:cs="Times New Roman"/>
                <w:sz w:val="24"/>
                <w:szCs w:val="24"/>
              </w:rPr>
              <w:t>от 251</w:t>
            </w:r>
          </w:p>
          <w:p w:rsidR="000D7250" w:rsidRPr="0031580E" w:rsidRDefault="000D7250" w:rsidP="00CB6341">
            <w:pPr>
              <w:pStyle w:val="ConsPlusCell"/>
              <w:jc w:val="center"/>
              <w:rPr>
                <w:rFonts w:ascii="Times New Roman" w:hAnsi="Times New Roman" w:cs="Times New Roman"/>
                <w:sz w:val="24"/>
                <w:szCs w:val="24"/>
              </w:rPr>
            </w:pPr>
            <w:r w:rsidRPr="0031580E">
              <w:rPr>
                <w:rFonts w:ascii="Times New Roman" w:hAnsi="Times New Roman" w:cs="Times New Roman"/>
                <w:sz w:val="24"/>
                <w:szCs w:val="24"/>
              </w:rPr>
              <w:t>до 350</w:t>
            </w:r>
          </w:p>
        </w:tc>
        <w:tc>
          <w:tcPr>
            <w:tcW w:w="1215" w:type="dxa"/>
            <w:tcBorders>
              <w:top w:val="single" w:sz="6" w:space="0" w:color="auto"/>
              <w:left w:val="single" w:sz="6" w:space="0" w:color="auto"/>
              <w:bottom w:val="single" w:sz="6" w:space="0" w:color="auto"/>
              <w:right w:val="single" w:sz="6" w:space="0" w:color="auto"/>
            </w:tcBorders>
          </w:tcPr>
          <w:p w:rsidR="000D7250" w:rsidRPr="0031580E" w:rsidRDefault="000D7250" w:rsidP="00CB6341">
            <w:pPr>
              <w:pStyle w:val="ConsPlusCell"/>
              <w:jc w:val="center"/>
              <w:rPr>
                <w:rFonts w:ascii="Times New Roman" w:hAnsi="Times New Roman" w:cs="Times New Roman"/>
                <w:sz w:val="24"/>
                <w:szCs w:val="24"/>
              </w:rPr>
            </w:pPr>
            <w:r w:rsidRPr="0031580E">
              <w:rPr>
                <w:rFonts w:ascii="Times New Roman" w:hAnsi="Times New Roman" w:cs="Times New Roman"/>
                <w:sz w:val="24"/>
                <w:szCs w:val="24"/>
              </w:rPr>
              <w:t xml:space="preserve">от 151  </w:t>
            </w:r>
            <w:r w:rsidRPr="0031580E">
              <w:rPr>
                <w:rFonts w:ascii="Times New Roman" w:hAnsi="Times New Roman" w:cs="Times New Roman"/>
                <w:sz w:val="24"/>
                <w:szCs w:val="24"/>
              </w:rPr>
              <w:br/>
              <w:t>до 250</w:t>
            </w:r>
          </w:p>
        </w:tc>
        <w:tc>
          <w:tcPr>
            <w:tcW w:w="1215" w:type="dxa"/>
            <w:tcBorders>
              <w:top w:val="single" w:sz="6" w:space="0" w:color="auto"/>
              <w:left w:val="single" w:sz="6" w:space="0" w:color="auto"/>
              <w:bottom w:val="single" w:sz="6" w:space="0" w:color="auto"/>
              <w:right w:val="single" w:sz="6" w:space="0" w:color="auto"/>
            </w:tcBorders>
          </w:tcPr>
          <w:p w:rsidR="000D7250" w:rsidRPr="0031580E" w:rsidRDefault="000D7250" w:rsidP="00CB6341">
            <w:pPr>
              <w:pStyle w:val="ConsPlusCell"/>
              <w:jc w:val="center"/>
              <w:rPr>
                <w:rFonts w:ascii="Times New Roman" w:hAnsi="Times New Roman" w:cs="Times New Roman"/>
                <w:sz w:val="24"/>
                <w:szCs w:val="24"/>
              </w:rPr>
            </w:pPr>
            <w:r w:rsidRPr="0031580E">
              <w:rPr>
                <w:rFonts w:ascii="Times New Roman" w:hAnsi="Times New Roman" w:cs="Times New Roman"/>
                <w:sz w:val="24"/>
                <w:szCs w:val="24"/>
              </w:rPr>
              <w:t>до 150</w:t>
            </w:r>
          </w:p>
        </w:tc>
      </w:tr>
      <w:tr w:rsidR="000D7250" w:rsidRPr="00625D1A">
        <w:trPr>
          <w:cantSplit/>
          <w:trHeight w:val="600"/>
        </w:trPr>
        <w:tc>
          <w:tcPr>
            <w:tcW w:w="54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73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both"/>
              <w:rPr>
                <w:rFonts w:ascii="Times New Roman" w:hAnsi="Times New Roman" w:cs="Times New Roman"/>
                <w:sz w:val="24"/>
                <w:szCs w:val="24"/>
              </w:rPr>
            </w:pPr>
            <w:r w:rsidRPr="00625D1A">
              <w:rPr>
                <w:rFonts w:ascii="Times New Roman" w:hAnsi="Times New Roman" w:cs="Times New Roman"/>
                <w:sz w:val="24"/>
                <w:szCs w:val="24"/>
              </w:rPr>
              <w:t>Общеобразовательные учреждения (начального общего, основного общего, среднего (полного) общего образования)</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свыше 500</w:t>
            </w:r>
          </w:p>
        </w:tc>
        <w:tc>
          <w:tcPr>
            <w:tcW w:w="1350"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351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w:t>
            </w:r>
            <w:r>
              <w:rPr>
                <w:rFonts w:ascii="Times New Roman" w:hAnsi="Times New Roman" w:cs="Times New Roman"/>
                <w:sz w:val="24"/>
                <w:szCs w:val="24"/>
              </w:rPr>
              <w:t xml:space="preserve"> </w:t>
            </w:r>
            <w:r w:rsidRPr="00625D1A">
              <w:rPr>
                <w:rFonts w:ascii="Times New Roman" w:hAnsi="Times New Roman" w:cs="Times New Roman"/>
                <w:sz w:val="24"/>
                <w:szCs w:val="24"/>
              </w:rPr>
              <w:t>500</w:t>
            </w:r>
          </w:p>
        </w:tc>
        <w:tc>
          <w:tcPr>
            <w:tcW w:w="1215"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201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350</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200</w:t>
            </w:r>
          </w:p>
        </w:tc>
      </w:tr>
      <w:tr w:rsidR="000D7250" w:rsidRPr="00625D1A">
        <w:trPr>
          <w:cantSplit/>
          <w:trHeight w:val="600"/>
        </w:trPr>
        <w:tc>
          <w:tcPr>
            <w:tcW w:w="54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73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both"/>
              <w:rPr>
                <w:rFonts w:ascii="Times New Roman" w:hAnsi="Times New Roman" w:cs="Times New Roman"/>
                <w:sz w:val="24"/>
                <w:szCs w:val="24"/>
              </w:rPr>
            </w:pPr>
            <w:r w:rsidRPr="00625D1A">
              <w:rPr>
                <w:rFonts w:ascii="Times New Roman" w:hAnsi="Times New Roman" w:cs="Times New Roman"/>
                <w:sz w:val="24"/>
                <w:szCs w:val="24"/>
              </w:rPr>
              <w:t>Специальные (коррекционные) учреждения для обучающихся, воспитанников с ограниченными   возможностями здоровья</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свыше   350</w:t>
            </w:r>
          </w:p>
        </w:tc>
        <w:tc>
          <w:tcPr>
            <w:tcW w:w="135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251 до</w:t>
            </w:r>
            <w:r>
              <w:rPr>
                <w:rFonts w:ascii="Times New Roman" w:hAnsi="Times New Roman" w:cs="Times New Roman"/>
                <w:sz w:val="24"/>
                <w:szCs w:val="24"/>
              </w:rPr>
              <w:t xml:space="preserve"> </w:t>
            </w:r>
            <w:r w:rsidRPr="00625D1A">
              <w:rPr>
                <w:rFonts w:ascii="Times New Roman" w:hAnsi="Times New Roman" w:cs="Times New Roman"/>
                <w:sz w:val="24"/>
                <w:szCs w:val="24"/>
              </w:rPr>
              <w:t>350</w:t>
            </w:r>
          </w:p>
        </w:tc>
        <w:tc>
          <w:tcPr>
            <w:tcW w:w="1215"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151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250</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150</w:t>
            </w:r>
          </w:p>
        </w:tc>
      </w:tr>
      <w:tr w:rsidR="000D7250" w:rsidRPr="00625D1A">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730"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both"/>
              <w:rPr>
                <w:rFonts w:ascii="Times New Roman" w:hAnsi="Times New Roman" w:cs="Times New Roman"/>
                <w:sz w:val="24"/>
                <w:szCs w:val="24"/>
              </w:rPr>
            </w:pPr>
            <w:r w:rsidRPr="00625D1A">
              <w:rPr>
                <w:rFonts w:ascii="Times New Roman" w:hAnsi="Times New Roman" w:cs="Times New Roman"/>
                <w:sz w:val="24"/>
                <w:szCs w:val="24"/>
              </w:rPr>
              <w:t>Иные учреждения, осуществляющие образовательный процесс</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свыше   350</w:t>
            </w:r>
          </w:p>
        </w:tc>
        <w:tc>
          <w:tcPr>
            <w:tcW w:w="1350"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251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w:t>
            </w:r>
            <w:r>
              <w:rPr>
                <w:rFonts w:ascii="Times New Roman" w:hAnsi="Times New Roman" w:cs="Times New Roman"/>
                <w:sz w:val="24"/>
                <w:szCs w:val="24"/>
              </w:rPr>
              <w:t xml:space="preserve"> </w:t>
            </w:r>
            <w:r w:rsidRPr="00625D1A">
              <w:rPr>
                <w:rFonts w:ascii="Times New Roman" w:hAnsi="Times New Roman" w:cs="Times New Roman"/>
                <w:sz w:val="24"/>
                <w:szCs w:val="24"/>
              </w:rPr>
              <w:t>350</w:t>
            </w:r>
          </w:p>
        </w:tc>
        <w:tc>
          <w:tcPr>
            <w:tcW w:w="1215"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151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250</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150</w:t>
            </w:r>
          </w:p>
        </w:tc>
      </w:tr>
      <w:tr w:rsidR="000D7250" w:rsidRPr="00F73ABB">
        <w:trPr>
          <w:cantSplit/>
          <w:trHeight w:val="360"/>
        </w:trPr>
        <w:tc>
          <w:tcPr>
            <w:tcW w:w="540" w:type="dxa"/>
            <w:tcBorders>
              <w:top w:val="single" w:sz="6" w:space="0" w:color="auto"/>
              <w:left w:val="single" w:sz="6" w:space="0" w:color="auto"/>
              <w:bottom w:val="single" w:sz="6" w:space="0" w:color="auto"/>
              <w:right w:val="single" w:sz="6" w:space="0" w:color="auto"/>
            </w:tcBorders>
          </w:tcPr>
          <w:p w:rsidR="000D7250" w:rsidRPr="00F73ABB" w:rsidRDefault="000D7250" w:rsidP="00CB6341">
            <w:pPr>
              <w:ind w:firstLine="0"/>
              <w:jc w:val="center"/>
              <w:rPr>
                <w:sz w:val="24"/>
                <w:szCs w:val="24"/>
              </w:rPr>
            </w:pPr>
            <w:r w:rsidRPr="00F73ABB">
              <w:rPr>
                <w:sz w:val="24"/>
                <w:szCs w:val="24"/>
              </w:rPr>
              <w:t>5</w:t>
            </w:r>
          </w:p>
        </w:tc>
        <w:tc>
          <w:tcPr>
            <w:tcW w:w="3730" w:type="dxa"/>
            <w:tcBorders>
              <w:top w:val="single" w:sz="6" w:space="0" w:color="auto"/>
              <w:left w:val="single" w:sz="6" w:space="0" w:color="auto"/>
              <w:bottom w:val="single" w:sz="6" w:space="0" w:color="auto"/>
              <w:right w:val="single" w:sz="6" w:space="0" w:color="auto"/>
            </w:tcBorders>
          </w:tcPr>
          <w:p w:rsidR="000D7250" w:rsidRPr="00F73ABB" w:rsidRDefault="000D7250" w:rsidP="00CB6341">
            <w:pPr>
              <w:ind w:firstLine="0"/>
              <w:rPr>
                <w:sz w:val="24"/>
                <w:szCs w:val="24"/>
              </w:rPr>
            </w:pPr>
            <w:r>
              <w:rPr>
                <w:sz w:val="24"/>
                <w:szCs w:val="24"/>
              </w:rPr>
              <w:t>Прочие учреждения образования</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свыше 500</w:t>
            </w:r>
          </w:p>
        </w:tc>
        <w:tc>
          <w:tcPr>
            <w:tcW w:w="1350"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351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w:t>
            </w:r>
            <w:r>
              <w:rPr>
                <w:rFonts w:ascii="Times New Roman" w:hAnsi="Times New Roman" w:cs="Times New Roman"/>
                <w:sz w:val="24"/>
                <w:szCs w:val="24"/>
              </w:rPr>
              <w:t xml:space="preserve"> </w:t>
            </w:r>
            <w:r w:rsidRPr="00625D1A">
              <w:rPr>
                <w:rFonts w:ascii="Times New Roman" w:hAnsi="Times New Roman" w:cs="Times New Roman"/>
                <w:sz w:val="24"/>
                <w:szCs w:val="24"/>
              </w:rPr>
              <w:t>500</w:t>
            </w:r>
          </w:p>
        </w:tc>
        <w:tc>
          <w:tcPr>
            <w:tcW w:w="1215" w:type="dxa"/>
            <w:tcBorders>
              <w:top w:val="single" w:sz="6" w:space="0" w:color="auto"/>
              <w:left w:val="single" w:sz="6" w:space="0" w:color="auto"/>
              <w:bottom w:val="single" w:sz="6" w:space="0" w:color="auto"/>
              <w:right w:val="single" w:sz="6" w:space="0" w:color="auto"/>
            </w:tcBorders>
          </w:tcPr>
          <w:p w:rsidR="000D7250"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от 201</w:t>
            </w:r>
          </w:p>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350</w:t>
            </w:r>
          </w:p>
        </w:tc>
        <w:tc>
          <w:tcPr>
            <w:tcW w:w="1215" w:type="dxa"/>
            <w:tcBorders>
              <w:top w:val="single" w:sz="6" w:space="0" w:color="auto"/>
              <w:left w:val="single" w:sz="6" w:space="0" w:color="auto"/>
              <w:bottom w:val="single" w:sz="6" w:space="0" w:color="auto"/>
              <w:right w:val="single" w:sz="6" w:space="0" w:color="auto"/>
            </w:tcBorders>
          </w:tcPr>
          <w:p w:rsidR="000D7250" w:rsidRPr="00625D1A" w:rsidRDefault="000D7250" w:rsidP="00CB6341">
            <w:pPr>
              <w:pStyle w:val="ConsPlusCell"/>
              <w:jc w:val="center"/>
              <w:rPr>
                <w:rFonts w:ascii="Times New Roman" w:hAnsi="Times New Roman" w:cs="Times New Roman"/>
                <w:sz w:val="24"/>
                <w:szCs w:val="24"/>
              </w:rPr>
            </w:pPr>
            <w:r w:rsidRPr="00625D1A">
              <w:rPr>
                <w:rFonts w:ascii="Times New Roman" w:hAnsi="Times New Roman" w:cs="Times New Roman"/>
                <w:sz w:val="24"/>
                <w:szCs w:val="24"/>
              </w:rPr>
              <w:t>до 200</w:t>
            </w:r>
          </w:p>
        </w:tc>
      </w:tr>
    </w:tbl>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p w:rsidR="000D7250" w:rsidRDefault="000D7250" w:rsidP="0038323D">
      <w:pPr>
        <w:autoSpaceDE w:val="0"/>
        <w:autoSpaceDN w:val="0"/>
        <w:adjustRightInd w:val="0"/>
        <w:jc w:val="right"/>
        <w:outlineLvl w:val="0"/>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F3DFB">
            <w:pPr>
              <w:ind w:firstLine="0"/>
            </w:pPr>
            <w:r w:rsidRPr="00101D00">
              <w:t xml:space="preserve">Приложение </w:t>
            </w:r>
            <w:r>
              <w:t xml:space="preserve">№ 5 к решению Ужурского районного Совета </w:t>
            </w:r>
          </w:p>
          <w:p w:rsidR="000D7250" w:rsidRPr="00101D00" w:rsidRDefault="000D7250" w:rsidP="000F3DFB">
            <w:pPr>
              <w:ind w:firstLine="0"/>
            </w:pPr>
            <w:r>
              <w:t>депутатов от 18.09.2013г. № 41-290р</w:t>
            </w:r>
          </w:p>
        </w:tc>
      </w:tr>
    </w:tbl>
    <w:p w:rsidR="000D7250" w:rsidRDefault="000D7250" w:rsidP="003269C6">
      <w:pPr>
        <w:ind w:left="5103" w:firstLine="0"/>
        <w:jc w:val="left"/>
      </w:pPr>
    </w:p>
    <w:p w:rsidR="000D7250" w:rsidRPr="00C96514" w:rsidRDefault="000D7250" w:rsidP="0017552B">
      <w:pPr>
        <w:ind w:firstLine="0"/>
        <w:jc w:val="center"/>
      </w:pPr>
      <w:r w:rsidRPr="00C96514">
        <w:t>ПОКАЗАТЕЛИ</w:t>
      </w:r>
    </w:p>
    <w:p w:rsidR="000D7250" w:rsidRDefault="000D7250" w:rsidP="0017552B">
      <w:pPr>
        <w:ind w:firstLine="0"/>
        <w:jc w:val="center"/>
      </w:pPr>
      <w:r w:rsidRPr="00C96514">
        <w:t xml:space="preserve">ДЛЯ ОТНЕСЕНИЯ УЧРЕЖДЕНИЙ </w:t>
      </w:r>
      <w:r>
        <w:t xml:space="preserve">ПО СОПРОВОЖДЕНИЮ ДЕЯТЕЛЬНОСТИ ОРГАНОВ МЕСТНОГО САМОУПРАВЛЕНИЯ </w:t>
      </w:r>
      <w:r w:rsidRPr="00C96514">
        <w:t>К ГРУППАМ</w:t>
      </w:r>
      <w:r>
        <w:t xml:space="preserve"> </w:t>
      </w:r>
      <w:r w:rsidRPr="00C96514">
        <w:t>ПО ОПЛАТЕ ТРУДА РУКОВОДИТЕЛЕЙ УЧРЕЖДЕНИЙ</w:t>
      </w:r>
    </w:p>
    <w:p w:rsidR="000D7250" w:rsidRDefault="000D7250" w:rsidP="003269C6">
      <w:pPr>
        <w:ind w:left="5103" w:firstLine="0"/>
        <w:jc w:val="left"/>
      </w:pPr>
    </w:p>
    <w:p w:rsidR="000D7250" w:rsidRPr="00C96514" w:rsidRDefault="000D7250" w:rsidP="00700EF1">
      <w:r>
        <w:t xml:space="preserve">1. Отнесение учреждений по сопровождению деятельности органов местного самоуправления </w:t>
      </w:r>
      <w:r w:rsidRPr="00C96514">
        <w:t>к группам по оплате тр</w:t>
      </w:r>
      <w:r>
        <w:t>уда руководителей определяется по бальной системе.</w:t>
      </w:r>
    </w:p>
    <w:p w:rsidR="000D7250" w:rsidRPr="00C96514" w:rsidRDefault="000D7250" w:rsidP="00700EF1">
      <w:r w:rsidRPr="00C96514">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0D7250" w:rsidRDefault="000D7250" w:rsidP="00700EF1">
      <w:r>
        <w:t>3</w:t>
      </w:r>
      <w:r w:rsidRPr="00C96514">
        <w:t>.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0D7250" w:rsidRPr="00E5085F" w:rsidRDefault="000D7250" w:rsidP="00700EF1">
      <w:r>
        <w:t xml:space="preserve">4. Группы по оплате труда руководителей учреждений по сопровождению деятельности органов местного самоуправления: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3245"/>
        <w:gridCol w:w="1408"/>
        <w:gridCol w:w="1407"/>
        <w:gridCol w:w="1548"/>
        <w:gridCol w:w="1233"/>
      </w:tblGrid>
      <w:tr w:rsidR="000D7250" w:rsidRPr="00C81E84">
        <w:tc>
          <w:tcPr>
            <w:tcW w:w="446" w:type="dxa"/>
            <w:vMerge w:val="restart"/>
          </w:tcPr>
          <w:p w:rsidR="000D7250" w:rsidRPr="00C81E84" w:rsidRDefault="000D7250" w:rsidP="00BE5965">
            <w:pPr>
              <w:ind w:firstLine="0"/>
              <w:jc w:val="center"/>
              <w:rPr>
                <w:sz w:val="24"/>
                <w:szCs w:val="24"/>
              </w:rPr>
            </w:pPr>
            <w:r w:rsidRPr="00C81E84">
              <w:rPr>
                <w:sz w:val="24"/>
                <w:szCs w:val="24"/>
              </w:rPr>
              <w:t>№</w:t>
            </w:r>
          </w:p>
          <w:p w:rsidR="000D7250" w:rsidRPr="00C81E84" w:rsidRDefault="000D7250" w:rsidP="00BE5965">
            <w:pPr>
              <w:ind w:firstLine="0"/>
              <w:jc w:val="center"/>
              <w:rPr>
                <w:sz w:val="24"/>
                <w:szCs w:val="24"/>
              </w:rPr>
            </w:pPr>
            <w:r w:rsidRPr="00C81E84">
              <w:rPr>
                <w:sz w:val="24"/>
                <w:szCs w:val="24"/>
              </w:rPr>
              <w:t>1</w:t>
            </w:r>
          </w:p>
        </w:tc>
        <w:tc>
          <w:tcPr>
            <w:tcW w:w="3245" w:type="dxa"/>
            <w:vMerge w:val="restart"/>
          </w:tcPr>
          <w:p w:rsidR="000D7250" w:rsidRPr="00C81E84" w:rsidRDefault="000D7250" w:rsidP="00BE5965">
            <w:pPr>
              <w:ind w:firstLine="0"/>
              <w:jc w:val="center"/>
              <w:rPr>
                <w:sz w:val="24"/>
                <w:szCs w:val="24"/>
              </w:rPr>
            </w:pPr>
            <w:r w:rsidRPr="00C81E84">
              <w:rPr>
                <w:sz w:val="24"/>
                <w:szCs w:val="24"/>
              </w:rPr>
              <w:t>Тип (вид) учреждения</w:t>
            </w:r>
          </w:p>
        </w:tc>
        <w:tc>
          <w:tcPr>
            <w:tcW w:w="5596" w:type="dxa"/>
            <w:gridSpan w:val="4"/>
          </w:tcPr>
          <w:p w:rsidR="000D7250" w:rsidRPr="00C81E84" w:rsidRDefault="000D7250" w:rsidP="00BE5965">
            <w:pPr>
              <w:ind w:firstLine="0"/>
              <w:jc w:val="center"/>
              <w:rPr>
                <w:sz w:val="24"/>
                <w:szCs w:val="24"/>
              </w:rPr>
            </w:pPr>
            <w:r w:rsidRPr="00C81E84">
              <w:rPr>
                <w:sz w:val="24"/>
                <w:szCs w:val="24"/>
              </w:rPr>
              <w:t>Группы по оплате труда руководителей учреждений (по сумме баллов)</w:t>
            </w:r>
          </w:p>
        </w:tc>
      </w:tr>
      <w:tr w:rsidR="000D7250" w:rsidRPr="00C81E84">
        <w:tc>
          <w:tcPr>
            <w:tcW w:w="446" w:type="dxa"/>
            <w:vMerge/>
          </w:tcPr>
          <w:p w:rsidR="000D7250" w:rsidRPr="00C81E84" w:rsidRDefault="000D7250" w:rsidP="00BE5965">
            <w:pPr>
              <w:ind w:firstLine="0"/>
              <w:rPr>
                <w:sz w:val="24"/>
                <w:szCs w:val="24"/>
              </w:rPr>
            </w:pPr>
          </w:p>
        </w:tc>
        <w:tc>
          <w:tcPr>
            <w:tcW w:w="3245" w:type="dxa"/>
            <w:vMerge/>
          </w:tcPr>
          <w:p w:rsidR="000D7250" w:rsidRPr="00C81E84" w:rsidRDefault="000D7250" w:rsidP="00BE5965">
            <w:pPr>
              <w:ind w:firstLine="0"/>
              <w:rPr>
                <w:sz w:val="24"/>
                <w:szCs w:val="24"/>
              </w:rPr>
            </w:pPr>
          </w:p>
        </w:tc>
        <w:tc>
          <w:tcPr>
            <w:tcW w:w="1408" w:type="dxa"/>
          </w:tcPr>
          <w:p w:rsidR="000D7250" w:rsidRPr="00C81E84" w:rsidRDefault="000D7250" w:rsidP="00BE5965">
            <w:pPr>
              <w:ind w:firstLine="0"/>
              <w:jc w:val="center"/>
              <w:rPr>
                <w:sz w:val="24"/>
                <w:szCs w:val="24"/>
                <w:lang w:val="en-US"/>
              </w:rPr>
            </w:pPr>
            <w:r w:rsidRPr="00C81E84">
              <w:rPr>
                <w:sz w:val="24"/>
                <w:szCs w:val="24"/>
                <w:lang w:val="en-US"/>
              </w:rPr>
              <w:t>I</w:t>
            </w:r>
          </w:p>
        </w:tc>
        <w:tc>
          <w:tcPr>
            <w:tcW w:w="1407" w:type="dxa"/>
          </w:tcPr>
          <w:p w:rsidR="000D7250" w:rsidRPr="00C81E84" w:rsidRDefault="000D7250" w:rsidP="00BE5965">
            <w:pPr>
              <w:ind w:firstLine="0"/>
              <w:jc w:val="center"/>
              <w:rPr>
                <w:sz w:val="24"/>
                <w:szCs w:val="24"/>
                <w:lang w:val="en-US"/>
              </w:rPr>
            </w:pPr>
            <w:r w:rsidRPr="00C81E84">
              <w:rPr>
                <w:sz w:val="24"/>
                <w:szCs w:val="24"/>
                <w:lang w:val="en-US"/>
              </w:rPr>
              <w:t>II</w:t>
            </w:r>
          </w:p>
        </w:tc>
        <w:tc>
          <w:tcPr>
            <w:tcW w:w="1548" w:type="dxa"/>
          </w:tcPr>
          <w:p w:rsidR="000D7250" w:rsidRPr="00C81E84" w:rsidRDefault="000D7250" w:rsidP="00BE5965">
            <w:pPr>
              <w:ind w:firstLine="0"/>
              <w:jc w:val="center"/>
              <w:rPr>
                <w:sz w:val="24"/>
                <w:szCs w:val="24"/>
                <w:lang w:val="en-US"/>
              </w:rPr>
            </w:pPr>
            <w:r w:rsidRPr="00C81E84">
              <w:rPr>
                <w:sz w:val="24"/>
                <w:szCs w:val="24"/>
                <w:lang w:val="en-US"/>
              </w:rPr>
              <w:t>III</w:t>
            </w:r>
          </w:p>
        </w:tc>
        <w:tc>
          <w:tcPr>
            <w:tcW w:w="1233" w:type="dxa"/>
          </w:tcPr>
          <w:p w:rsidR="000D7250" w:rsidRPr="00C81E84" w:rsidRDefault="000D7250" w:rsidP="00BE5965">
            <w:pPr>
              <w:ind w:firstLine="0"/>
              <w:jc w:val="center"/>
              <w:rPr>
                <w:sz w:val="24"/>
                <w:szCs w:val="24"/>
              </w:rPr>
            </w:pPr>
            <w:r w:rsidRPr="00C81E84">
              <w:rPr>
                <w:sz w:val="24"/>
                <w:szCs w:val="24"/>
                <w:lang w:val="en-US"/>
              </w:rPr>
              <w:t>IV</w:t>
            </w:r>
          </w:p>
        </w:tc>
      </w:tr>
      <w:tr w:rsidR="000D7250" w:rsidRPr="00C81E84">
        <w:tc>
          <w:tcPr>
            <w:tcW w:w="446" w:type="dxa"/>
          </w:tcPr>
          <w:p w:rsidR="000D7250" w:rsidRPr="00C81E84" w:rsidRDefault="000D7250" w:rsidP="00BE5965">
            <w:pPr>
              <w:ind w:firstLine="0"/>
              <w:rPr>
                <w:sz w:val="24"/>
                <w:szCs w:val="24"/>
              </w:rPr>
            </w:pPr>
            <w:r w:rsidRPr="00C81E84">
              <w:rPr>
                <w:sz w:val="24"/>
                <w:szCs w:val="24"/>
              </w:rPr>
              <w:t>1</w:t>
            </w:r>
          </w:p>
        </w:tc>
        <w:tc>
          <w:tcPr>
            <w:tcW w:w="3245" w:type="dxa"/>
          </w:tcPr>
          <w:p w:rsidR="000D7250" w:rsidRPr="00475D50" w:rsidRDefault="000D7250" w:rsidP="00700EF1">
            <w:pPr>
              <w:ind w:firstLine="0"/>
              <w:rPr>
                <w:sz w:val="24"/>
                <w:szCs w:val="24"/>
              </w:rPr>
            </w:pPr>
            <w:r>
              <w:rPr>
                <w:sz w:val="24"/>
                <w:szCs w:val="24"/>
              </w:rPr>
              <w:t>Учреждения по сопровождению деятельности органов местного самоуправления</w:t>
            </w:r>
          </w:p>
        </w:tc>
        <w:tc>
          <w:tcPr>
            <w:tcW w:w="1408" w:type="dxa"/>
          </w:tcPr>
          <w:p w:rsidR="000D7250" w:rsidRPr="00C81E84" w:rsidRDefault="000D7250" w:rsidP="00700EF1">
            <w:pPr>
              <w:ind w:firstLine="0"/>
              <w:jc w:val="center"/>
              <w:rPr>
                <w:sz w:val="24"/>
                <w:szCs w:val="24"/>
              </w:rPr>
            </w:pPr>
            <w:r>
              <w:rPr>
                <w:sz w:val="24"/>
                <w:szCs w:val="24"/>
              </w:rPr>
              <w:t>Свыше 100</w:t>
            </w:r>
            <w:r w:rsidRPr="00C81E84">
              <w:rPr>
                <w:sz w:val="24"/>
                <w:szCs w:val="24"/>
              </w:rPr>
              <w:t>0</w:t>
            </w:r>
          </w:p>
        </w:tc>
        <w:tc>
          <w:tcPr>
            <w:tcW w:w="1407" w:type="dxa"/>
          </w:tcPr>
          <w:p w:rsidR="000D7250" w:rsidRPr="00C81E84" w:rsidRDefault="000D7250" w:rsidP="00BE5965">
            <w:pPr>
              <w:ind w:firstLine="0"/>
              <w:jc w:val="center"/>
              <w:rPr>
                <w:sz w:val="24"/>
                <w:szCs w:val="24"/>
              </w:rPr>
            </w:pPr>
            <w:r>
              <w:rPr>
                <w:sz w:val="24"/>
                <w:szCs w:val="24"/>
              </w:rPr>
              <w:t>от 651</w:t>
            </w:r>
          </w:p>
          <w:p w:rsidR="000D7250" w:rsidRPr="00C81E84" w:rsidRDefault="000D7250" w:rsidP="00700EF1">
            <w:pPr>
              <w:ind w:firstLine="0"/>
              <w:jc w:val="center"/>
              <w:rPr>
                <w:sz w:val="24"/>
                <w:szCs w:val="24"/>
              </w:rPr>
            </w:pPr>
            <w:r>
              <w:rPr>
                <w:sz w:val="24"/>
                <w:szCs w:val="24"/>
              </w:rPr>
              <w:t>до 1000</w:t>
            </w:r>
          </w:p>
        </w:tc>
        <w:tc>
          <w:tcPr>
            <w:tcW w:w="1548" w:type="dxa"/>
          </w:tcPr>
          <w:p w:rsidR="000D7250" w:rsidRPr="00C81E84" w:rsidRDefault="000D7250" w:rsidP="00BE5965">
            <w:pPr>
              <w:ind w:firstLine="0"/>
              <w:jc w:val="center"/>
              <w:rPr>
                <w:sz w:val="24"/>
                <w:szCs w:val="24"/>
              </w:rPr>
            </w:pPr>
            <w:r>
              <w:rPr>
                <w:sz w:val="24"/>
                <w:szCs w:val="24"/>
              </w:rPr>
              <w:t>от 301</w:t>
            </w:r>
          </w:p>
          <w:p w:rsidR="000D7250" w:rsidRPr="00C81E84" w:rsidRDefault="000D7250" w:rsidP="00700EF1">
            <w:pPr>
              <w:ind w:firstLine="0"/>
              <w:jc w:val="center"/>
              <w:rPr>
                <w:sz w:val="24"/>
                <w:szCs w:val="24"/>
              </w:rPr>
            </w:pPr>
            <w:r>
              <w:rPr>
                <w:sz w:val="24"/>
                <w:szCs w:val="24"/>
              </w:rPr>
              <w:t>до 650</w:t>
            </w:r>
          </w:p>
        </w:tc>
        <w:tc>
          <w:tcPr>
            <w:tcW w:w="1233" w:type="dxa"/>
          </w:tcPr>
          <w:p w:rsidR="000D7250" w:rsidRPr="00C81E84" w:rsidRDefault="000D7250" w:rsidP="00700EF1">
            <w:pPr>
              <w:ind w:firstLine="0"/>
              <w:jc w:val="center"/>
              <w:rPr>
                <w:sz w:val="24"/>
                <w:szCs w:val="24"/>
              </w:rPr>
            </w:pPr>
            <w:r>
              <w:rPr>
                <w:sz w:val="24"/>
                <w:szCs w:val="24"/>
              </w:rPr>
              <w:t>до 300</w:t>
            </w:r>
          </w:p>
        </w:tc>
      </w:tr>
    </w:tbl>
    <w:p w:rsidR="000D7250" w:rsidRDefault="000D7250" w:rsidP="00700EF1">
      <w:pPr>
        <w:ind w:firstLine="708"/>
      </w:pPr>
      <w:r>
        <w:t>5. Для определения объема деятельности учреждений по сопровождению деятельности органов местного самоуправления, при определении группы по оплате труда руководителей оценка производится в баллах по следующим показателям:</w:t>
      </w:r>
    </w:p>
    <w:tbl>
      <w:tblPr>
        <w:tblW w:w="93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3952"/>
        <w:gridCol w:w="3567"/>
        <w:gridCol w:w="1332"/>
      </w:tblGrid>
      <w:tr w:rsidR="000D7250" w:rsidRPr="00356648">
        <w:tc>
          <w:tcPr>
            <w:tcW w:w="496" w:type="dxa"/>
          </w:tcPr>
          <w:p w:rsidR="000D7250" w:rsidRPr="00356648" w:rsidRDefault="000D7250" w:rsidP="00BE5965">
            <w:pPr>
              <w:ind w:firstLine="0"/>
              <w:jc w:val="center"/>
              <w:rPr>
                <w:sz w:val="24"/>
                <w:szCs w:val="24"/>
              </w:rPr>
            </w:pPr>
            <w:r w:rsidRPr="00356648">
              <w:rPr>
                <w:sz w:val="24"/>
                <w:szCs w:val="24"/>
              </w:rPr>
              <w:t>№</w:t>
            </w:r>
          </w:p>
        </w:tc>
        <w:tc>
          <w:tcPr>
            <w:tcW w:w="3952" w:type="dxa"/>
          </w:tcPr>
          <w:p w:rsidR="000D7250" w:rsidRPr="00356648" w:rsidRDefault="000D7250" w:rsidP="00BE5965">
            <w:pPr>
              <w:ind w:firstLine="0"/>
              <w:jc w:val="center"/>
              <w:rPr>
                <w:sz w:val="24"/>
                <w:szCs w:val="24"/>
              </w:rPr>
            </w:pPr>
            <w:r w:rsidRPr="00356648">
              <w:rPr>
                <w:sz w:val="24"/>
                <w:szCs w:val="24"/>
              </w:rPr>
              <w:t>Наименование показателя</w:t>
            </w:r>
          </w:p>
        </w:tc>
        <w:tc>
          <w:tcPr>
            <w:tcW w:w="3567" w:type="dxa"/>
          </w:tcPr>
          <w:p w:rsidR="000D7250" w:rsidRPr="00356648" w:rsidRDefault="000D7250" w:rsidP="00BE5965">
            <w:pPr>
              <w:ind w:firstLine="0"/>
              <w:jc w:val="center"/>
              <w:rPr>
                <w:sz w:val="24"/>
                <w:szCs w:val="24"/>
              </w:rPr>
            </w:pPr>
            <w:r w:rsidRPr="00356648">
              <w:rPr>
                <w:sz w:val="24"/>
                <w:szCs w:val="24"/>
              </w:rPr>
              <w:t>Условия</w:t>
            </w:r>
          </w:p>
        </w:tc>
        <w:tc>
          <w:tcPr>
            <w:tcW w:w="1332" w:type="dxa"/>
          </w:tcPr>
          <w:p w:rsidR="000D7250" w:rsidRPr="00356648" w:rsidRDefault="000D7250" w:rsidP="00BE5965">
            <w:pPr>
              <w:ind w:firstLine="0"/>
              <w:jc w:val="center"/>
              <w:rPr>
                <w:sz w:val="24"/>
                <w:szCs w:val="24"/>
              </w:rPr>
            </w:pPr>
            <w:r w:rsidRPr="00356648">
              <w:rPr>
                <w:sz w:val="24"/>
                <w:szCs w:val="24"/>
              </w:rPr>
              <w:t>Кол-во баллов</w:t>
            </w:r>
          </w:p>
        </w:tc>
      </w:tr>
      <w:tr w:rsidR="000D7250" w:rsidRPr="00356648">
        <w:tc>
          <w:tcPr>
            <w:tcW w:w="496" w:type="dxa"/>
          </w:tcPr>
          <w:p w:rsidR="000D7250" w:rsidRPr="00356648" w:rsidRDefault="000D7250" w:rsidP="00BE5965">
            <w:pPr>
              <w:ind w:firstLine="0"/>
              <w:jc w:val="center"/>
              <w:rPr>
                <w:sz w:val="24"/>
                <w:szCs w:val="24"/>
              </w:rPr>
            </w:pPr>
            <w:r w:rsidRPr="00356648">
              <w:rPr>
                <w:sz w:val="24"/>
                <w:szCs w:val="24"/>
              </w:rPr>
              <w:t>1</w:t>
            </w:r>
          </w:p>
        </w:tc>
        <w:tc>
          <w:tcPr>
            <w:tcW w:w="3952" w:type="dxa"/>
          </w:tcPr>
          <w:p w:rsidR="000D7250" w:rsidRPr="00356648" w:rsidRDefault="000D7250" w:rsidP="00BE5965">
            <w:pPr>
              <w:ind w:firstLine="0"/>
              <w:jc w:val="center"/>
              <w:rPr>
                <w:sz w:val="24"/>
                <w:szCs w:val="24"/>
              </w:rPr>
            </w:pPr>
            <w:r w:rsidRPr="00356648">
              <w:rPr>
                <w:sz w:val="24"/>
                <w:szCs w:val="24"/>
              </w:rPr>
              <w:t>2</w:t>
            </w:r>
          </w:p>
        </w:tc>
        <w:tc>
          <w:tcPr>
            <w:tcW w:w="3567" w:type="dxa"/>
          </w:tcPr>
          <w:p w:rsidR="000D7250" w:rsidRPr="00356648" w:rsidRDefault="000D7250" w:rsidP="00BE5965">
            <w:pPr>
              <w:ind w:firstLine="0"/>
              <w:jc w:val="center"/>
              <w:rPr>
                <w:sz w:val="24"/>
                <w:szCs w:val="24"/>
              </w:rPr>
            </w:pPr>
            <w:r w:rsidRPr="00356648">
              <w:rPr>
                <w:sz w:val="24"/>
                <w:szCs w:val="24"/>
              </w:rPr>
              <w:t>3</w:t>
            </w:r>
          </w:p>
        </w:tc>
        <w:tc>
          <w:tcPr>
            <w:tcW w:w="1332" w:type="dxa"/>
          </w:tcPr>
          <w:p w:rsidR="000D7250" w:rsidRPr="00356648" w:rsidRDefault="000D7250" w:rsidP="00BE5965">
            <w:pPr>
              <w:ind w:firstLine="0"/>
              <w:jc w:val="center"/>
              <w:rPr>
                <w:sz w:val="24"/>
                <w:szCs w:val="24"/>
              </w:rPr>
            </w:pPr>
            <w:r w:rsidRPr="00356648">
              <w:rPr>
                <w:sz w:val="24"/>
                <w:szCs w:val="24"/>
              </w:rPr>
              <w:t>4</w:t>
            </w:r>
          </w:p>
        </w:tc>
      </w:tr>
      <w:tr w:rsidR="000D7250" w:rsidRPr="00356648">
        <w:tc>
          <w:tcPr>
            <w:tcW w:w="496" w:type="dxa"/>
          </w:tcPr>
          <w:p w:rsidR="000D7250" w:rsidRPr="00356648" w:rsidRDefault="000D7250" w:rsidP="00BE5965">
            <w:pPr>
              <w:ind w:firstLine="0"/>
              <w:rPr>
                <w:sz w:val="24"/>
                <w:szCs w:val="24"/>
              </w:rPr>
            </w:pPr>
            <w:r w:rsidRPr="00356648">
              <w:rPr>
                <w:sz w:val="24"/>
                <w:szCs w:val="24"/>
              </w:rPr>
              <w:t>1</w:t>
            </w:r>
          </w:p>
        </w:tc>
        <w:tc>
          <w:tcPr>
            <w:tcW w:w="3952" w:type="dxa"/>
          </w:tcPr>
          <w:p w:rsidR="000D7250" w:rsidRPr="00356648" w:rsidRDefault="000D7250" w:rsidP="00BE5965">
            <w:pPr>
              <w:ind w:firstLine="0"/>
              <w:rPr>
                <w:sz w:val="24"/>
                <w:szCs w:val="24"/>
              </w:rPr>
            </w:pPr>
            <w:r w:rsidRPr="00356648">
              <w:rPr>
                <w:sz w:val="24"/>
                <w:szCs w:val="24"/>
              </w:rPr>
              <w:t xml:space="preserve">Количество </w:t>
            </w:r>
            <w:r>
              <w:rPr>
                <w:sz w:val="24"/>
                <w:szCs w:val="24"/>
              </w:rPr>
              <w:t>работников учреждения</w:t>
            </w:r>
            <w:r w:rsidRPr="00356648">
              <w:rPr>
                <w:sz w:val="24"/>
                <w:szCs w:val="24"/>
              </w:rPr>
              <w:t xml:space="preserve"> </w:t>
            </w:r>
          </w:p>
        </w:tc>
        <w:tc>
          <w:tcPr>
            <w:tcW w:w="3567" w:type="dxa"/>
          </w:tcPr>
          <w:p w:rsidR="000D7250" w:rsidRDefault="000D7250" w:rsidP="00BE5965">
            <w:pPr>
              <w:ind w:firstLine="0"/>
              <w:rPr>
                <w:sz w:val="24"/>
                <w:szCs w:val="24"/>
              </w:rPr>
            </w:pPr>
            <w:r w:rsidRPr="00356648">
              <w:rPr>
                <w:sz w:val="24"/>
                <w:szCs w:val="24"/>
              </w:rPr>
              <w:t xml:space="preserve">из расчета за каждого </w:t>
            </w:r>
            <w:r>
              <w:rPr>
                <w:sz w:val="24"/>
                <w:szCs w:val="24"/>
              </w:rPr>
              <w:t>работника</w:t>
            </w:r>
          </w:p>
          <w:p w:rsidR="000D7250" w:rsidRPr="00356648" w:rsidRDefault="000D7250" w:rsidP="00BE5965">
            <w:pPr>
              <w:ind w:firstLine="0"/>
              <w:rPr>
                <w:sz w:val="24"/>
                <w:szCs w:val="24"/>
              </w:rPr>
            </w:pPr>
          </w:p>
        </w:tc>
        <w:tc>
          <w:tcPr>
            <w:tcW w:w="1332" w:type="dxa"/>
          </w:tcPr>
          <w:p w:rsidR="000D7250" w:rsidRPr="00356648" w:rsidRDefault="000D7250" w:rsidP="00700EF1">
            <w:pPr>
              <w:ind w:firstLine="0"/>
              <w:jc w:val="center"/>
              <w:rPr>
                <w:sz w:val="24"/>
                <w:szCs w:val="24"/>
              </w:rPr>
            </w:pPr>
            <w:r>
              <w:rPr>
                <w:sz w:val="24"/>
                <w:szCs w:val="24"/>
              </w:rPr>
              <w:t>1</w:t>
            </w:r>
          </w:p>
        </w:tc>
      </w:tr>
      <w:tr w:rsidR="000D7250" w:rsidRPr="00356648">
        <w:tc>
          <w:tcPr>
            <w:tcW w:w="496" w:type="dxa"/>
          </w:tcPr>
          <w:p w:rsidR="000D7250" w:rsidRPr="00356648" w:rsidRDefault="000D7250" w:rsidP="00BE5965">
            <w:pPr>
              <w:ind w:firstLine="0"/>
              <w:rPr>
                <w:sz w:val="24"/>
                <w:szCs w:val="24"/>
              </w:rPr>
            </w:pPr>
            <w:r w:rsidRPr="00356648">
              <w:rPr>
                <w:sz w:val="24"/>
                <w:szCs w:val="24"/>
              </w:rPr>
              <w:t>2</w:t>
            </w:r>
          </w:p>
        </w:tc>
        <w:tc>
          <w:tcPr>
            <w:tcW w:w="3952" w:type="dxa"/>
          </w:tcPr>
          <w:p w:rsidR="000D7250" w:rsidRPr="00356648" w:rsidRDefault="000D7250" w:rsidP="00BE5965">
            <w:pPr>
              <w:ind w:firstLine="0"/>
              <w:rPr>
                <w:sz w:val="24"/>
                <w:szCs w:val="24"/>
              </w:rPr>
            </w:pPr>
            <w:r>
              <w:rPr>
                <w:sz w:val="24"/>
                <w:szCs w:val="24"/>
              </w:rPr>
              <w:t>Количество подготовленных проектов контрактов (договоров) с поставщиками товаров (исполнителями работ, услуг)</w:t>
            </w:r>
          </w:p>
        </w:tc>
        <w:tc>
          <w:tcPr>
            <w:tcW w:w="3567" w:type="dxa"/>
          </w:tcPr>
          <w:p w:rsidR="000D7250" w:rsidRPr="00356648" w:rsidRDefault="000D7250" w:rsidP="00700EF1">
            <w:pPr>
              <w:ind w:firstLine="0"/>
              <w:rPr>
                <w:sz w:val="24"/>
                <w:szCs w:val="24"/>
              </w:rPr>
            </w:pPr>
            <w:r w:rsidRPr="00356648">
              <w:rPr>
                <w:sz w:val="24"/>
                <w:szCs w:val="24"/>
              </w:rPr>
              <w:t>за кажд</w:t>
            </w:r>
            <w:r>
              <w:rPr>
                <w:sz w:val="24"/>
                <w:szCs w:val="24"/>
              </w:rPr>
              <w:t>ый проект</w:t>
            </w:r>
          </w:p>
        </w:tc>
        <w:tc>
          <w:tcPr>
            <w:tcW w:w="1332" w:type="dxa"/>
          </w:tcPr>
          <w:p w:rsidR="000D7250" w:rsidRPr="00356648" w:rsidRDefault="000D7250" w:rsidP="00700EF1">
            <w:pPr>
              <w:ind w:firstLine="0"/>
              <w:jc w:val="center"/>
              <w:rPr>
                <w:sz w:val="24"/>
                <w:szCs w:val="24"/>
              </w:rPr>
            </w:pPr>
            <w:r>
              <w:rPr>
                <w:sz w:val="24"/>
                <w:szCs w:val="24"/>
              </w:rPr>
              <w:t>0,5</w:t>
            </w:r>
          </w:p>
        </w:tc>
      </w:tr>
      <w:tr w:rsidR="000D7250" w:rsidRPr="00356648">
        <w:tc>
          <w:tcPr>
            <w:tcW w:w="496" w:type="dxa"/>
          </w:tcPr>
          <w:p w:rsidR="000D7250" w:rsidRPr="00356648" w:rsidRDefault="000D7250" w:rsidP="00BE5965">
            <w:pPr>
              <w:ind w:firstLine="0"/>
              <w:rPr>
                <w:sz w:val="24"/>
                <w:szCs w:val="24"/>
              </w:rPr>
            </w:pPr>
            <w:r w:rsidRPr="00356648">
              <w:rPr>
                <w:sz w:val="24"/>
                <w:szCs w:val="24"/>
              </w:rPr>
              <w:t>3</w:t>
            </w:r>
          </w:p>
        </w:tc>
        <w:tc>
          <w:tcPr>
            <w:tcW w:w="3952" w:type="dxa"/>
          </w:tcPr>
          <w:p w:rsidR="000D7250" w:rsidRPr="00356648" w:rsidRDefault="000D7250" w:rsidP="00700EF1">
            <w:pPr>
              <w:ind w:firstLine="0"/>
              <w:rPr>
                <w:sz w:val="24"/>
                <w:szCs w:val="24"/>
              </w:rPr>
            </w:pPr>
            <w:r>
              <w:rPr>
                <w:sz w:val="24"/>
                <w:szCs w:val="24"/>
              </w:rPr>
              <w:t>Количество проведенных торгов (конкурсов) по размещению заказов на поставку товаров (работ, услуг) для муниципальных нужд</w:t>
            </w:r>
          </w:p>
        </w:tc>
        <w:tc>
          <w:tcPr>
            <w:tcW w:w="3567" w:type="dxa"/>
          </w:tcPr>
          <w:p w:rsidR="000D7250" w:rsidRPr="00356648" w:rsidRDefault="000D7250" w:rsidP="00700EF1">
            <w:pPr>
              <w:ind w:firstLine="0"/>
              <w:rPr>
                <w:sz w:val="24"/>
                <w:szCs w:val="24"/>
              </w:rPr>
            </w:pPr>
            <w:r w:rsidRPr="00356648">
              <w:rPr>
                <w:sz w:val="24"/>
                <w:szCs w:val="24"/>
              </w:rPr>
              <w:t>из расчета за кажд</w:t>
            </w:r>
            <w:r>
              <w:rPr>
                <w:sz w:val="24"/>
                <w:szCs w:val="24"/>
              </w:rPr>
              <w:t>ые проведенные торги</w:t>
            </w:r>
          </w:p>
        </w:tc>
        <w:tc>
          <w:tcPr>
            <w:tcW w:w="1332" w:type="dxa"/>
          </w:tcPr>
          <w:p w:rsidR="000D7250" w:rsidRPr="00356648" w:rsidRDefault="000D7250" w:rsidP="00700EF1">
            <w:pPr>
              <w:ind w:firstLine="0"/>
              <w:jc w:val="center"/>
              <w:rPr>
                <w:sz w:val="24"/>
                <w:szCs w:val="24"/>
              </w:rPr>
            </w:pPr>
            <w:r>
              <w:rPr>
                <w:sz w:val="24"/>
                <w:szCs w:val="24"/>
              </w:rPr>
              <w:t>0,</w:t>
            </w:r>
            <w:r w:rsidRPr="00356648">
              <w:rPr>
                <w:sz w:val="24"/>
                <w:szCs w:val="24"/>
              </w:rPr>
              <w:t>5</w:t>
            </w:r>
          </w:p>
        </w:tc>
      </w:tr>
      <w:tr w:rsidR="000D7250" w:rsidRPr="00356648">
        <w:tc>
          <w:tcPr>
            <w:tcW w:w="496" w:type="dxa"/>
          </w:tcPr>
          <w:p w:rsidR="000D7250" w:rsidRPr="00356648" w:rsidRDefault="000D7250" w:rsidP="00BE5965">
            <w:pPr>
              <w:ind w:firstLine="0"/>
              <w:rPr>
                <w:sz w:val="24"/>
                <w:szCs w:val="24"/>
              </w:rPr>
            </w:pPr>
            <w:r>
              <w:rPr>
                <w:sz w:val="24"/>
                <w:szCs w:val="24"/>
              </w:rPr>
              <w:t>4</w:t>
            </w:r>
          </w:p>
        </w:tc>
        <w:tc>
          <w:tcPr>
            <w:tcW w:w="3952" w:type="dxa"/>
          </w:tcPr>
          <w:p w:rsidR="000D7250" w:rsidRDefault="000D7250" w:rsidP="00700EF1">
            <w:pPr>
              <w:ind w:firstLine="0"/>
              <w:rPr>
                <w:sz w:val="24"/>
                <w:szCs w:val="24"/>
              </w:rPr>
            </w:pPr>
            <w:r>
              <w:rPr>
                <w:sz w:val="24"/>
                <w:szCs w:val="24"/>
              </w:rPr>
              <w:t>Количество обследуемых объектов</w:t>
            </w:r>
          </w:p>
        </w:tc>
        <w:tc>
          <w:tcPr>
            <w:tcW w:w="3567" w:type="dxa"/>
          </w:tcPr>
          <w:p w:rsidR="000D7250" w:rsidRPr="00356648" w:rsidRDefault="000D7250" w:rsidP="00700EF1">
            <w:pPr>
              <w:ind w:firstLine="0"/>
              <w:rPr>
                <w:sz w:val="24"/>
                <w:szCs w:val="24"/>
              </w:rPr>
            </w:pPr>
            <w:r>
              <w:rPr>
                <w:sz w:val="24"/>
                <w:szCs w:val="24"/>
              </w:rPr>
              <w:t>за каждый объект</w:t>
            </w:r>
          </w:p>
        </w:tc>
        <w:tc>
          <w:tcPr>
            <w:tcW w:w="1332" w:type="dxa"/>
          </w:tcPr>
          <w:p w:rsidR="000D7250" w:rsidRDefault="000D7250" w:rsidP="00700EF1">
            <w:pPr>
              <w:ind w:firstLine="0"/>
              <w:jc w:val="center"/>
              <w:rPr>
                <w:sz w:val="24"/>
                <w:szCs w:val="24"/>
              </w:rPr>
            </w:pPr>
            <w:r>
              <w:rPr>
                <w:sz w:val="24"/>
                <w:szCs w:val="24"/>
              </w:rPr>
              <w:t>0,5</w:t>
            </w:r>
          </w:p>
        </w:tc>
      </w:tr>
      <w:tr w:rsidR="000D7250" w:rsidRPr="00356648">
        <w:tc>
          <w:tcPr>
            <w:tcW w:w="496" w:type="dxa"/>
          </w:tcPr>
          <w:p w:rsidR="000D7250" w:rsidRDefault="000D7250" w:rsidP="00BE5965">
            <w:pPr>
              <w:ind w:firstLine="0"/>
              <w:rPr>
                <w:sz w:val="24"/>
                <w:szCs w:val="24"/>
              </w:rPr>
            </w:pPr>
            <w:r>
              <w:rPr>
                <w:sz w:val="24"/>
                <w:szCs w:val="24"/>
              </w:rPr>
              <w:t>5</w:t>
            </w:r>
          </w:p>
        </w:tc>
        <w:tc>
          <w:tcPr>
            <w:tcW w:w="3952" w:type="dxa"/>
          </w:tcPr>
          <w:p w:rsidR="000D7250" w:rsidRDefault="000D7250" w:rsidP="00700EF1">
            <w:pPr>
              <w:ind w:firstLine="0"/>
              <w:rPr>
                <w:sz w:val="24"/>
                <w:szCs w:val="24"/>
              </w:rPr>
            </w:pPr>
            <w:r>
              <w:rPr>
                <w:sz w:val="24"/>
                <w:szCs w:val="24"/>
              </w:rPr>
              <w:t xml:space="preserve">Количество подготовленных локально-сметных расчетов </w:t>
            </w:r>
          </w:p>
        </w:tc>
        <w:tc>
          <w:tcPr>
            <w:tcW w:w="3567" w:type="dxa"/>
          </w:tcPr>
          <w:p w:rsidR="000D7250" w:rsidRDefault="000D7250" w:rsidP="00700EF1">
            <w:pPr>
              <w:ind w:firstLine="0"/>
              <w:rPr>
                <w:sz w:val="24"/>
                <w:szCs w:val="24"/>
              </w:rPr>
            </w:pPr>
            <w:r>
              <w:rPr>
                <w:sz w:val="24"/>
                <w:szCs w:val="24"/>
              </w:rPr>
              <w:t>за каждую подготовленную смету</w:t>
            </w:r>
          </w:p>
        </w:tc>
        <w:tc>
          <w:tcPr>
            <w:tcW w:w="1332" w:type="dxa"/>
          </w:tcPr>
          <w:p w:rsidR="000D7250" w:rsidRDefault="000D7250" w:rsidP="00700EF1">
            <w:pPr>
              <w:ind w:firstLine="0"/>
              <w:jc w:val="center"/>
              <w:rPr>
                <w:sz w:val="24"/>
                <w:szCs w:val="24"/>
              </w:rPr>
            </w:pPr>
            <w:r>
              <w:rPr>
                <w:sz w:val="24"/>
                <w:szCs w:val="24"/>
              </w:rPr>
              <w:t>0,5</w:t>
            </w:r>
          </w:p>
        </w:tc>
      </w:tr>
    </w:tbl>
    <w:p w:rsidR="000D7250" w:rsidRDefault="000D7250" w:rsidP="00844902">
      <w:pPr>
        <w:tabs>
          <w:tab w:val="left" w:pos="4536"/>
        </w:tabs>
        <w:autoSpaceDE w:val="0"/>
        <w:autoSpaceDN w:val="0"/>
        <w:adjustRightInd w:val="0"/>
        <w:ind w:left="5103" w:firstLine="7"/>
        <w:outlineLvl w:val="0"/>
      </w:pPr>
    </w:p>
    <w:tbl>
      <w:tblPr>
        <w:tblW w:w="0" w:type="auto"/>
        <w:tblInd w:w="-106" w:type="dxa"/>
        <w:tblLook w:val="01E0"/>
      </w:tblPr>
      <w:tblGrid>
        <w:gridCol w:w="4643"/>
        <w:gridCol w:w="4644"/>
      </w:tblGrid>
      <w:tr w:rsidR="000D7250" w:rsidRPr="00101D00">
        <w:tc>
          <w:tcPr>
            <w:tcW w:w="4643" w:type="dxa"/>
          </w:tcPr>
          <w:p w:rsidR="000D7250" w:rsidRPr="00101D00" w:rsidRDefault="000D7250" w:rsidP="000D627D">
            <w:pPr>
              <w:ind w:left="709" w:firstLine="0"/>
            </w:pPr>
          </w:p>
        </w:tc>
        <w:tc>
          <w:tcPr>
            <w:tcW w:w="4644" w:type="dxa"/>
          </w:tcPr>
          <w:p w:rsidR="000D7250" w:rsidRDefault="000D7250" w:rsidP="000F3DFB">
            <w:pPr>
              <w:ind w:firstLine="0"/>
            </w:pPr>
            <w:r w:rsidRPr="00101D00">
              <w:t xml:space="preserve">Приложение </w:t>
            </w:r>
            <w:r>
              <w:t xml:space="preserve">№ 6 к решению Ужурского районного Совета </w:t>
            </w:r>
          </w:p>
          <w:p w:rsidR="000D7250" w:rsidRPr="00101D00" w:rsidRDefault="000D7250" w:rsidP="000F3DFB">
            <w:pPr>
              <w:ind w:firstLine="0"/>
            </w:pPr>
            <w:r>
              <w:t>депутатов от 18.09.2013г. № 41-290р</w:t>
            </w:r>
          </w:p>
        </w:tc>
      </w:tr>
    </w:tbl>
    <w:p w:rsidR="000D7250" w:rsidRPr="00E1760D" w:rsidRDefault="000D7250" w:rsidP="00844902">
      <w:pPr>
        <w:tabs>
          <w:tab w:val="left" w:pos="4536"/>
        </w:tabs>
        <w:autoSpaceDE w:val="0"/>
        <w:autoSpaceDN w:val="0"/>
        <w:adjustRightInd w:val="0"/>
        <w:ind w:left="5103" w:firstLine="7"/>
        <w:outlineLvl w:val="0"/>
      </w:pPr>
    </w:p>
    <w:p w:rsidR="000D7250" w:rsidRDefault="000D7250" w:rsidP="00717C94">
      <w:pPr>
        <w:autoSpaceDE w:val="0"/>
        <w:autoSpaceDN w:val="0"/>
        <w:adjustRightInd w:val="0"/>
        <w:ind w:firstLine="0"/>
        <w:jc w:val="center"/>
        <w:outlineLvl w:val="0"/>
      </w:pPr>
      <w:r>
        <w:t>ПРЕДЕЛЬНОЕ КОЛИЧЕСТВО ДОЛЖНОСТНЫХ ОКЛАДОВ</w:t>
      </w:r>
    </w:p>
    <w:p w:rsidR="000D7250" w:rsidRDefault="000D7250" w:rsidP="00717C94">
      <w:pPr>
        <w:autoSpaceDE w:val="0"/>
        <w:autoSpaceDN w:val="0"/>
        <w:adjustRightInd w:val="0"/>
        <w:ind w:firstLine="0"/>
        <w:jc w:val="center"/>
        <w:outlineLvl w:val="0"/>
      </w:pPr>
      <w:r>
        <w:t>РУКОВОДИТЕЛЕЙ УЧРЕЖДЕНИЙ, УЧИТЫВАЕМЫХ ПРИ ОПРЕДЕЛЕНИИ ОБЪЕМА СРЕДСТВ НА ВЫПЛАТЫ СТИМУЛИРУЮЩЕГО ХАРАКТЕРА РУКОВОДИТЕЛЯМ УЧРЕЖДЕНИЙ</w:t>
      </w:r>
    </w:p>
    <w:p w:rsidR="000D7250" w:rsidRDefault="000D7250" w:rsidP="00717C94">
      <w:pPr>
        <w:autoSpaceDE w:val="0"/>
        <w:autoSpaceDN w:val="0"/>
        <w:adjustRightInd w:val="0"/>
        <w:ind w:firstLine="0"/>
        <w:jc w:val="center"/>
        <w:outlineLvl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5067"/>
        <w:gridCol w:w="3572"/>
      </w:tblGrid>
      <w:tr w:rsidR="000D7250" w:rsidRPr="00717C94">
        <w:trPr>
          <w:jc w:val="center"/>
        </w:trPr>
        <w:tc>
          <w:tcPr>
            <w:tcW w:w="648" w:type="dxa"/>
          </w:tcPr>
          <w:p w:rsidR="000D7250" w:rsidRPr="00717C94" w:rsidRDefault="000D7250" w:rsidP="00717C94">
            <w:pPr>
              <w:autoSpaceDE w:val="0"/>
              <w:autoSpaceDN w:val="0"/>
              <w:adjustRightInd w:val="0"/>
              <w:ind w:firstLine="0"/>
              <w:jc w:val="center"/>
              <w:outlineLvl w:val="0"/>
              <w:rPr>
                <w:sz w:val="24"/>
                <w:szCs w:val="24"/>
              </w:rPr>
            </w:pPr>
            <w:r w:rsidRPr="00717C94">
              <w:rPr>
                <w:sz w:val="24"/>
                <w:szCs w:val="24"/>
              </w:rPr>
              <w:t>№ п/п</w:t>
            </w:r>
          </w:p>
        </w:tc>
        <w:tc>
          <w:tcPr>
            <w:tcW w:w="5067" w:type="dxa"/>
          </w:tcPr>
          <w:p w:rsidR="000D7250" w:rsidRPr="00717C94" w:rsidRDefault="000D7250" w:rsidP="00717C94">
            <w:pPr>
              <w:autoSpaceDE w:val="0"/>
              <w:autoSpaceDN w:val="0"/>
              <w:adjustRightInd w:val="0"/>
              <w:ind w:firstLine="0"/>
              <w:jc w:val="center"/>
              <w:outlineLvl w:val="0"/>
              <w:rPr>
                <w:sz w:val="24"/>
                <w:szCs w:val="24"/>
              </w:rPr>
            </w:pPr>
            <w:r w:rsidRPr="00717C94">
              <w:rPr>
                <w:sz w:val="24"/>
                <w:szCs w:val="24"/>
              </w:rPr>
              <w:t>Учреждения</w:t>
            </w:r>
          </w:p>
        </w:tc>
        <w:tc>
          <w:tcPr>
            <w:tcW w:w="3572" w:type="dxa"/>
          </w:tcPr>
          <w:p w:rsidR="000D7250" w:rsidRPr="00717C94" w:rsidRDefault="000D7250" w:rsidP="00717C94">
            <w:pPr>
              <w:tabs>
                <w:tab w:val="left" w:pos="2811"/>
              </w:tabs>
              <w:autoSpaceDE w:val="0"/>
              <w:autoSpaceDN w:val="0"/>
              <w:adjustRightInd w:val="0"/>
              <w:ind w:firstLine="0"/>
              <w:jc w:val="center"/>
              <w:outlineLvl w:val="0"/>
              <w:rPr>
                <w:sz w:val="24"/>
                <w:szCs w:val="24"/>
              </w:rPr>
            </w:pPr>
            <w:r w:rsidRPr="00717C94">
              <w:rPr>
                <w:sz w:val="24"/>
                <w:szCs w:val="24"/>
              </w:rPr>
              <w:t>Предельное количество должностных окладов руководителя учрежде</w:t>
            </w:r>
            <w:r>
              <w:rPr>
                <w:sz w:val="24"/>
                <w:szCs w:val="24"/>
              </w:rPr>
              <w:t xml:space="preserve">ния, подлежащих централизации, </w:t>
            </w:r>
            <w:r w:rsidRPr="00717C94">
              <w:rPr>
                <w:sz w:val="24"/>
                <w:szCs w:val="24"/>
              </w:rPr>
              <w:t>в год</w:t>
            </w:r>
          </w:p>
        </w:tc>
      </w:tr>
      <w:tr w:rsidR="000D7250" w:rsidRPr="00717C94">
        <w:trPr>
          <w:jc w:val="center"/>
        </w:trPr>
        <w:tc>
          <w:tcPr>
            <w:tcW w:w="648" w:type="dxa"/>
          </w:tcPr>
          <w:p w:rsidR="000D7250" w:rsidRPr="00717C94" w:rsidRDefault="000D7250" w:rsidP="000B176C">
            <w:pPr>
              <w:autoSpaceDE w:val="0"/>
              <w:autoSpaceDN w:val="0"/>
              <w:adjustRightInd w:val="0"/>
              <w:ind w:firstLine="0"/>
              <w:jc w:val="center"/>
              <w:outlineLvl w:val="0"/>
              <w:rPr>
                <w:sz w:val="24"/>
                <w:szCs w:val="24"/>
              </w:rPr>
            </w:pPr>
            <w:r w:rsidRPr="00717C94">
              <w:rPr>
                <w:sz w:val="24"/>
                <w:szCs w:val="24"/>
              </w:rPr>
              <w:t>1</w:t>
            </w:r>
          </w:p>
        </w:tc>
        <w:tc>
          <w:tcPr>
            <w:tcW w:w="5067" w:type="dxa"/>
          </w:tcPr>
          <w:p w:rsidR="000D7250" w:rsidRPr="00717C94" w:rsidRDefault="000D7250" w:rsidP="00717C94">
            <w:pPr>
              <w:autoSpaceDE w:val="0"/>
              <w:autoSpaceDN w:val="0"/>
              <w:adjustRightInd w:val="0"/>
              <w:ind w:firstLine="0"/>
              <w:jc w:val="center"/>
              <w:outlineLvl w:val="0"/>
              <w:rPr>
                <w:sz w:val="24"/>
                <w:szCs w:val="24"/>
              </w:rPr>
            </w:pPr>
            <w:r w:rsidRPr="00717C94">
              <w:rPr>
                <w:sz w:val="24"/>
                <w:szCs w:val="24"/>
              </w:rPr>
              <w:t>2</w:t>
            </w:r>
          </w:p>
        </w:tc>
        <w:tc>
          <w:tcPr>
            <w:tcW w:w="3572" w:type="dxa"/>
          </w:tcPr>
          <w:p w:rsidR="000D7250" w:rsidRPr="00717C94" w:rsidRDefault="000D7250" w:rsidP="00717C94">
            <w:pPr>
              <w:autoSpaceDE w:val="0"/>
              <w:autoSpaceDN w:val="0"/>
              <w:adjustRightInd w:val="0"/>
              <w:ind w:firstLine="0"/>
              <w:jc w:val="center"/>
              <w:outlineLvl w:val="0"/>
              <w:rPr>
                <w:sz w:val="24"/>
                <w:szCs w:val="24"/>
              </w:rPr>
            </w:pPr>
            <w:r w:rsidRPr="00717C94">
              <w:rPr>
                <w:sz w:val="24"/>
                <w:szCs w:val="24"/>
              </w:rPr>
              <w:t>3</w:t>
            </w:r>
          </w:p>
        </w:tc>
      </w:tr>
      <w:tr w:rsidR="000D7250" w:rsidRPr="00717C94">
        <w:trPr>
          <w:jc w:val="center"/>
        </w:trPr>
        <w:tc>
          <w:tcPr>
            <w:tcW w:w="648" w:type="dxa"/>
          </w:tcPr>
          <w:p w:rsidR="000D7250" w:rsidRPr="005B1F88" w:rsidRDefault="000D7250" w:rsidP="00DC4DE4">
            <w:pPr>
              <w:autoSpaceDE w:val="0"/>
              <w:autoSpaceDN w:val="0"/>
              <w:adjustRightInd w:val="0"/>
              <w:ind w:firstLine="0"/>
              <w:outlineLvl w:val="0"/>
              <w:rPr>
                <w:sz w:val="24"/>
                <w:szCs w:val="24"/>
              </w:rPr>
            </w:pPr>
            <w:r w:rsidRPr="005B1F88">
              <w:rPr>
                <w:sz w:val="24"/>
                <w:szCs w:val="24"/>
              </w:rPr>
              <w:t>1</w:t>
            </w:r>
          </w:p>
        </w:tc>
        <w:tc>
          <w:tcPr>
            <w:tcW w:w="5067" w:type="dxa"/>
          </w:tcPr>
          <w:p w:rsidR="000D7250" w:rsidRPr="005B1F88" w:rsidRDefault="000D7250" w:rsidP="005B1F88">
            <w:pPr>
              <w:autoSpaceDE w:val="0"/>
              <w:autoSpaceDN w:val="0"/>
              <w:adjustRightInd w:val="0"/>
              <w:ind w:firstLine="0"/>
              <w:outlineLvl w:val="0"/>
              <w:rPr>
                <w:sz w:val="24"/>
                <w:szCs w:val="24"/>
              </w:rPr>
            </w:pPr>
            <w:r w:rsidRPr="005B1F88">
              <w:rPr>
                <w:sz w:val="24"/>
                <w:szCs w:val="24"/>
              </w:rPr>
              <w:t>Учреждения</w:t>
            </w:r>
            <w:r>
              <w:rPr>
                <w:sz w:val="24"/>
                <w:szCs w:val="24"/>
              </w:rPr>
              <w:t>, подведомственные управлению социальной защиты населения</w:t>
            </w:r>
          </w:p>
        </w:tc>
        <w:tc>
          <w:tcPr>
            <w:tcW w:w="3572" w:type="dxa"/>
          </w:tcPr>
          <w:p w:rsidR="000D7250" w:rsidRPr="005B1F88" w:rsidRDefault="000D7250" w:rsidP="00717C94">
            <w:pPr>
              <w:autoSpaceDE w:val="0"/>
              <w:autoSpaceDN w:val="0"/>
              <w:adjustRightInd w:val="0"/>
              <w:ind w:firstLine="0"/>
              <w:jc w:val="center"/>
              <w:outlineLvl w:val="0"/>
              <w:rPr>
                <w:sz w:val="24"/>
                <w:szCs w:val="24"/>
              </w:rPr>
            </w:pPr>
            <w:r>
              <w:rPr>
                <w:sz w:val="24"/>
                <w:szCs w:val="24"/>
              </w:rPr>
              <w:t>д</w:t>
            </w:r>
            <w:r w:rsidRPr="005B1F88">
              <w:rPr>
                <w:sz w:val="24"/>
                <w:szCs w:val="24"/>
              </w:rPr>
              <w:t>о 46</w:t>
            </w:r>
          </w:p>
        </w:tc>
      </w:tr>
      <w:tr w:rsidR="000D7250" w:rsidRPr="00717C94">
        <w:trPr>
          <w:jc w:val="center"/>
        </w:trPr>
        <w:tc>
          <w:tcPr>
            <w:tcW w:w="648" w:type="dxa"/>
          </w:tcPr>
          <w:p w:rsidR="000D7250" w:rsidRPr="00717C94" w:rsidRDefault="000D7250" w:rsidP="000B176C">
            <w:pPr>
              <w:autoSpaceDE w:val="0"/>
              <w:autoSpaceDN w:val="0"/>
              <w:adjustRightInd w:val="0"/>
              <w:ind w:firstLine="0"/>
              <w:outlineLvl w:val="0"/>
              <w:rPr>
                <w:sz w:val="24"/>
                <w:szCs w:val="24"/>
              </w:rPr>
            </w:pPr>
            <w:r>
              <w:rPr>
                <w:sz w:val="24"/>
                <w:szCs w:val="24"/>
              </w:rPr>
              <w:t>2</w:t>
            </w:r>
          </w:p>
        </w:tc>
        <w:tc>
          <w:tcPr>
            <w:tcW w:w="5067" w:type="dxa"/>
          </w:tcPr>
          <w:p w:rsidR="000D7250" w:rsidRPr="007701E1" w:rsidRDefault="000D7250" w:rsidP="005B1F88">
            <w:pPr>
              <w:autoSpaceDE w:val="0"/>
              <w:autoSpaceDN w:val="0"/>
              <w:adjustRightInd w:val="0"/>
              <w:ind w:firstLine="0"/>
              <w:outlineLvl w:val="0"/>
              <w:rPr>
                <w:sz w:val="24"/>
                <w:szCs w:val="24"/>
              </w:rPr>
            </w:pPr>
            <w:r>
              <w:rPr>
                <w:sz w:val="24"/>
                <w:szCs w:val="24"/>
              </w:rPr>
              <w:t>У</w:t>
            </w:r>
            <w:r w:rsidRPr="007701E1">
              <w:rPr>
                <w:sz w:val="24"/>
                <w:szCs w:val="24"/>
              </w:rPr>
              <w:t>чреждения</w:t>
            </w:r>
            <w:r>
              <w:rPr>
                <w:sz w:val="24"/>
                <w:szCs w:val="24"/>
              </w:rPr>
              <w:t>, подведомственные отделу культуры, спорта и молодежной политики</w:t>
            </w:r>
          </w:p>
        </w:tc>
        <w:tc>
          <w:tcPr>
            <w:tcW w:w="3572" w:type="dxa"/>
          </w:tcPr>
          <w:p w:rsidR="000D7250" w:rsidRPr="007701E1" w:rsidRDefault="000D7250" w:rsidP="00844902">
            <w:pPr>
              <w:autoSpaceDE w:val="0"/>
              <w:autoSpaceDN w:val="0"/>
              <w:adjustRightInd w:val="0"/>
              <w:ind w:firstLine="0"/>
              <w:jc w:val="center"/>
              <w:outlineLvl w:val="0"/>
              <w:rPr>
                <w:sz w:val="24"/>
                <w:szCs w:val="24"/>
              </w:rPr>
            </w:pPr>
            <w:r w:rsidRPr="007701E1">
              <w:rPr>
                <w:sz w:val="24"/>
                <w:szCs w:val="24"/>
              </w:rPr>
              <w:t>до 40,6</w:t>
            </w:r>
          </w:p>
        </w:tc>
      </w:tr>
      <w:tr w:rsidR="000D7250" w:rsidRPr="00717C94">
        <w:trPr>
          <w:jc w:val="center"/>
        </w:trPr>
        <w:tc>
          <w:tcPr>
            <w:tcW w:w="648" w:type="dxa"/>
          </w:tcPr>
          <w:p w:rsidR="000D7250" w:rsidRPr="00717C94" w:rsidRDefault="000D7250" w:rsidP="005B1F88">
            <w:pPr>
              <w:autoSpaceDE w:val="0"/>
              <w:autoSpaceDN w:val="0"/>
              <w:adjustRightInd w:val="0"/>
              <w:ind w:firstLine="0"/>
              <w:outlineLvl w:val="0"/>
              <w:rPr>
                <w:sz w:val="24"/>
                <w:szCs w:val="24"/>
              </w:rPr>
            </w:pPr>
            <w:r>
              <w:rPr>
                <w:sz w:val="24"/>
                <w:szCs w:val="24"/>
              </w:rPr>
              <w:t>3</w:t>
            </w:r>
          </w:p>
        </w:tc>
        <w:tc>
          <w:tcPr>
            <w:tcW w:w="5067" w:type="dxa"/>
          </w:tcPr>
          <w:p w:rsidR="000D7250" w:rsidRPr="00717C94" w:rsidRDefault="000D7250" w:rsidP="005B1F88">
            <w:pPr>
              <w:autoSpaceDE w:val="0"/>
              <w:autoSpaceDN w:val="0"/>
              <w:adjustRightInd w:val="0"/>
              <w:ind w:firstLine="0"/>
              <w:outlineLvl w:val="0"/>
              <w:rPr>
                <w:sz w:val="24"/>
                <w:szCs w:val="24"/>
              </w:rPr>
            </w:pPr>
            <w:r w:rsidRPr="00717C94">
              <w:rPr>
                <w:sz w:val="24"/>
                <w:szCs w:val="24"/>
              </w:rPr>
              <w:t>Учреждения</w:t>
            </w:r>
            <w:r>
              <w:rPr>
                <w:sz w:val="24"/>
                <w:szCs w:val="24"/>
              </w:rPr>
              <w:t>, подведомственные управлению образования</w:t>
            </w:r>
          </w:p>
        </w:tc>
        <w:tc>
          <w:tcPr>
            <w:tcW w:w="3572" w:type="dxa"/>
          </w:tcPr>
          <w:p w:rsidR="000D7250" w:rsidRPr="00717C94" w:rsidRDefault="000D7250" w:rsidP="00717C94">
            <w:pPr>
              <w:autoSpaceDE w:val="0"/>
              <w:autoSpaceDN w:val="0"/>
              <w:adjustRightInd w:val="0"/>
              <w:ind w:firstLine="0"/>
              <w:jc w:val="center"/>
              <w:outlineLvl w:val="0"/>
              <w:rPr>
                <w:sz w:val="24"/>
                <w:szCs w:val="24"/>
              </w:rPr>
            </w:pPr>
            <w:r>
              <w:rPr>
                <w:sz w:val="24"/>
                <w:szCs w:val="24"/>
              </w:rPr>
              <w:t>д</w:t>
            </w:r>
            <w:r w:rsidRPr="00717C94">
              <w:rPr>
                <w:sz w:val="24"/>
                <w:szCs w:val="24"/>
              </w:rPr>
              <w:t>о 45</w:t>
            </w:r>
          </w:p>
        </w:tc>
      </w:tr>
      <w:tr w:rsidR="000D7250" w:rsidRPr="00F73ABB">
        <w:trPr>
          <w:jc w:val="center"/>
        </w:trPr>
        <w:tc>
          <w:tcPr>
            <w:tcW w:w="648" w:type="dxa"/>
          </w:tcPr>
          <w:p w:rsidR="000D7250" w:rsidRPr="00F73ABB" w:rsidRDefault="000D7250" w:rsidP="000B176C">
            <w:pPr>
              <w:ind w:firstLine="0"/>
              <w:rPr>
                <w:sz w:val="24"/>
                <w:szCs w:val="24"/>
              </w:rPr>
            </w:pPr>
            <w:r>
              <w:rPr>
                <w:sz w:val="24"/>
                <w:szCs w:val="24"/>
              </w:rPr>
              <w:t>4</w:t>
            </w:r>
          </w:p>
        </w:tc>
        <w:tc>
          <w:tcPr>
            <w:tcW w:w="5067" w:type="dxa"/>
          </w:tcPr>
          <w:p w:rsidR="000D7250" w:rsidRPr="00F73ABB" w:rsidRDefault="000D7250" w:rsidP="000B176C">
            <w:pPr>
              <w:ind w:firstLine="0"/>
              <w:rPr>
                <w:sz w:val="24"/>
                <w:szCs w:val="24"/>
              </w:rPr>
            </w:pPr>
            <w:r>
              <w:rPr>
                <w:sz w:val="24"/>
                <w:szCs w:val="24"/>
              </w:rPr>
              <w:t>Учреждения по сопровождению деятельности органов местного самоуправления</w:t>
            </w:r>
          </w:p>
        </w:tc>
        <w:tc>
          <w:tcPr>
            <w:tcW w:w="3572" w:type="dxa"/>
            <w:vAlign w:val="center"/>
          </w:tcPr>
          <w:p w:rsidR="000D7250" w:rsidRPr="00F73ABB" w:rsidRDefault="000D7250" w:rsidP="000B176C">
            <w:pPr>
              <w:ind w:firstLine="0"/>
              <w:jc w:val="center"/>
              <w:rPr>
                <w:sz w:val="24"/>
                <w:szCs w:val="24"/>
              </w:rPr>
            </w:pPr>
            <w:r w:rsidRPr="00F73ABB">
              <w:rPr>
                <w:sz w:val="24"/>
                <w:szCs w:val="24"/>
              </w:rPr>
              <w:t xml:space="preserve">до </w:t>
            </w:r>
            <w:r>
              <w:rPr>
                <w:sz w:val="24"/>
                <w:szCs w:val="24"/>
              </w:rPr>
              <w:t>34</w:t>
            </w:r>
          </w:p>
        </w:tc>
      </w:tr>
    </w:tbl>
    <w:p w:rsidR="000D7250" w:rsidRDefault="000D7250" w:rsidP="00C42674">
      <w:pPr>
        <w:ind w:firstLine="0"/>
      </w:pPr>
    </w:p>
    <w:p w:rsidR="000D7250" w:rsidRDefault="000D7250" w:rsidP="007701E1">
      <w:pPr>
        <w:ind w:left="4536" w:firstLine="0"/>
      </w:pPr>
    </w:p>
    <w:sectPr w:rsidR="000D7250" w:rsidSect="00690203">
      <w:footerReference w:type="default" r:id="rId17"/>
      <w:pgSz w:w="11906" w:h="16838" w:code="9"/>
      <w:pgMar w:top="1134" w:right="1276"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50" w:rsidRDefault="000D7250" w:rsidP="00E72050">
      <w:r>
        <w:separator/>
      </w:r>
    </w:p>
  </w:endnote>
  <w:endnote w:type="continuationSeparator" w:id="1">
    <w:p w:rsidR="000D7250" w:rsidRDefault="000D7250" w:rsidP="00E7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50" w:rsidRDefault="000D7250" w:rsidP="004E6E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7250" w:rsidRDefault="000D7250" w:rsidP="00690203">
    <w:pPr>
      <w:pStyle w:val="Footer"/>
      <w:ind w:right="360"/>
      <w:jc w:val="right"/>
    </w:pPr>
  </w:p>
  <w:p w:rsidR="000D7250" w:rsidRPr="00E72050" w:rsidRDefault="000D7250">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50" w:rsidRDefault="000D7250" w:rsidP="00E72050">
      <w:r>
        <w:separator/>
      </w:r>
    </w:p>
  </w:footnote>
  <w:footnote w:type="continuationSeparator" w:id="1">
    <w:p w:rsidR="000D7250" w:rsidRDefault="000D7250" w:rsidP="00E7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5B9"/>
    <w:multiLevelType w:val="multilevel"/>
    <w:tmpl w:val="2672398E"/>
    <w:lvl w:ilvl="0">
      <w:start w:val="1"/>
      <w:numFmt w:val="decimal"/>
      <w:lvlText w:val="%1."/>
      <w:lvlJc w:val="left"/>
      <w:pPr>
        <w:ind w:left="10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
    <w:nsid w:val="16172217"/>
    <w:multiLevelType w:val="hybridMultilevel"/>
    <w:tmpl w:val="1BAAAE00"/>
    <w:lvl w:ilvl="0" w:tplc="55D06C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787BE0"/>
    <w:multiLevelType w:val="multilevel"/>
    <w:tmpl w:val="D7300D24"/>
    <w:lvl w:ilvl="0">
      <w:start w:val="1"/>
      <w:numFmt w:val="decimal"/>
      <w:lvlText w:val="%1."/>
      <w:lvlJc w:val="left"/>
      <w:pPr>
        <w:ind w:left="1494" w:hanging="360"/>
      </w:pPr>
      <w:rPr>
        <w:rFonts w:hint="default"/>
      </w:rPr>
    </w:lvl>
    <w:lvl w:ilvl="1">
      <w:start w:val="5"/>
      <w:numFmt w:val="decimal"/>
      <w:isLgl/>
      <w:lvlText w:val="%1.%2."/>
      <w:lvlJc w:val="left"/>
      <w:pPr>
        <w:ind w:left="2924" w:hanging="1365"/>
      </w:pPr>
      <w:rPr>
        <w:rFonts w:hint="default"/>
      </w:rPr>
    </w:lvl>
    <w:lvl w:ilvl="2">
      <w:start w:val="1"/>
      <w:numFmt w:val="decimal"/>
      <w:isLgl/>
      <w:lvlText w:val="%1.%2.%3."/>
      <w:lvlJc w:val="left"/>
      <w:pPr>
        <w:ind w:left="3349" w:hanging="1365"/>
      </w:pPr>
      <w:rPr>
        <w:rFonts w:hint="default"/>
      </w:rPr>
    </w:lvl>
    <w:lvl w:ilvl="3">
      <w:start w:val="1"/>
      <w:numFmt w:val="decimal"/>
      <w:isLgl/>
      <w:lvlText w:val="%1.%2.%3.%4."/>
      <w:lvlJc w:val="left"/>
      <w:pPr>
        <w:ind w:left="3774" w:hanging="1365"/>
      </w:pPr>
      <w:rPr>
        <w:rFonts w:hint="default"/>
      </w:rPr>
    </w:lvl>
    <w:lvl w:ilvl="4">
      <w:start w:val="1"/>
      <w:numFmt w:val="decimal"/>
      <w:isLgl/>
      <w:lvlText w:val="%1.%2.%3.%4.%5."/>
      <w:lvlJc w:val="left"/>
      <w:pPr>
        <w:ind w:left="4199" w:hanging="1365"/>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484" w:hanging="1800"/>
      </w:pPr>
      <w:rPr>
        <w:rFonts w:hint="default"/>
      </w:rPr>
    </w:lvl>
    <w:lvl w:ilvl="7">
      <w:start w:val="1"/>
      <w:numFmt w:val="decimal"/>
      <w:isLgl/>
      <w:lvlText w:val="%1.%2.%3.%4.%5.%6.%7.%8."/>
      <w:lvlJc w:val="left"/>
      <w:pPr>
        <w:ind w:left="5909" w:hanging="1800"/>
      </w:pPr>
      <w:rPr>
        <w:rFonts w:hint="default"/>
      </w:rPr>
    </w:lvl>
    <w:lvl w:ilvl="8">
      <w:start w:val="1"/>
      <w:numFmt w:val="decimal"/>
      <w:isLgl/>
      <w:lvlText w:val="%1.%2.%3.%4.%5.%6.%7.%8.%9."/>
      <w:lvlJc w:val="left"/>
      <w:pPr>
        <w:ind w:left="6694" w:hanging="2160"/>
      </w:pPr>
      <w:rPr>
        <w:rFonts w:hint="default"/>
      </w:rPr>
    </w:lvl>
  </w:abstractNum>
  <w:abstractNum w:abstractNumId="3">
    <w:nsid w:val="1F3F6368"/>
    <w:multiLevelType w:val="hybridMultilevel"/>
    <w:tmpl w:val="84089F66"/>
    <w:lvl w:ilvl="0" w:tplc="A0C8900A">
      <w:start w:val="1"/>
      <w:numFmt w:val="decimal"/>
      <w:lvlText w:val="%1."/>
      <w:lvlJc w:val="left"/>
      <w:pPr>
        <w:ind w:left="1818" w:hanging="111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1277A8D"/>
    <w:multiLevelType w:val="hybridMultilevel"/>
    <w:tmpl w:val="43242970"/>
    <w:lvl w:ilvl="0" w:tplc="8CF28BBC">
      <w:start w:val="1"/>
      <w:numFmt w:val="decimal"/>
      <w:lvlText w:val="%1."/>
      <w:lvlJc w:val="left"/>
      <w:pPr>
        <w:ind w:left="885" w:hanging="360"/>
      </w:pPr>
      <w:rPr>
        <w:rFonts w:hint="default"/>
        <w:b w:val="0"/>
        <w:bCs w:val="0"/>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nsid w:val="24F92CFC"/>
    <w:multiLevelType w:val="hybridMultilevel"/>
    <w:tmpl w:val="9BA0EC72"/>
    <w:lvl w:ilvl="0" w:tplc="7A70A62C">
      <w:start w:val="1"/>
      <w:numFmt w:val="decimal"/>
      <w:lvlText w:val="%1."/>
      <w:lvlJc w:val="left"/>
      <w:pPr>
        <w:ind w:left="1069" w:hanging="360"/>
      </w:pPr>
      <w:rPr>
        <w:rFonts w:ascii="Times New Roman" w:eastAsia="Times New Roman" w:hAnsi="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FE51A24"/>
    <w:multiLevelType w:val="hybridMultilevel"/>
    <w:tmpl w:val="BA0AB768"/>
    <w:lvl w:ilvl="0" w:tplc="9DE299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EEB0552"/>
    <w:multiLevelType w:val="hybridMultilevel"/>
    <w:tmpl w:val="1370EC6C"/>
    <w:lvl w:ilvl="0" w:tplc="97006EC2">
      <w:start w:val="1"/>
      <w:numFmt w:val="decimal"/>
      <w:lvlText w:val="%1."/>
      <w:lvlJc w:val="left"/>
      <w:pPr>
        <w:ind w:left="900" w:hanging="360"/>
      </w:pPr>
      <w:rPr>
        <w:rFonts w:ascii="Times New Roman" w:eastAsia="Times New Roman" w:hAnsi="Times New Roman"/>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443A3927"/>
    <w:multiLevelType w:val="hybridMultilevel"/>
    <w:tmpl w:val="F6DE375A"/>
    <w:lvl w:ilvl="0" w:tplc="2264B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2B94744"/>
    <w:multiLevelType w:val="multilevel"/>
    <w:tmpl w:val="CBD64E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52F3D69"/>
    <w:multiLevelType w:val="multilevel"/>
    <w:tmpl w:val="CB4CD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4A1A89"/>
    <w:multiLevelType w:val="hybridMultilevel"/>
    <w:tmpl w:val="E8AA6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016201"/>
    <w:multiLevelType w:val="hybridMultilevel"/>
    <w:tmpl w:val="48B6F760"/>
    <w:lvl w:ilvl="0" w:tplc="E35847FA">
      <w:start w:val="1"/>
      <w:numFmt w:val="decimal"/>
      <w:lvlText w:val="%1."/>
      <w:lvlJc w:val="left"/>
      <w:pPr>
        <w:ind w:left="1350" w:hanging="81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A096F61"/>
    <w:multiLevelType w:val="hybridMultilevel"/>
    <w:tmpl w:val="789A21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3"/>
  </w:num>
  <w:num w:numId="4">
    <w:abstractNumId w:val="12"/>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 w:numId="12">
    <w:abstractNumId w:val="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0E2"/>
    <w:rsid w:val="00000354"/>
    <w:rsid w:val="00021C04"/>
    <w:rsid w:val="00023C2C"/>
    <w:rsid w:val="00026195"/>
    <w:rsid w:val="000344C9"/>
    <w:rsid w:val="000422FE"/>
    <w:rsid w:val="00071F6D"/>
    <w:rsid w:val="00077711"/>
    <w:rsid w:val="000833A3"/>
    <w:rsid w:val="00083BA9"/>
    <w:rsid w:val="00083DA5"/>
    <w:rsid w:val="000849C6"/>
    <w:rsid w:val="00085FAF"/>
    <w:rsid w:val="00087300"/>
    <w:rsid w:val="0009251F"/>
    <w:rsid w:val="000A030B"/>
    <w:rsid w:val="000A0F89"/>
    <w:rsid w:val="000A2D05"/>
    <w:rsid w:val="000B176C"/>
    <w:rsid w:val="000B56FB"/>
    <w:rsid w:val="000B7872"/>
    <w:rsid w:val="000D215B"/>
    <w:rsid w:val="000D61BF"/>
    <w:rsid w:val="000D627D"/>
    <w:rsid w:val="000D7250"/>
    <w:rsid w:val="000E6CB1"/>
    <w:rsid w:val="000F3DFB"/>
    <w:rsid w:val="000F5E06"/>
    <w:rsid w:val="00101D00"/>
    <w:rsid w:val="0014686C"/>
    <w:rsid w:val="0016145F"/>
    <w:rsid w:val="00161A19"/>
    <w:rsid w:val="00171EC7"/>
    <w:rsid w:val="0017552B"/>
    <w:rsid w:val="001B2446"/>
    <w:rsid w:val="001B737C"/>
    <w:rsid w:val="001C15B6"/>
    <w:rsid w:val="001C5A8E"/>
    <w:rsid w:val="001D486F"/>
    <w:rsid w:val="002022BF"/>
    <w:rsid w:val="002163DB"/>
    <w:rsid w:val="00261219"/>
    <w:rsid w:val="00272F2A"/>
    <w:rsid w:val="00283407"/>
    <w:rsid w:val="00283EA2"/>
    <w:rsid w:val="00293DA1"/>
    <w:rsid w:val="00294F20"/>
    <w:rsid w:val="002C70B3"/>
    <w:rsid w:val="002C7E1E"/>
    <w:rsid w:val="002D753D"/>
    <w:rsid w:val="002E201B"/>
    <w:rsid w:val="002E6E70"/>
    <w:rsid w:val="002F183D"/>
    <w:rsid w:val="002F4148"/>
    <w:rsid w:val="002F58D6"/>
    <w:rsid w:val="00300ADE"/>
    <w:rsid w:val="00304834"/>
    <w:rsid w:val="00306201"/>
    <w:rsid w:val="00310602"/>
    <w:rsid w:val="0031580E"/>
    <w:rsid w:val="00321982"/>
    <w:rsid w:val="003269C6"/>
    <w:rsid w:val="00332318"/>
    <w:rsid w:val="00342467"/>
    <w:rsid w:val="00353EDF"/>
    <w:rsid w:val="0035415A"/>
    <w:rsid w:val="003564D8"/>
    <w:rsid w:val="00356648"/>
    <w:rsid w:val="0036009A"/>
    <w:rsid w:val="003728F6"/>
    <w:rsid w:val="0038033B"/>
    <w:rsid w:val="0038323D"/>
    <w:rsid w:val="003A2AC3"/>
    <w:rsid w:val="003B3A95"/>
    <w:rsid w:val="003E63DB"/>
    <w:rsid w:val="003F193C"/>
    <w:rsid w:val="0040331F"/>
    <w:rsid w:val="00423D5A"/>
    <w:rsid w:val="00454BBC"/>
    <w:rsid w:val="00461E2C"/>
    <w:rsid w:val="004668C2"/>
    <w:rsid w:val="00471304"/>
    <w:rsid w:val="00475D50"/>
    <w:rsid w:val="004872FE"/>
    <w:rsid w:val="004A2FD7"/>
    <w:rsid w:val="004A6C9A"/>
    <w:rsid w:val="004D44AD"/>
    <w:rsid w:val="004D57A5"/>
    <w:rsid w:val="004E4B76"/>
    <w:rsid w:val="004E6EB4"/>
    <w:rsid w:val="005027E4"/>
    <w:rsid w:val="005055DE"/>
    <w:rsid w:val="00506A67"/>
    <w:rsid w:val="005141BE"/>
    <w:rsid w:val="0052670C"/>
    <w:rsid w:val="0054107B"/>
    <w:rsid w:val="00543450"/>
    <w:rsid w:val="00553971"/>
    <w:rsid w:val="00560E2B"/>
    <w:rsid w:val="00573845"/>
    <w:rsid w:val="005819A0"/>
    <w:rsid w:val="0058357E"/>
    <w:rsid w:val="00585AD0"/>
    <w:rsid w:val="0059006C"/>
    <w:rsid w:val="00591ACC"/>
    <w:rsid w:val="00596B64"/>
    <w:rsid w:val="005A1973"/>
    <w:rsid w:val="005B1F88"/>
    <w:rsid w:val="005D0D33"/>
    <w:rsid w:val="005D63A6"/>
    <w:rsid w:val="005D776A"/>
    <w:rsid w:val="005E6092"/>
    <w:rsid w:val="0060206B"/>
    <w:rsid w:val="00604496"/>
    <w:rsid w:val="006148EC"/>
    <w:rsid w:val="006150D2"/>
    <w:rsid w:val="00615C74"/>
    <w:rsid w:val="00625D1A"/>
    <w:rsid w:val="00632E37"/>
    <w:rsid w:val="00640022"/>
    <w:rsid w:val="00643167"/>
    <w:rsid w:val="00650126"/>
    <w:rsid w:val="006659C2"/>
    <w:rsid w:val="006663FF"/>
    <w:rsid w:val="0067129E"/>
    <w:rsid w:val="00690203"/>
    <w:rsid w:val="00693128"/>
    <w:rsid w:val="006A0A39"/>
    <w:rsid w:val="006B64BC"/>
    <w:rsid w:val="006B673C"/>
    <w:rsid w:val="006C1C47"/>
    <w:rsid w:val="006D06F7"/>
    <w:rsid w:val="006D3D55"/>
    <w:rsid w:val="006E1985"/>
    <w:rsid w:val="006E479D"/>
    <w:rsid w:val="006E68FF"/>
    <w:rsid w:val="006F0B92"/>
    <w:rsid w:val="006F0D28"/>
    <w:rsid w:val="0070091F"/>
    <w:rsid w:val="00700EF1"/>
    <w:rsid w:val="00705307"/>
    <w:rsid w:val="007129A9"/>
    <w:rsid w:val="0071538E"/>
    <w:rsid w:val="00717C94"/>
    <w:rsid w:val="00721CB6"/>
    <w:rsid w:val="007501C4"/>
    <w:rsid w:val="007518D1"/>
    <w:rsid w:val="007701E1"/>
    <w:rsid w:val="007957A6"/>
    <w:rsid w:val="00796127"/>
    <w:rsid w:val="0079716D"/>
    <w:rsid w:val="007A2A7D"/>
    <w:rsid w:val="007B2022"/>
    <w:rsid w:val="007B47A7"/>
    <w:rsid w:val="007B4C09"/>
    <w:rsid w:val="007C6A4F"/>
    <w:rsid w:val="007E05D8"/>
    <w:rsid w:val="007E2FDB"/>
    <w:rsid w:val="008171BA"/>
    <w:rsid w:val="00834461"/>
    <w:rsid w:val="00835A93"/>
    <w:rsid w:val="00841245"/>
    <w:rsid w:val="00844902"/>
    <w:rsid w:val="008450A1"/>
    <w:rsid w:val="0084510D"/>
    <w:rsid w:val="00846B15"/>
    <w:rsid w:val="00854B06"/>
    <w:rsid w:val="00854DA4"/>
    <w:rsid w:val="008709AF"/>
    <w:rsid w:val="0089165B"/>
    <w:rsid w:val="00894CF0"/>
    <w:rsid w:val="00895CD9"/>
    <w:rsid w:val="008B14D1"/>
    <w:rsid w:val="008B43C4"/>
    <w:rsid w:val="008B73D2"/>
    <w:rsid w:val="008E374C"/>
    <w:rsid w:val="008E469D"/>
    <w:rsid w:val="008F5D97"/>
    <w:rsid w:val="008F62B3"/>
    <w:rsid w:val="00914598"/>
    <w:rsid w:val="00917F25"/>
    <w:rsid w:val="00943223"/>
    <w:rsid w:val="00947963"/>
    <w:rsid w:val="00952359"/>
    <w:rsid w:val="00953C5C"/>
    <w:rsid w:val="00955F37"/>
    <w:rsid w:val="00970726"/>
    <w:rsid w:val="00990F63"/>
    <w:rsid w:val="009B7FE0"/>
    <w:rsid w:val="009C0462"/>
    <w:rsid w:val="009C1F21"/>
    <w:rsid w:val="009D538B"/>
    <w:rsid w:val="009E6F20"/>
    <w:rsid w:val="00A1132C"/>
    <w:rsid w:val="00A176A3"/>
    <w:rsid w:val="00A30C5C"/>
    <w:rsid w:val="00A37FB4"/>
    <w:rsid w:val="00A41CF9"/>
    <w:rsid w:val="00A41D16"/>
    <w:rsid w:val="00A4796E"/>
    <w:rsid w:val="00A54A54"/>
    <w:rsid w:val="00A56EE3"/>
    <w:rsid w:val="00A613A0"/>
    <w:rsid w:val="00A62D4E"/>
    <w:rsid w:val="00A84FB8"/>
    <w:rsid w:val="00A87D81"/>
    <w:rsid w:val="00AA0A01"/>
    <w:rsid w:val="00AA0F72"/>
    <w:rsid w:val="00AA54AC"/>
    <w:rsid w:val="00AA6AE3"/>
    <w:rsid w:val="00AC069D"/>
    <w:rsid w:val="00AC2832"/>
    <w:rsid w:val="00AD63A7"/>
    <w:rsid w:val="00AF493A"/>
    <w:rsid w:val="00B004CC"/>
    <w:rsid w:val="00B12EA1"/>
    <w:rsid w:val="00B145DA"/>
    <w:rsid w:val="00B305FE"/>
    <w:rsid w:val="00B346D4"/>
    <w:rsid w:val="00B53F6C"/>
    <w:rsid w:val="00B61657"/>
    <w:rsid w:val="00B676D6"/>
    <w:rsid w:val="00B94563"/>
    <w:rsid w:val="00B96C7D"/>
    <w:rsid w:val="00BA4BC4"/>
    <w:rsid w:val="00BA60A1"/>
    <w:rsid w:val="00BC14F0"/>
    <w:rsid w:val="00BC554B"/>
    <w:rsid w:val="00BD6FF8"/>
    <w:rsid w:val="00BE5965"/>
    <w:rsid w:val="00BF608C"/>
    <w:rsid w:val="00C02C0F"/>
    <w:rsid w:val="00C063FE"/>
    <w:rsid w:val="00C17DE7"/>
    <w:rsid w:val="00C35EB2"/>
    <w:rsid w:val="00C40735"/>
    <w:rsid w:val="00C42674"/>
    <w:rsid w:val="00C47CA3"/>
    <w:rsid w:val="00C61CB5"/>
    <w:rsid w:val="00C8128B"/>
    <w:rsid w:val="00C81E84"/>
    <w:rsid w:val="00C872FF"/>
    <w:rsid w:val="00C9343D"/>
    <w:rsid w:val="00C96514"/>
    <w:rsid w:val="00CA684C"/>
    <w:rsid w:val="00CB0A52"/>
    <w:rsid w:val="00CB13D9"/>
    <w:rsid w:val="00CB22ED"/>
    <w:rsid w:val="00CB2DDC"/>
    <w:rsid w:val="00CB3F08"/>
    <w:rsid w:val="00CB6341"/>
    <w:rsid w:val="00CC1ED4"/>
    <w:rsid w:val="00CC24B2"/>
    <w:rsid w:val="00CC4137"/>
    <w:rsid w:val="00CC69A0"/>
    <w:rsid w:val="00CD14E7"/>
    <w:rsid w:val="00CD2AF7"/>
    <w:rsid w:val="00CF7D2E"/>
    <w:rsid w:val="00D06AEB"/>
    <w:rsid w:val="00D0724D"/>
    <w:rsid w:val="00D116C0"/>
    <w:rsid w:val="00D12ECF"/>
    <w:rsid w:val="00D13FEE"/>
    <w:rsid w:val="00D31F0E"/>
    <w:rsid w:val="00D33AB9"/>
    <w:rsid w:val="00D44137"/>
    <w:rsid w:val="00D6035D"/>
    <w:rsid w:val="00D800A4"/>
    <w:rsid w:val="00DB00FD"/>
    <w:rsid w:val="00DB70E2"/>
    <w:rsid w:val="00DC4DE4"/>
    <w:rsid w:val="00DF1700"/>
    <w:rsid w:val="00E053FE"/>
    <w:rsid w:val="00E15580"/>
    <w:rsid w:val="00E16087"/>
    <w:rsid w:val="00E1760D"/>
    <w:rsid w:val="00E25BEE"/>
    <w:rsid w:val="00E30A71"/>
    <w:rsid w:val="00E35F34"/>
    <w:rsid w:val="00E47042"/>
    <w:rsid w:val="00E47B27"/>
    <w:rsid w:val="00E5085F"/>
    <w:rsid w:val="00E55C5C"/>
    <w:rsid w:val="00E72050"/>
    <w:rsid w:val="00E732E9"/>
    <w:rsid w:val="00E8018E"/>
    <w:rsid w:val="00E85504"/>
    <w:rsid w:val="00E94830"/>
    <w:rsid w:val="00E96AD1"/>
    <w:rsid w:val="00E97565"/>
    <w:rsid w:val="00EA1761"/>
    <w:rsid w:val="00EA4304"/>
    <w:rsid w:val="00EA78C5"/>
    <w:rsid w:val="00EB40EC"/>
    <w:rsid w:val="00EB6931"/>
    <w:rsid w:val="00ED157F"/>
    <w:rsid w:val="00EE2A0F"/>
    <w:rsid w:val="00EF2A79"/>
    <w:rsid w:val="00F02CDD"/>
    <w:rsid w:val="00F06520"/>
    <w:rsid w:val="00F27F47"/>
    <w:rsid w:val="00F30484"/>
    <w:rsid w:val="00F3209A"/>
    <w:rsid w:val="00F329A8"/>
    <w:rsid w:val="00F37C43"/>
    <w:rsid w:val="00F40C71"/>
    <w:rsid w:val="00F56BE2"/>
    <w:rsid w:val="00F644FB"/>
    <w:rsid w:val="00F73ABB"/>
    <w:rsid w:val="00F950EC"/>
    <w:rsid w:val="00FA23EF"/>
    <w:rsid w:val="00FB4EC1"/>
    <w:rsid w:val="00FC5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F8"/>
    <w:pPr>
      <w:ind w:firstLine="709"/>
      <w:jc w:val="both"/>
    </w:pPr>
    <w:rPr>
      <w:sz w:val="28"/>
      <w:szCs w:val="28"/>
      <w:lang w:eastAsia="en-US"/>
    </w:rPr>
  </w:style>
  <w:style w:type="paragraph" w:styleId="Heading1">
    <w:name w:val="heading 1"/>
    <w:basedOn w:val="Normal"/>
    <w:next w:val="Normal"/>
    <w:link w:val="Heading1Char"/>
    <w:uiPriority w:val="99"/>
    <w:qFormat/>
    <w:locked/>
    <w:rsid w:val="0089165B"/>
    <w:pPr>
      <w:keepNext/>
      <w:spacing w:before="240" w:after="60"/>
      <w:ind w:firstLine="0"/>
      <w:jc w:val="left"/>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43D"/>
    <w:rPr>
      <w:rFonts w:ascii="Cambria" w:hAnsi="Cambria" w:cs="Cambria"/>
      <w:b/>
      <w:bCs/>
      <w:kern w:val="32"/>
      <w:sz w:val="32"/>
      <w:szCs w:val="32"/>
      <w:lang w:eastAsia="en-US"/>
    </w:rPr>
  </w:style>
  <w:style w:type="paragraph" w:styleId="BodyText">
    <w:name w:val="Body Text"/>
    <w:aliases w:val="Знак"/>
    <w:basedOn w:val="Normal"/>
    <w:link w:val="BodyTextChar"/>
    <w:uiPriority w:val="99"/>
    <w:rsid w:val="007501C4"/>
    <w:pPr>
      <w:ind w:firstLine="0"/>
    </w:pPr>
    <w:rPr>
      <w:rFonts w:eastAsia="Times New Roman"/>
      <w:lang w:eastAsia="ru-RU"/>
    </w:rPr>
  </w:style>
  <w:style w:type="character" w:customStyle="1" w:styleId="BodyTextChar">
    <w:name w:val="Body Text Char"/>
    <w:aliases w:val="Знак Char"/>
    <w:basedOn w:val="DefaultParagraphFont"/>
    <w:link w:val="BodyText"/>
    <w:uiPriority w:val="99"/>
    <w:locked/>
    <w:rsid w:val="007501C4"/>
    <w:rPr>
      <w:rFonts w:eastAsia="Times New Roman"/>
      <w:sz w:val="20"/>
      <w:szCs w:val="20"/>
      <w:lang w:eastAsia="ru-RU"/>
    </w:rPr>
  </w:style>
  <w:style w:type="paragraph" w:customStyle="1" w:styleId="ConsPlusNormal">
    <w:name w:val="ConsPlusNormal"/>
    <w:uiPriority w:val="99"/>
    <w:rsid w:val="007501C4"/>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7501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1C4"/>
    <w:rPr>
      <w:rFonts w:ascii="Tahoma" w:hAnsi="Tahoma" w:cs="Tahoma"/>
      <w:sz w:val="16"/>
      <w:szCs w:val="16"/>
    </w:rPr>
  </w:style>
  <w:style w:type="paragraph" w:styleId="PlainText">
    <w:name w:val="Plain Text"/>
    <w:basedOn w:val="Normal"/>
    <w:link w:val="PlainTextChar"/>
    <w:uiPriority w:val="99"/>
    <w:rsid w:val="00C42674"/>
    <w:pPr>
      <w:ind w:firstLine="0"/>
      <w:jc w:val="left"/>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C42674"/>
    <w:rPr>
      <w:rFonts w:ascii="Courier New" w:hAnsi="Courier New" w:cs="Courier New"/>
      <w:sz w:val="20"/>
      <w:szCs w:val="20"/>
      <w:lang w:eastAsia="ru-RU"/>
    </w:rPr>
  </w:style>
  <w:style w:type="paragraph" w:styleId="Header">
    <w:name w:val="header"/>
    <w:basedOn w:val="Normal"/>
    <w:link w:val="HeaderChar"/>
    <w:uiPriority w:val="99"/>
    <w:semiHidden/>
    <w:rsid w:val="00E72050"/>
    <w:pPr>
      <w:tabs>
        <w:tab w:val="center" w:pos="4677"/>
        <w:tab w:val="right" w:pos="9355"/>
      </w:tabs>
    </w:pPr>
  </w:style>
  <w:style w:type="character" w:customStyle="1" w:styleId="HeaderChar">
    <w:name w:val="Header Char"/>
    <w:basedOn w:val="DefaultParagraphFont"/>
    <w:link w:val="Header"/>
    <w:uiPriority w:val="99"/>
    <w:semiHidden/>
    <w:locked/>
    <w:rsid w:val="00E72050"/>
  </w:style>
  <w:style w:type="paragraph" w:styleId="Footer">
    <w:name w:val="footer"/>
    <w:basedOn w:val="Normal"/>
    <w:link w:val="FooterChar"/>
    <w:uiPriority w:val="99"/>
    <w:rsid w:val="00E72050"/>
    <w:pPr>
      <w:tabs>
        <w:tab w:val="center" w:pos="4677"/>
        <w:tab w:val="right" w:pos="9355"/>
      </w:tabs>
    </w:pPr>
  </w:style>
  <w:style w:type="character" w:customStyle="1" w:styleId="FooterChar">
    <w:name w:val="Footer Char"/>
    <w:basedOn w:val="DefaultParagraphFont"/>
    <w:link w:val="Footer"/>
    <w:uiPriority w:val="99"/>
    <w:locked/>
    <w:rsid w:val="00E72050"/>
  </w:style>
  <w:style w:type="paragraph" w:customStyle="1" w:styleId="ConsPlusTitle">
    <w:name w:val="ConsPlusTitle"/>
    <w:uiPriority w:val="99"/>
    <w:rsid w:val="007518D1"/>
    <w:pPr>
      <w:autoSpaceDE w:val="0"/>
      <w:autoSpaceDN w:val="0"/>
      <w:adjustRightInd w:val="0"/>
    </w:pPr>
    <w:rPr>
      <w:b/>
      <w:bCs/>
      <w:sz w:val="28"/>
      <w:szCs w:val="28"/>
      <w:lang w:eastAsia="en-US"/>
    </w:rPr>
  </w:style>
  <w:style w:type="paragraph" w:customStyle="1" w:styleId="ConsPlusNonformat">
    <w:name w:val="ConsPlusNonformat"/>
    <w:uiPriority w:val="99"/>
    <w:rsid w:val="0038323D"/>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38323D"/>
    <w:pPr>
      <w:autoSpaceDE w:val="0"/>
      <w:autoSpaceDN w:val="0"/>
      <w:adjustRightInd w:val="0"/>
    </w:pPr>
    <w:rPr>
      <w:rFonts w:ascii="Arial" w:hAnsi="Arial" w:cs="Arial"/>
      <w:sz w:val="20"/>
      <w:szCs w:val="20"/>
      <w:lang w:eastAsia="en-US"/>
    </w:rPr>
  </w:style>
  <w:style w:type="table" w:styleId="TableGrid">
    <w:name w:val="Table Grid"/>
    <w:basedOn w:val="TableNormal"/>
    <w:uiPriority w:val="99"/>
    <w:rsid w:val="007E05D8"/>
    <w:rPr>
      <w:rFonts w:ascii="Calibri"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w:basedOn w:val="Normal"/>
    <w:uiPriority w:val="99"/>
    <w:rsid w:val="00604496"/>
    <w:pPr>
      <w:spacing w:after="160" w:line="240" w:lineRule="exact"/>
      <w:ind w:firstLine="0"/>
      <w:jc w:val="left"/>
    </w:pPr>
    <w:rPr>
      <w:rFonts w:ascii="Verdana" w:eastAsia="MS Mincho" w:hAnsi="Verdana" w:cs="Verdana"/>
      <w:sz w:val="20"/>
      <w:szCs w:val="20"/>
      <w:lang w:val="en-GB"/>
    </w:rPr>
  </w:style>
  <w:style w:type="paragraph" w:customStyle="1" w:styleId="a0">
    <w:name w:val="Прижатый влево"/>
    <w:basedOn w:val="Normal"/>
    <w:next w:val="Normal"/>
    <w:uiPriority w:val="99"/>
    <w:rsid w:val="004E4B76"/>
    <w:pPr>
      <w:widowControl w:val="0"/>
      <w:autoSpaceDE w:val="0"/>
      <w:autoSpaceDN w:val="0"/>
      <w:adjustRightInd w:val="0"/>
      <w:ind w:firstLine="0"/>
      <w:jc w:val="left"/>
    </w:pPr>
    <w:rPr>
      <w:rFonts w:ascii="Arial" w:eastAsia="Times New Roman" w:hAnsi="Arial" w:cs="Arial"/>
      <w:sz w:val="24"/>
      <w:szCs w:val="24"/>
      <w:lang w:eastAsia="ru-RU"/>
    </w:rPr>
  </w:style>
  <w:style w:type="paragraph" w:styleId="ListParagraph">
    <w:name w:val="List Paragraph"/>
    <w:basedOn w:val="Normal"/>
    <w:uiPriority w:val="99"/>
    <w:qFormat/>
    <w:rsid w:val="002C7E1E"/>
    <w:pPr>
      <w:ind w:left="720"/>
    </w:pPr>
  </w:style>
  <w:style w:type="paragraph" w:customStyle="1" w:styleId="1">
    <w:name w:val="Знак Знак1"/>
    <w:basedOn w:val="Normal"/>
    <w:uiPriority w:val="99"/>
    <w:rsid w:val="00AF493A"/>
    <w:pPr>
      <w:spacing w:after="160" w:line="240" w:lineRule="exact"/>
      <w:ind w:firstLine="0"/>
      <w:jc w:val="left"/>
    </w:pPr>
    <w:rPr>
      <w:rFonts w:ascii="Verdana" w:eastAsia="MS Mincho" w:hAnsi="Verdana" w:cs="Verdana"/>
      <w:sz w:val="20"/>
      <w:szCs w:val="20"/>
      <w:lang w:val="en-GB"/>
    </w:rPr>
  </w:style>
  <w:style w:type="paragraph" w:styleId="BodyTextIndent">
    <w:name w:val="Body Text Indent"/>
    <w:basedOn w:val="Normal"/>
    <w:link w:val="BodyTextIndentChar"/>
    <w:uiPriority w:val="99"/>
    <w:rsid w:val="007957A6"/>
    <w:pPr>
      <w:spacing w:after="120"/>
      <w:ind w:left="283" w:firstLine="0"/>
      <w:jc w:val="left"/>
    </w:pPr>
    <w:rPr>
      <w:sz w:val="24"/>
      <w:szCs w:val="24"/>
      <w:lang w:eastAsia="ru-RU"/>
    </w:rPr>
  </w:style>
  <w:style w:type="character" w:customStyle="1" w:styleId="BodyTextIndentChar">
    <w:name w:val="Body Text Indent Char"/>
    <w:basedOn w:val="DefaultParagraphFont"/>
    <w:link w:val="BodyTextIndent"/>
    <w:uiPriority w:val="99"/>
    <w:semiHidden/>
    <w:locked/>
    <w:rsid w:val="00C9343D"/>
    <w:rPr>
      <w:sz w:val="28"/>
      <w:szCs w:val="28"/>
      <w:lang w:eastAsia="en-US"/>
    </w:rPr>
  </w:style>
  <w:style w:type="character" w:styleId="PageNumber">
    <w:name w:val="page number"/>
    <w:basedOn w:val="DefaultParagraphFont"/>
    <w:uiPriority w:val="99"/>
    <w:rsid w:val="00690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main?base=RLAW123;n=58848;fld=134;dst=1000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23;n=58848;fld=134;dst=10048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23;n=58848;fld=134;dst=1002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3;n=58848;fld=134;dst=100142" TargetMode="External"/><Relationship Id="rId5" Type="http://schemas.openxmlformats.org/officeDocument/2006/relationships/footnotes" Target="footnotes.xml"/><Relationship Id="rId15" Type="http://schemas.openxmlformats.org/officeDocument/2006/relationships/hyperlink" Target="consultantplus://offline/main?base=RLAW123;n=58848;fld=134;dst=100309" TargetMode="External"/><Relationship Id="rId10" Type="http://schemas.openxmlformats.org/officeDocument/2006/relationships/hyperlink" Target="consultantplus://offline/main?base=RLAW123;n=58848;fld=134;dst=1000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23;n=58848;fld=134;dst=100055" TargetMode="External"/><Relationship Id="rId14" Type="http://schemas.openxmlformats.org/officeDocument/2006/relationships/hyperlink" Target="consultantplus://offline/main?base=RLAW123;n=58848;fld=134;dst=100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27</Pages>
  <Words>7534</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1</cp:lastModifiedBy>
  <cp:revision>14</cp:revision>
  <cp:lastPrinted>2013-10-02T07:02:00Z</cp:lastPrinted>
  <dcterms:created xsi:type="dcterms:W3CDTF">2013-09-17T09:58:00Z</dcterms:created>
  <dcterms:modified xsi:type="dcterms:W3CDTF">2013-10-02T07:08:00Z</dcterms:modified>
</cp:coreProperties>
</file>