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1AF" w:rsidRDefault="002461AF" w:rsidP="002461A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121"/>
        <w:gridCol w:w="3223"/>
      </w:tblGrid>
      <w:tr w:rsidR="002461AF" w:rsidTr="002461AF">
        <w:trPr>
          <w:trHeight w:val="1132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</w:tcPr>
          <w:p w:rsidR="002461AF" w:rsidRDefault="002461AF">
            <w:pPr>
              <w:pStyle w:val="a5"/>
              <w:spacing w:line="276" w:lineRule="auto"/>
              <w:rPr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1AF" w:rsidRDefault="002461A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2461AF" w:rsidRDefault="002461A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461AF" w:rsidTr="002461AF">
        <w:trPr>
          <w:trHeight w:val="19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61AF" w:rsidRDefault="002461A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КРАСНОЯРСКИЙ КРАЙ</w:t>
            </w:r>
          </w:p>
          <w:p w:rsidR="002461AF" w:rsidRDefault="002461A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УЖУРСКИЙ РАЙОННЫЙ СОВЕТ</w:t>
            </w:r>
          </w:p>
          <w:p w:rsidR="002461AF" w:rsidRDefault="002461A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ДЕПУТАТОВ</w:t>
            </w:r>
          </w:p>
          <w:p w:rsidR="002461AF" w:rsidRDefault="002461AF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2461AF" w:rsidRDefault="002461AF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РЕШЕНИЕ</w:t>
            </w:r>
          </w:p>
          <w:p w:rsidR="002461AF" w:rsidRDefault="002461AF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2461AF" w:rsidTr="002461AF">
        <w:trPr>
          <w:trHeight w:val="176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1AF" w:rsidRDefault="002461AF">
            <w:pPr>
              <w:pStyle w:val="a3"/>
              <w:tabs>
                <w:tab w:val="left" w:pos="4442"/>
              </w:tabs>
              <w:spacing w:line="276" w:lineRule="auto"/>
              <w:jc w:val="lef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00.12.2025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1AF" w:rsidRDefault="002461AF">
            <w:pPr>
              <w:pStyle w:val="a3"/>
              <w:tabs>
                <w:tab w:val="left" w:pos="4442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г. Ужур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1AF" w:rsidRDefault="002461AF">
            <w:pPr>
              <w:pStyle w:val="a3"/>
              <w:tabs>
                <w:tab w:val="left" w:pos="4442"/>
              </w:tabs>
              <w:spacing w:line="276" w:lineRule="auto"/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 00-000р</w:t>
            </w:r>
          </w:p>
        </w:tc>
      </w:tr>
    </w:tbl>
    <w:p w:rsidR="002461AF" w:rsidRDefault="002461AF" w:rsidP="002461AF">
      <w:pPr>
        <w:pStyle w:val="ConsTitle0"/>
        <w:widowControl/>
        <w:ind w:right="0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:rsidR="002461AF" w:rsidRDefault="002461AF" w:rsidP="002461AF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бюджет Златоруновского сельского Совета депутатов от 13.12.2024 № 39-192р «О бюджете Златоруновского сельсовета на 2025 год и плановый период 2026-2027 годы»</w:t>
      </w:r>
    </w:p>
    <w:p w:rsidR="002461AF" w:rsidRDefault="002461AF" w:rsidP="002461AF">
      <w:pPr>
        <w:jc w:val="both"/>
        <w:rPr>
          <w:sz w:val="28"/>
          <w:szCs w:val="28"/>
        </w:rPr>
      </w:pPr>
    </w:p>
    <w:p w:rsidR="002461AF" w:rsidRDefault="002461AF" w:rsidP="002461AF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20.03.2025 №33-ФЗ «Об общих принципах организации местного самоуправления в единой системе публичной власти», Законом Красноярского края от 15.05.2025 №9-3914 «О территориальной организации местного самоуправления в Красноярском крае», Ужурский окружной Совет депутатов Красноярского края РЕШИЛ:</w:t>
      </w:r>
    </w:p>
    <w:p w:rsidR="002461AF" w:rsidRDefault="002461AF" w:rsidP="002461AF">
      <w:pPr>
        <w:pStyle w:val="a6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от 13.12.2024 № 39-192р «О бюджете Златоруновского сельсовета на 2025 год и плановый период 2026-2027 годы» следующие изменения и дополнения:</w:t>
      </w:r>
    </w:p>
    <w:p w:rsidR="002461AF" w:rsidRDefault="002461AF" w:rsidP="002461AF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изложить в новой редакции:</w:t>
      </w:r>
    </w:p>
    <w:p w:rsidR="002461AF" w:rsidRDefault="002461AF" w:rsidP="002461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«1. Утвердить основные характеристики бюджета Златоруновского сельсовета на 2025 год:</w:t>
      </w:r>
    </w:p>
    <w:p w:rsidR="002461AF" w:rsidRDefault="002461AF" w:rsidP="002461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прогнозируемый общий объем доходов бюджета Златорун</w:t>
      </w:r>
      <w:r w:rsidR="00907B69">
        <w:rPr>
          <w:sz w:val="28"/>
          <w:szCs w:val="28"/>
        </w:rPr>
        <w:t>овского сельсовета в сумме 3</w:t>
      </w:r>
      <w:r w:rsidR="00907B69" w:rsidRPr="00907B69">
        <w:rPr>
          <w:sz w:val="28"/>
          <w:szCs w:val="28"/>
        </w:rPr>
        <w:t>1838</w:t>
      </w:r>
      <w:r w:rsidR="00907B69">
        <w:rPr>
          <w:sz w:val="28"/>
          <w:szCs w:val="28"/>
        </w:rPr>
        <w:t>,</w:t>
      </w:r>
      <w:r w:rsidR="00907B69" w:rsidRPr="00907B69">
        <w:rPr>
          <w:sz w:val="28"/>
          <w:szCs w:val="28"/>
        </w:rPr>
        <w:t>0</w:t>
      </w:r>
      <w:r>
        <w:rPr>
          <w:sz w:val="28"/>
          <w:szCs w:val="28"/>
        </w:rPr>
        <w:t xml:space="preserve"> тыс. рублей;</w:t>
      </w:r>
    </w:p>
    <w:p w:rsidR="002461AF" w:rsidRDefault="002461AF" w:rsidP="002461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общий объем расходов  бюджета Златорунов</w:t>
      </w:r>
      <w:r w:rsidR="00907B69">
        <w:rPr>
          <w:sz w:val="28"/>
          <w:szCs w:val="28"/>
        </w:rPr>
        <w:t>ского сельсовета в сумме 32</w:t>
      </w:r>
      <w:r w:rsidR="00907B69" w:rsidRPr="00907B69">
        <w:rPr>
          <w:sz w:val="28"/>
          <w:szCs w:val="28"/>
        </w:rPr>
        <w:t>118</w:t>
      </w:r>
      <w:r w:rsidR="00907B69">
        <w:rPr>
          <w:sz w:val="28"/>
          <w:szCs w:val="28"/>
        </w:rPr>
        <w:t>,</w:t>
      </w:r>
      <w:r w:rsidR="00907B69" w:rsidRPr="00907B69">
        <w:rPr>
          <w:sz w:val="28"/>
          <w:szCs w:val="28"/>
        </w:rPr>
        <w:t>3</w:t>
      </w:r>
      <w:r>
        <w:rPr>
          <w:sz w:val="28"/>
          <w:szCs w:val="28"/>
        </w:rPr>
        <w:t xml:space="preserve"> тыс. рублей;</w:t>
      </w:r>
    </w:p>
    <w:p w:rsidR="002461AF" w:rsidRDefault="002461AF" w:rsidP="002461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дефицит  бюджета Златоруновского сельсовета в сумме 280,3 тыс. рублей;</w:t>
      </w:r>
      <w:bookmarkStart w:id="0" w:name="_GoBack"/>
      <w:bookmarkEnd w:id="0"/>
    </w:p>
    <w:p w:rsidR="002461AF" w:rsidRDefault="002461AF" w:rsidP="002461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источники внутреннего финансирования дефицита бюджета Златоруновского сельсовета в сумме 280,3 тыс. рублей согласно приложению 1 к настоящему решению.</w:t>
      </w:r>
    </w:p>
    <w:p w:rsidR="002461AF" w:rsidRDefault="002461AF" w:rsidP="002461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Приложение 1, 2, 3, 4,5,6,7,8, 9 к решению читать в новой редакции согласно приложениям 1,2,3,4,5,6,7,8, 9 к настоящему решению.</w:t>
      </w:r>
    </w:p>
    <w:p w:rsidR="002461AF" w:rsidRDefault="002461AF" w:rsidP="002461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в день, следующий за днем его официального обнародования в специальном выпуске газеты «Сибирский хлебороб».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461AF" w:rsidTr="002461AF">
        <w:tc>
          <w:tcPr>
            <w:tcW w:w="4785" w:type="dxa"/>
            <w:hideMark/>
          </w:tcPr>
          <w:p w:rsidR="002461AF" w:rsidRDefault="002461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Ужурского окружного Совета депутатов</w:t>
            </w:r>
          </w:p>
          <w:p w:rsidR="002461AF" w:rsidRDefault="002461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</w:t>
            </w:r>
          </w:p>
          <w:p w:rsidR="002461AF" w:rsidRDefault="002461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 (А.С. Глушков)</w:t>
            </w:r>
          </w:p>
        </w:tc>
        <w:tc>
          <w:tcPr>
            <w:tcW w:w="4785" w:type="dxa"/>
          </w:tcPr>
          <w:p w:rsidR="002461AF" w:rsidRDefault="002461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Глава Ужурского района </w:t>
            </w:r>
          </w:p>
          <w:p w:rsidR="002461AF" w:rsidRDefault="002461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461AF" w:rsidRDefault="002461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2461AF" w:rsidRDefault="002461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__________ (К.Н. Зарецкий)</w:t>
            </w:r>
          </w:p>
        </w:tc>
      </w:tr>
    </w:tbl>
    <w:p w:rsidR="002461AF" w:rsidRDefault="002461AF" w:rsidP="002461AF">
      <w:pPr>
        <w:jc w:val="both"/>
        <w:rPr>
          <w:sz w:val="28"/>
          <w:szCs w:val="28"/>
        </w:rPr>
      </w:pPr>
    </w:p>
    <w:p w:rsidR="00977FBF" w:rsidRDefault="00977FBF"/>
    <w:sectPr w:rsidR="0097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22ECA"/>
    <w:multiLevelType w:val="hybridMultilevel"/>
    <w:tmpl w:val="37565A22"/>
    <w:lvl w:ilvl="0" w:tplc="DAA45CE6">
      <w:start w:val="1"/>
      <w:numFmt w:val="decimal"/>
      <w:lvlText w:val="%1."/>
      <w:lvlJc w:val="left"/>
      <w:pPr>
        <w:ind w:left="1170" w:hanging="46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EF"/>
    <w:rsid w:val="002461AF"/>
    <w:rsid w:val="007818EF"/>
    <w:rsid w:val="00907B69"/>
    <w:rsid w:val="0097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461A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461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24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61AF"/>
    <w:pPr>
      <w:ind w:left="720"/>
      <w:contextualSpacing/>
    </w:pPr>
  </w:style>
  <w:style w:type="character" w:customStyle="1" w:styleId="ConsTitle">
    <w:name w:val="ConsTitle Знак"/>
    <w:link w:val="ConsTitle0"/>
    <w:locked/>
    <w:rsid w:val="002461AF"/>
    <w:rPr>
      <w:rFonts w:ascii="Arial" w:hAnsi="Arial" w:cs="Arial"/>
      <w:b/>
      <w:bCs/>
      <w:sz w:val="16"/>
      <w:szCs w:val="16"/>
    </w:rPr>
  </w:style>
  <w:style w:type="paragraph" w:customStyle="1" w:styleId="ConsTitle0">
    <w:name w:val="ConsTitle"/>
    <w:link w:val="ConsTitle"/>
    <w:rsid w:val="002461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2461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1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461A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461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246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461AF"/>
    <w:pPr>
      <w:ind w:left="720"/>
      <w:contextualSpacing/>
    </w:pPr>
  </w:style>
  <w:style w:type="character" w:customStyle="1" w:styleId="ConsTitle">
    <w:name w:val="ConsTitle Знак"/>
    <w:link w:val="ConsTitle0"/>
    <w:locked/>
    <w:rsid w:val="002461AF"/>
    <w:rPr>
      <w:rFonts w:ascii="Arial" w:hAnsi="Arial" w:cs="Arial"/>
      <w:b/>
      <w:bCs/>
      <w:sz w:val="16"/>
      <w:szCs w:val="16"/>
    </w:rPr>
  </w:style>
  <w:style w:type="paragraph" w:customStyle="1" w:styleId="ConsTitle0">
    <w:name w:val="ConsTitle"/>
    <w:link w:val="ConsTitle"/>
    <w:rsid w:val="002461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2461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1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0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4</cp:revision>
  <dcterms:created xsi:type="dcterms:W3CDTF">2025-12-15T03:37:00Z</dcterms:created>
  <dcterms:modified xsi:type="dcterms:W3CDTF">2025-12-15T03:46:00Z</dcterms:modified>
</cp:coreProperties>
</file>