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DB0517" w14:textId="77777777" w:rsidR="004C7F00" w:rsidRDefault="00EE245E">
      <w:pPr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524288" behindDoc="0" locked="0" layoutInCell="1" allowOverlap="1" wp14:anchorId="6FC4B6C9" wp14:editId="56A3488B">
            <wp:simplePos x="0" y="0"/>
            <wp:positionH relativeFrom="column">
              <wp:posOffset>2719705</wp:posOffset>
            </wp:positionH>
            <wp:positionV relativeFrom="paragraph">
              <wp:posOffset>-342900</wp:posOffset>
            </wp:positionV>
            <wp:extent cx="514350" cy="675005"/>
            <wp:effectExtent l="0" t="0" r="0" b="0"/>
            <wp:wrapNone/>
            <wp:docPr id="1" name="_x0000_s10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135851" name=""/>
                    <pic:cNvPicPr/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514350" cy="67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page" w:horzAnchor="margin" w:tblpY="1396"/>
        <w:tblW w:w="9340" w:type="dxa"/>
        <w:tblLayout w:type="fixed"/>
        <w:tblLook w:val="01E0" w:firstRow="1" w:lastRow="1" w:firstColumn="1" w:lastColumn="1" w:noHBand="0" w:noVBand="0"/>
      </w:tblPr>
      <w:tblGrid>
        <w:gridCol w:w="2982"/>
        <w:gridCol w:w="3091"/>
        <w:gridCol w:w="3267"/>
      </w:tblGrid>
      <w:tr w:rsidR="0036005F" w14:paraId="6CCB5D6D" w14:textId="77777777" w:rsidTr="0036005F">
        <w:trPr>
          <w:trHeight w:val="2158"/>
        </w:trPr>
        <w:tc>
          <w:tcPr>
            <w:tcW w:w="9340" w:type="dxa"/>
            <w:gridSpan w:val="3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</w:tcPr>
          <w:p w14:paraId="401F7B0E" w14:textId="77777777" w:rsidR="0036005F" w:rsidRDefault="0036005F" w:rsidP="0036005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2C0981D" w14:textId="77777777" w:rsidR="0036005F" w:rsidRDefault="0036005F" w:rsidP="0036005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КРАСНОЯРСКИЙ КРАЙ</w:t>
            </w:r>
          </w:p>
          <w:p w14:paraId="019843B7" w14:textId="77777777" w:rsidR="0036005F" w:rsidRDefault="0036005F" w:rsidP="0036005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УЖУРСКИЙ РАЙОННЫЙ СОВЕТ</w:t>
            </w:r>
          </w:p>
          <w:p w14:paraId="496A7947" w14:textId="77777777" w:rsidR="0036005F" w:rsidRDefault="0036005F" w:rsidP="0036005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32"/>
                <w:szCs w:val="32"/>
              </w:rPr>
              <w:t>ДЕПУТАТОВ</w:t>
            </w:r>
          </w:p>
          <w:p w14:paraId="14BB82AC" w14:textId="77777777" w:rsidR="0036005F" w:rsidRDefault="0036005F" w:rsidP="0036005F">
            <w:pPr>
              <w:jc w:val="center"/>
              <w:rPr>
                <w:sz w:val="28"/>
                <w:szCs w:val="28"/>
              </w:rPr>
            </w:pPr>
          </w:p>
          <w:p w14:paraId="7890B24F" w14:textId="77777777" w:rsidR="0036005F" w:rsidRDefault="0036005F" w:rsidP="0036005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РЕШЕНИЕ</w:t>
            </w:r>
          </w:p>
          <w:p w14:paraId="621578E2" w14:textId="77777777" w:rsidR="0036005F" w:rsidRDefault="0036005F" w:rsidP="0036005F">
            <w:pPr>
              <w:jc w:val="center"/>
              <w:rPr>
                <w:sz w:val="28"/>
                <w:szCs w:val="28"/>
              </w:rPr>
            </w:pPr>
          </w:p>
        </w:tc>
      </w:tr>
      <w:tr w:rsidR="0036005F" w14:paraId="53BECBA7" w14:textId="77777777" w:rsidTr="0036005F">
        <w:trPr>
          <w:trHeight w:val="273"/>
        </w:trPr>
        <w:tc>
          <w:tcPr>
            <w:tcW w:w="2982" w:type="dxa"/>
          </w:tcPr>
          <w:p w14:paraId="50CC0AF1" w14:textId="481A9E52" w:rsidR="0036005F" w:rsidRDefault="00980D93" w:rsidP="003600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36005F">
              <w:rPr>
                <w:sz w:val="28"/>
                <w:szCs w:val="28"/>
              </w:rPr>
              <w:t>.08.2025</w:t>
            </w:r>
          </w:p>
        </w:tc>
        <w:tc>
          <w:tcPr>
            <w:tcW w:w="3091" w:type="dxa"/>
          </w:tcPr>
          <w:p w14:paraId="3ECCB291" w14:textId="77777777" w:rsidR="0036005F" w:rsidRDefault="0036005F" w:rsidP="003600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Ужур</w:t>
            </w:r>
          </w:p>
        </w:tc>
        <w:tc>
          <w:tcPr>
            <w:tcW w:w="3267" w:type="dxa"/>
          </w:tcPr>
          <w:p w14:paraId="4DEB378C" w14:textId="1C4E050A" w:rsidR="0036005F" w:rsidRDefault="0036005F" w:rsidP="0036005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980D93">
              <w:rPr>
                <w:sz w:val="28"/>
                <w:szCs w:val="28"/>
              </w:rPr>
              <w:t>55</w:t>
            </w:r>
            <w:r>
              <w:rPr>
                <w:sz w:val="28"/>
                <w:szCs w:val="28"/>
              </w:rPr>
              <w:t>-</w:t>
            </w:r>
            <w:r w:rsidR="00980D93">
              <w:rPr>
                <w:sz w:val="28"/>
                <w:szCs w:val="28"/>
              </w:rPr>
              <w:t>388</w:t>
            </w:r>
            <w:r>
              <w:rPr>
                <w:sz w:val="28"/>
                <w:szCs w:val="28"/>
              </w:rPr>
              <w:t>р</w:t>
            </w:r>
          </w:p>
        </w:tc>
      </w:tr>
      <w:tr w:rsidR="0036005F" w14:paraId="769F76E8" w14:textId="77777777" w:rsidTr="00980D93">
        <w:trPr>
          <w:trHeight w:val="1730"/>
        </w:trPr>
        <w:tc>
          <w:tcPr>
            <w:tcW w:w="9340" w:type="dxa"/>
            <w:gridSpan w:val="3"/>
          </w:tcPr>
          <w:p w14:paraId="59979EAE" w14:textId="77777777" w:rsidR="0036005F" w:rsidRDefault="0036005F" w:rsidP="0036005F">
            <w:pPr>
              <w:jc w:val="both"/>
              <w:rPr>
                <w:sz w:val="28"/>
                <w:szCs w:val="28"/>
              </w:rPr>
            </w:pPr>
          </w:p>
          <w:p w14:paraId="28AF7153" w14:textId="77777777" w:rsidR="0036005F" w:rsidRDefault="0036005F" w:rsidP="003600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решение Ужурского районного Совета депутатов от 17.09.2024 № 46-316р «Об утверждении Правил землепользования и застройки муниципального образования Михайловский сельсовет Ужурского района Красноярского края»</w:t>
            </w:r>
          </w:p>
          <w:p w14:paraId="6D9B3725" w14:textId="77777777" w:rsidR="0036005F" w:rsidRDefault="0036005F" w:rsidP="003600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14:paraId="30B2D90D" w14:textId="77777777" w:rsidR="00B55925" w:rsidRPr="00B55925" w:rsidRDefault="000C07B5" w:rsidP="00980D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</w:t>
      </w:r>
      <w:r w:rsidR="00B55925" w:rsidRPr="00B55925">
        <w:rPr>
          <w:sz w:val="28"/>
          <w:szCs w:val="28"/>
        </w:rPr>
        <w:t xml:space="preserve"> статьями </w:t>
      </w:r>
      <w:r>
        <w:rPr>
          <w:sz w:val="28"/>
          <w:szCs w:val="28"/>
        </w:rPr>
        <w:t xml:space="preserve">31, </w:t>
      </w:r>
      <w:r w:rsidR="00B55925" w:rsidRPr="00B55925">
        <w:rPr>
          <w:sz w:val="28"/>
          <w:szCs w:val="28"/>
        </w:rPr>
        <w:t xml:space="preserve">32, 33 Градостроительного Кодекса Российской Федерации, </w:t>
      </w:r>
      <w:r>
        <w:rPr>
          <w:sz w:val="28"/>
          <w:szCs w:val="28"/>
        </w:rPr>
        <w:t>статьей 14 Федерального закона от 06.10.2003 №131-ФЗ «Об общих принципах организации местного самоуправления в Российской Федерации»</w:t>
      </w:r>
      <w:r w:rsidR="000D3B07">
        <w:rPr>
          <w:sz w:val="28"/>
          <w:szCs w:val="28"/>
        </w:rPr>
        <w:t xml:space="preserve">, руководствуясь Уставом Ужурского района, </w:t>
      </w:r>
      <w:r w:rsidR="00B55925" w:rsidRPr="00B55925">
        <w:rPr>
          <w:sz w:val="28"/>
          <w:szCs w:val="28"/>
        </w:rPr>
        <w:t xml:space="preserve">на основании заключений комиссии о результатах публичных слушаний по проекту правил землепользования и застройки </w:t>
      </w:r>
      <w:r w:rsidR="000D3B07">
        <w:rPr>
          <w:sz w:val="28"/>
          <w:szCs w:val="28"/>
        </w:rPr>
        <w:t>муниципального образования Михайловский</w:t>
      </w:r>
      <w:r w:rsidR="00B55925" w:rsidRPr="00B55925">
        <w:rPr>
          <w:sz w:val="28"/>
          <w:szCs w:val="28"/>
        </w:rPr>
        <w:t xml:space="preserve"> сельсовет Ужурского района Красноярского края, Ужурский районный Совет депутатов РЕШИЛ:</w:t>
      </w:r>
    </w:p>
    <w:p w14:paraId="583DA096" w14:textId="03A16ACF" w:rsidR="00725C25" w:rsidRDefault="00B55925" w:rsidP="00980D93">
      <w:pPr>
        <w:ind w:firstLine="709"/>
        <w:jc w:val="both"/>
        <w:rPr>
          <w:sz w:val="28"/>
          <w:szCs w:val="28"/>
        </w:rPr>
      </w:pPr>
      <w:r w:rsidRPr="00B55925">
        <w:rPr>
          <w:sz w:val="28"/>
          <w:szCs w:val="28"/>
        </w:rPr>
        <w:t xml:space="preserve">1. </w:t>
      </w:r>
      <w:r w:rsidR="00043FAB">
        <w:rPr>
          <w:sz w:val="28"/>
          <w:szCs w:val="28"/>
        </w:rPr>
        <w:t>В</w:t>
      </w:r>
      <w:r w:rsidR="000D3B07">
        <w:rPr>
          <w:sz w:val="28"/>
          <w:szCs w:val="28"/>
        </w:rPr>
        <w:t xml:space="preserve"> приложение к решению Ужурского районного Совета депутатов от 17.09.2024 № 46-316р «Об у</w:t>
      </w:r>
      <w:r w:rsidR="00725C25">
        <w:rPr>
          <w:sz w:val="28"/>
          <w:szCs w:val="28"/>
        </w:rPr>
        <w:t>твер</w:t>
      </w:r>
      <w:r w:rsidR="000D3B07">
        <w:rPr>
          <w:sz w:val="28"/>
          <w:szCs w:val="28"/>
        </w:rPr>
        <w:t>ж</w:t>
      </w:r>
      <w:r w:rsidR="00725C25">
        <w:rPr>
          <w:sz w:val="28"/>
          <w:szCs w:val="28"/>
        </w:rPr>
        <w:t>д</w:t>
      </w:r>
      <w:r w:rsidR="000D3B07">
        <w:rPr>
          <w:sz w:val="28"/>
          <w:szCs w:val="28"/>
        </w:rPr>
        <w:t>ении</w:t>
      </w:r>
      <w:r w:rsidRPr="00B55925">
        <w:rPr>
          <w:sz w:val="28"/>
          <w:szCs w:val="28"/>
        </w:rPr>
        <w:t xml:space="preserve"> Правил землепользования и застройки </w:t>
      </w:r>
      <w:r w:rsidR="000D3B07">
        <w:rPr>
          <w:sz w:val="28"/>
          <w:szCs w:val="28"/>
        </w:rPr>
        <w:t>муниципального образования Михайловский сельс</w:t>
      </w:r>
      <w:r w:rsidRPr="00B55925">
        <w:rPr>
          <w:sz w:val="28"/>
          <w:szCs w:val="28"/>
        </w:rPr>
        <w:t>овет Ужурского района Красноярского края</w:t>
      </w:r>
      <w:r w:rsidR="000D3B07">
        <w:rPr>
          <w:sz w:val="28"/>
          <w:szCs w:val="28"/>
        </w:rPr>
        <w:t xml:space="preserve">» </w:t>
      </w:r>
      <w:r w:rsidR="00043FAB">
        <w:rPr>
          <w:sz w:val="28"/>
          <w:szCs w:val="28"/>
        </w:rPr>
        <w:t xml:space="preserve">внести </w:t>
      </w:r>
      <w:r w:rsidR="000D3B07">
        <w:rPr>
          <w:sz w:val="28"/>
          <w:szCs w:val="28"/>
        </w:rPr>
        <w:t>следующие изменения и дополнения:</w:t>
      </w:r>
    </w:p>
    <w:p w14:paraId="4F4684AA" w14:textId="5EBB220B" w:rsidR="000D3B07" w:rsidRDefault="000D3B07" w:rsidP="00980D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 статью </w:t>
      </w:r>
      <w:r w:rsidRPr="000D3B07">
        <w:rPr>
          <w:sz w:val="28"/>
          <w:szCs w:val="28"/>
        </w:rPr>
        <w:t>29</w:t>
      </w:r>
      <w:r>
        <w:rPr>
          <w:sz w:val="28"/>
          <w:szCs w:val="28"/>
        </w:rPr>
        <w:t xml:space="preserve"> раздела </w:t>
      </w:r>
      <w:r>
        <w:rPr>
          <w:sz w:val="28"/>
          <w:szCs w:val="28"/>
          <w:lang w:val="en-US"/>
        </w:rPr>
        <w:t>I</w:t>
      </w:r>
      <w:r w:rsidRPr="000D3B07">
        <w:rPr>
          <w:sz w:val="28"/>
          <w:szCs w:val="28"/>
        </w:rPr>
        <w:t xml:space="preserve"> </w:t>
      </w:r>
      <w:r>
        <w:rPr>
          <w:sz w:val="28"/>
          <w:szCs w:val="28"/>
        </w:rPr>
        <w:t>главы</w:t>
      </w:r>
      <w:r w:rsidRPr="000D3B07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читать в новой редакции согласно приложению 1 к настоящему решению</w:t>
      </w:r>
      <w:r w:rsidR="0036005F">
        <w:rPr>
          <w:sz w:val="28"/>
          <w:szCs w:val="28"/>
        </w:rPr>
        <w:t>;</w:t>
      </w:r>
      <w:r w:rsidRPr="000D3B07">
        <w:rPr>
          <w:sz w:val="28"/>
          <w:szCs w:val="28"/>
        </w:rPr>
        <w:t xml:space="preserve"> </w:t>
      </w:r>
    </w:p>
    <w:p w14:paraId="5F5C565B" w14:textId="7D2A7A39" w:rsidR="000D3B07" w:rsidRDefault="000D3B07" w:rsidP="00980D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 статью 32</w:t>
      </w:r>
      <w:r w:rsidRPr="000D3B07">
        <w:rPr>
          <w:sz w:val="28"/>
          <w:szCs w:val="28"/>
        </w:rPr>
        <w:t xml:space="preserve"> раздела I главы II читать в ново</w:t>
      </w:r>
      <w:r>
        <w:rPr>
          <w:sz w:val="28"/>
          <w:szCs w:val="28"/>
        </w:rPr>
        <w:t>й редакции согласно приложению 2</w:t>
      </w:r>
      <w:r w:rsidRPr="000D3B07">
        <w:rPr>
          <w:sz w:val="28"/>
          <w:szCs w:val="28"/>
        </w:rPr>
        <w:t xml:space="preserve"> к настоящему решению</w:t>
      </w:r>
      <w:r w:rsidR="0036005F">
        <w:rPr>
          <w:sz w:val="28"/>
          <w:szCs w:val="28"/>
        </w:rPr>
        <w:t>;</w:t>
      </w:r>
    </w:p>
    <w:p w14:paraId="7469D0C6" w14:textId="49FF4A04" w:rsidR="00BF14E9" w:rsidRPr="005C0141" w:rsidRDefault="005C0141" w:rsidP="00980D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Pr="005C0141">
        <w:t xml:space="preserve"> </w:t>
      </w:r>
      <w:r w:rsidRPr="005C0141">
        <w:rPr>
          <w:sz w:val="28"/>
          <w:szCs w:val="28"/>
        </w:rPr>
        <w:t>статью 45</w:t>
      </w:r>
      <w:r>
        <w:rPr>
          <w:sz w:val="28"/>
          <w:szCs w:val="28"/>
        </w:rPr>
        <w:t xml:space="preserve"> </w:t>
      </w:r>
      <w:r w:rsidRPr="005C0141">
        <w:rPr>
          <w:sz w:val="28"/>
          <w:szCs w:val="28"/>
        </w:rPr>
        <w:t xml:space="preserve">главы III </w:t>
      </w:r>
      <w:r>
        <w:rPr>
          <w:sz w:val="28"/>
          <w:szCs w:val="28"/>
        </w:rPr>
        <w:t>«</w:t>
      </w:r>
      <w:r w:rsidRPr="005C0141">
        <w:rPr>
          <w:sz w:val="28"/>
          <w:szCs w:val="28"/>
        </w:rPr>
        <w:t>Карта градостроительного з</w:t>
      </w:r>
      <w:r>
        <w:rPr>
          <w:sz w:val="28"/>
          <w:szCs w:val="28"/>
        </w:rPr>
        <w:t xml:space="preserve">онирования и зон с особыми условиями </w:t>
      </w:r>
      <w:r w:rsidRPr="005C0141">
        <w:rPr>
          <w:sz w:val="28"/>
          <w:szCs w:val="28"/>
        </w:rPr>
        <w:t>использования территории с.</w:t>
      </w:r>
      <w:r>
        <w:rPr>
          <w:sz w:val="28"/>
          <w:szCs w:val="28"/>
        </w:rPr>
        <w:t xml:space="preserve"> Михайловка и д. </w:t>
      </w:r>
      <w:proofErr w:type="spellStart"/>
      <w:r>
        <w:rPr>
          <w:sz w:val="28"/>
          <w:szCs w:val="28"/>
        </w:rPr>
        <w:t>Косоголь</w:t>
      </w:r>
      <w:proofErr w:type="spellEnd"/>
      <w:r>
        <w:rPr>
          <w:sz w:val="28"/>
          <w:szCs w:val="28"/>
        </w:rPr>
        <w:t xml:space="preserve"> Михай</w:t>
      </w:r>
      <w:r w:rsidRPr="005C0141">
        <w:rPr>
          <w:sz w:val="28"/>
          <w:szCs w:val="28"/>
        </w:rPr>
        <w:t>ловского сельсовета. Масштаб 1: 5</w:t>
      </w:r>
      <w:r>
        <w:rPr>
          <w:sz w:val="28"/>
          <w:szCs w:val="28"/>
        </w:rPr>
        <w:t> </w:t>
      </w:r>
      <w:r w:rsidRPr="005C0141">
        <w:rPr>
          <w:sz w:val="28"/>
          <w:szCs w:val="28"/>
        </w:rPr>
        <w:t>000</w:t>
      </w:r>
      <w:r>
        <w:rPr>
          <w:sz w:val="28"/>
          <w:szCs w:val="28"/>
        </w:rPr>
        <w:t>» читать в новой редакции согласно приложению 3 к настоящему решению</w:t>
      </w:r>
      <w:r w:rsidR="0036005F">
        <w:rPr>
          <w:sz w:val="28"/>
          <w:szCs w:val="28"/>
        </w:rPr>
        <w:t>;</w:t>
      </w:r>
    </w:p>
    <w:p w14:paraId="1A7B3577" w14:textId="77777777" w:rsidR="000D3B07" w:rsidRDefault="005C0141" w:rsidP="00980D93">
      <w:pPr>
        <w:ind w:firstLine="709"/>
        <w:jc w:val="both"/>
        <w:rPr>
          <w:sz w:val="28"/>
          <w:szCs w:val="28"/>
        </w:rPr>
      </w:pPr>
      <w:r w:rsidRPr="00043FAB">
        <w:rPr>
          <w:sz w:val="28"/>
          <w:szCs w:val="28"/>
        </w:rPr>
        <w:t>1.4</w:t>
      </w:r>
      <w:r w:rsidR="00BF14E9" w:rsidRPr="00043FAB">
        <w:rPr>
          <w:sz w:val="28"/>
          <w:szCs w:val="28"/>
        </w:rPr>
        <w:t xml:space="preserve"> глав</w:t>
      </w:r>
      <w:r w:rsidR="00764CC5" w:rsidRPr="00043FAB">
        <w:rPr>
          <w:sz w:val="28"/>
          <w:szCs w:val="28"/>
        </w:rPr>
        <w:t>у</w:t>
      </w:r>
      <w:r w:rsidR="00BF14E9" w:rsidRPr="00043FAB">
        <w:rPr>
          <w:sz w:val="28"/>
          <w:szCs w:val="28"/>
        </w:rPr>
        <w:t xml:space="preserve"> II</w:t>
      </w:r>
      <w:r w:rsidR="00BF14E9" w:rsidRPr="00043FAB">
        <w:rPr>
          <w:sz w:val="28"/>
          <w:szCs w:val="28"/>
          <w:lang w:val="en-US"/>
        </w:rPr>
        <w:t>I</w:t>
      </w:r>
      <w:r w:rsidR="00BF14E9" w:rsidRPr="00043FAB">
        <w:rPr>
          <w:sz w:val="28"/>
          <w:szCs w:val="28"/>
        </w:rPr>
        <w:t xml:space="preserve"> </w:t>
      </w:r>
      <w:r w:rsidR="00764CC5" w:rsidRPr="00043FAB">
        <w:rPr>
          <w:sz w:val="28"/>
          <w:szCs w:val="28"/>
        </w:rPr>
        <w:t>дополнить статьей 46 «Архитектурно-градостроительный облик»</w:t>
      </w:r>
      <w:r w:rsidR="00BF14E9" w:rsidRPr="00043FAB">
        <w:rPr>
          <w:sz w:val="28"/>
          <w:szCs w:val="28"/>
        </w:rPr>
        <w:t xml:space="preserve"> согласно приложению </w:t>
      </w:r>
      <w:r w:rsidR="0075643D" w:rsidRPr="00043FAB">
        <w:rPr>
          <w:sz w:val="28"/>
          <w:szCs w:val="28"/>
        </w:rPr>
        <w:t>4</w:t>
      </w:r>
      <w:r w:rsidR="00BF14E9" w:rsidRPr="00043FAB">
        <w:rPr>
          <w:sz w:val="28"/>
          <w:szCs w:val="28"/>
        </w:rPr>
        <w:t xml:space="preserve"> к настоящему решению</w:t>
      </w:r>
      <w:r w:rsidR="00764CC5" w:rsidRPr="00043FAB">
        <w:rPr>
          <w:sz w:val="28"/>
          <w:szCs w:val="28"/>
        </w:rPr>
        <w:t>.</w:t>
      </w:r>
    </w:p>
    <w:p w14:paraId="03BEE1B0" w14:textId="77777777" w:rsidR="00B55925" w:rsidRPr="00B55925" w:rsidRDefault="005C0141" w:rsidP="00980D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55925" w:rsidRPr="00B55925">
        <w:rPr>
          <w:sz w:val="28"/>
          <w:szCs w:val="28"/>
        </w:rPr>
        <w:t xml:space="preserve">. Настоящее решение вступает в силу в день, следующий за днем его официального </w:t>
      </w:r>
      <w:r w:rsidR="00B55925" w:rsidRPr="0034309F">
        <w:rPr>
          <w:sz w:val="28"/>
          <w:szCs w:val="28"/>
        </w:rPr>
        <w:t>о</w:t>
      </w:r>
      <w:r w:rsidR="00521C5D" w:rsidRPr="0034309F">
        <w:rPr>
          <w:sz w:val="28"/>
          <w:szCs w:val="28"/>
        </w:rPr>
        <w:t>бнародования</w:t>
      </w:r>
      <w:r w:rsidR="00552947">
        <w:rPr>
          <w:sz w:val="28"/>
          <w:szCs w:val="28"/>
        </w:rPr>
        <w:t>.</w:t>
      </w:r>
    </w:p>
    <w:p w14:paraId="4CE4CD0A" w14:textId="77777777" w:rsidR="004C7F00" w:rsidRDefault="004C7F00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24"/>
        <w:gridCol w:w="4623"/>
      </w:tblGrid>
      <w:tr w:rsidR="004C7F00" w14:paraId="2F014D4C" w14:textId="77777777">
        <w:tc>
          <w:tcPr>
            <w:tcW w:w="4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20FD505" w14:textId="18678173" w:rsidR="004C7F00" w:rsidRDefault="00EE24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proofErr w:type="spellStart"/>
            <w:r>
              <w:rPr>
                <w:sz w:val="28"/>
                <w:szCs w:val="28"/>
              </w:rPr>
              <w:t>Ужурского</w:t>
            </w:r>
            <w:proofErr w:type="spellEnd"/>
            <w:r>
              <w:rPr>
                <w:sz w:val="28"/>
                <w:szCs w:val="28"/>
              </w:rPr>
              <w:t xml:space="preserve"> районного Совета депутатов</w:t>
            </w:r>
          </w:p>
          <w:p w14:paraId="446C048C" w14:textId="77777777" w:rsidR="004C7F00" w:rsidRDefault="00EE245E" w:rsidP="00EE41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</w:t>
            </w:r>
            <w:proofErr w:type="gramStart"/>
            <w:r>
              <w:rPr>
                <w:sz w:val="28"/>
                <w:szCs w:val="28"/>
              </w:rPr>
              <w:t>_(</w:t>
            </w:r>
            <w:proofErr w:type="spellStart"/>
            <w:proofErr w:type="gramEnd"/>
            <w:r>
              <w:rPr>
                <w:sz w:val="28"/>
                <w:szCs w:val="28"/>
              </w:rPr>
              <w:t>Агламзянов</w:t>
            </w:r>
            <w:proofErr w:type="spellEnd"/>
            <w:r>
              <w:rPr>
                <w:sz w:val="28"/>
                <w:szCs w:val="28"/>
              </w:rPr>
              <w:t xml:space="preserve"> А.С.)</w:t>
            </w:r>
          </w:p>
        </w:tc>
        <w:tc>
          <w:tcPr>
            <w:tcW w:w="4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EF74B18" w14:textId="77777777" w:rsidR="004C7F00" w:rsidRDefault="00EE24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Ужурского района </w:t>
            </w:r>
          </w:p>
          <w:p w14:paraId="1C030512" w14:textId="77777777" w:rsidR="004C7F00" w:rsidRDefault="004C7F00">
            <w:pPr>
              <w:rPr>
                <w:sz w:val="28"/>
                <w:szCs w:val="28"/>
              </w:rPr>
            </w:pPr>
          </w:p>
          <w:p w14:paraId="3AE64567" w14:textId="77777777" w:rsidR="004C7F00" w:rsidRDefault="00EE24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</w:t>
            </w:r>
            <w:proofErr w:type="gramStart"/>
            <w:r>
              <w:rPr>
                <w:sz w:val="28"/>
                <w:szCs w:val="28"/>
              </w:rPr>
              <w:t>_(</w:t>
            </w:r>
            <w:proofErr w:type="gramEnd"/>
            <w:r>
              <w:rPr>
                <w:sz w:val="28"/>
                <w:szCs w:val="28"/>
              </w:rPr>
              <w:t>Зарецкий К.Н.)</w:t>
            </w:r>
          </w:p>
        </w:tc>
      </w:tr>
    </w:tbl>
    <w:p w14:paraId="53CA18A4" w14:textId="77777777" w:rsidR="00980D93" w:rsidRDefault="00980D93">
      <w:pPr>
        <w:sectPr w:rsidR="00980D9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397"/>
        <w:gridCol w:w="2132"/>
        <w:gridCol w:w="3680"/>
      </w:tblGrid>
      <w:tr w:rsidR="005C0141" w14:paraId="15999899" w14:textId="77777777" w:rsidTr="00980D93">
        <w:tc>
          <w:tcPr>
            <w:tcW w:w="3397" w:type="dxa"/>
          </w:tcPr>
          <w:p w14:paraId="60CA5790" w14:textId="77777777" w:rsidR="005C0141" w:rsidRDefault="005C0141"/>
        </w:tc>
        <w:tc>
          <w:tcPr>
            <w:tcW w:w="2132" w:type="dxa"/>
          </w:tcPr>
          <w:p w14:paraId="4D8E2600" w14:textId="77777777" w:rsidR="005C0141" w:rsidRDefault="005C0141"/>
        </w:tc>
        <w:tc>
          <w:tcPr>
            <w:tcW w:w="3680" w:type="dxa"/>
          </w:tcPr>
          <w:p w14:paraId="61549D0C" w14:textId="77777777" w:rsidR="005C0141" w:rsidRPr="005C0141" w:rsidRDefault="005C0141">
            <w:pPr>
              <w:rPr>
                <w:sz w:val="28"/>
                <w:szCs w:val="28"/>
              </w:rPr>
            </w:pPr>
            <w:r w:rsidRPr="005C0141">
              <w:rPr>
                <w:sz w:val="28"/>
                <w:szCs w:val="28"/>
              </w:rPr>
              <w:t>Приложение 1</w:t>
            </w:r>
          </w:p>
          <w:p w14:paraId="0619C767" w14:textId="77777777" w:rsidR="005C0141" w:rsidRPr="005C0141" w:rsidRDefault="005C0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5C0141">
              <w:rPr>
                <w:sz w:val="28"/>
                <w:szCs w:val="28"/>
              </w:rPr>
              <w:t xml:space="preserve"> решению Ужурского</w:t>
            </w:r>
          </w:p>
          <w:p w14:paraId="79DFB116" w14:textId="3E73463E" w:rsidR="005C0141" w:rsidRDefault="005C0141" w:rsidP="00980D93">
            <w:r>
              <w:rPr>
                <w:sz w:val="28"/>
                <w:szCs w:val="28"/>
              </w:rPr>
              <w:t>р</w:t>
            </w:r>
            <w:r w:rsidRPr="005C0141">
              <w:rPr>
                <w:sz w:val="28"/>
                <w:szCs w:val="28"/>
              </w:rPr>
              <w:t>айонного</w:t>
            </w:r>
            <w:r w:rsidR="00980D93">
              <w:rPr>
                <w:sz w:val="28"/>
                <w:szCs w:val="28"/>
              </w:rPr>
              <w:t xml:space="preserve"> </w:t>
            </w:r>
            <w:r w:rsidRPr="005C0141">
              <w:rPr>
                <w:sz w:val="28"/>
                <w:szCs w:val="28"/>
              </w:rPr>
              <w:t>Совета депутатов от</w:t>
            </w:r>
            <w:r w:rsidR="00980D93">
              <w:rPr>
                <w:sz w:val="28"/>
                <w:szCs w:val="28"/>
              </w:rPr>
              <w:t xml:space="preserve"> 19</w:t>
            </w:r>
            <w:r w:rsidRPr="005C014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980D93">
              <w:rPr>
                <w:sz w:val="28"/>
                <w:szCs w:val="28"/>
              </w:rPr>
              <w:t>8</w:t>
            </w:r>
            <w:r w:rsidRPr="005C0141">
              <w:rPr>
                <w:sz w:val="28"/>
                <w:szCs w:val="28"/>
              </w:rPr>
              <w:t xml:space="preserve">.2025 № </w:t>
            </w:r>
            <w:r w:rsidR="00980D93">
              <w:rPr>
                <w:sz w:val="28"/>
                <w:szCs w:val="28"/>
              </w:rPr>
              <w:t>55</w:t>
            </w:r>
            <w:r w:rsidRPr="005C0141">
              <w:rPr>
                <w:sz w:val="28"/>
                <w:szCs w:val="28"/>
              </w:rPr>
              <w:t>-</w:t>
            </w:r>
            <w:r w:rsidR="00980D93">
              <w:rPr>
                <w:sz w:val="28"/>
                <w:szCs w:val="28"/>
              </w:rPr>
              <w:t>388</w:t>
            </w:r>
            <w:r w:rsidRPr="005C0141">
              <w:rPr>
                <w:sz w:val="28"/>
                <w:szCs w:val="28"/>
              </w:rPr>
              <w:t>р</w:t>
            </w:r>
          </w:p>
        </w:tc>
      </w:tr>
    </w:tbl>
    <w:p w14:paraId="407FE5F2" w14:textId="77777777" w:rsidR="005C0141" w:rsidRDefault="005C0141"/>
    <w:p w14:paraId="05A54FE2" w14:textId="77777777" w:rsidR="005C0141" w:rsidRPr="005C0141" w:rsidRDefault="005C0141" w:rsidP="005C0141">
      <w:pPr>
        <w:jc w:val="center"/>
        <w:rPr>
          <w:sz w:val="28"/>
          <w:szCs w:val="28"/>
        </w:rPr>
      </w:pPr>
      <w:r w:rsidRPr="005C0141">
        <w:rPr>
          <w:sz w:val="28"/>
          <w:szCs w:val="28"/>
        </w:rPr>
        <w:t>Ст.29. «Ж-1» Зона заст</w:t>
      </w:r>
      <w:r>
        <w:rPr>
          <w:sz w:val="28"/>
          <w:szCs w:val="28"/>
        </w:rPr>
        <w:t>ройки индивидуальными жилыми до</w:t>
      </w:r>
      <w:r w:rsidRPr="005C0141">
        <w:rPr>
          <w:sz w:val="28"/>
          <w:szCs w:val="28"/>
        </w:rPr>
        <w:t>мами, малоэтажными жилыми домами и зона жилая личного подсобного хозяйства</w:t>
      </w:r>
    </w:p>
    <w:p w14:paraId="31F631D9" w14:textId="77777777" w:rsidR="005C0141" w:rsidRPr="005C0141" w:rsidRDefault="005C0141" w:rsidP="005C0141">
      <w:pPr>
        <w:rPr>
          <w:sz w:val="28"/>
          <w:szCs w:val="28"/>
        </w:rPr>
      </w:pPr>
    </w:p>
    <w:p w14:paraId="4CE313C5" w14:textId="77777777" w:rsidR="005C0141" w:rsidRPr="005C0141" w:rsidRDefault="005C0141" w:rsidP="005C0141">
      <w:pPr>
        <w:rPr>
          <w:sz w:val="28"/>
          <w:szCs w:val="28"/>
        </w:rPr>
      </w:pPr>
      <w:r w:rsidRPr="005C0141">
        <w:rPr>
          <w:sz w:val="28"/>
          <w:szCs w:val="28"/>
        </w:rPr>
        <w:t>Основные виды разрешенного использования:</w:t>
      </w:r>
    </w:p>
    <w:p w14:paraId="3E7A4069" w14:textId="77777777" w:rsidR="005C0141" w:rsidRPr="005C0141" w:rsidRDefault="005C0141" w:rsidP="005C0141">
      <w:pPr>
        <w:rPr>
          <w:sz w:val="28"/>
          <w:szCs w:val="28"/>
        </w:rPr>
      </w:pPr>
      <w:r w:rsidRPr="005C0141">
        <w:rPr>
          <w:sz w:val="28"/>
          <w:szCs w:val="28"/>
        </w:rPr>
        <w:t xml:space="preserve">2.1 Для индивидуального жилищного строительства </w:t>
      </w:r>
    </w:p>
    <w:p w14:paraId="7305DFCC" w14:textId="77777777" w:rsidR="005C0141" w:rsidRPr="005C0141" w:rsidRDefault="005C0141" w:rsidP="005C0141">
      <w:pPr>
        <w:rPr>
          <w:sz w:val="28"/>
          <w:szCs w:val="28"/>
        </w:rPr>
      </w:pPr>
      <w:r w:rsidRPr="005C0141">
        <w:rPr>
          <w:sz w:val="28"/>
          <w:szCs w:val="28"/>
        </w:rPr>
        <w:t>2.1.1 Малоэтажная многоквартирная жилая застройка</w:t>
      </w:r>
    </w:p>
    <w:p w14:paraId="43678547" w14:textId="77777777" w:rsidR="005C0141" w:rsidRPr="005C0141" w:rsidRDefault="005C0141" w:rsidP="005C0141">
      <w:pPr>
        <w:rPr>
          <w:sz w:val="28"/>
          <w:szCs w:val="28"/>
        </w:rPr>
      </w:pPr>
      <w:r w:rsidRPr="005C0141">
        <w:rPr>
          <w:sz w:val="28"/>
          <w:szCs w:val="28"/>
        </w:rPr>
        <w:t xml:space="preserve">2.2 Для ведения личного подсобного хозяйства </w:t>
      </w:r>
    </w:p>
    <w:p w14:paraId="7570CB7B" w14:textId="77777777" w:rsidR="005C0141" w:rsidRPr="005C0141" w:rsidRDefault="005C0141" w:rsidP="005C0141">
      <w:pPr>
        <w:rPr>
          <w:sz w:val="28"/>
          <w:szCs w:val="28"/>
        </w:rPr>
      </w:pPr>
      <w:r w:rsidRPr="005C0141">
        <w:rPr>
          <w:sz w:val="28"/>
          <w:szCs w:val="28"/>
        </w:rPr>
        <w:t>2.3 Блокированная жилая застройка</w:t>
      </w:r>
    </w:p>
    <w:p w14:paraId="033B33F6" w14:textId="77777777" w:rsidR="005C0141" w:rsidRPr="005C0141" w:rsidRDefault="005C0141" w:rsidP="005C0141">
      <w:pPr>
        <w:rPr>
          <w:sz w:val="28"/>
          <w:szCs w:val="28"/>
        </w:rPr>
      </w:pPr>
      <w:r w:rsidRPr="005C0141">
        <w:rPr>
          <w:sz w:val="28"/>
          <w:szCs w:val="28"/>
        </w:rPr>
        <w:t>3.4.1 Амбулаторно-поликлиническое обслуживание</w:t>
      </w:r>
    </w:p>
    <w:p w14:paraId="114504AA" w14:textId="77777777" w:rsidR="005C0141" w:rsidRPr="005C0141" w:rsidRDefault="005C0141" w:rsidP="005C0141">
      <w:pPr>
        <w:rPr>
          <w:sz w:val="28"/>
          <w:szCs w:val="28"/>
        </w:rPr>
      </w:pPr>
      <w:r w:rsidRPr="005C0141">
        <w:rPr>
          <w:sz w:val="28"/>
          <w:szCs w:val="28"/>
        </w:rPr>
        <w:t>3.1 Коммунальное обслуживание</w:t>
      </w:r>
    </w:p>
    <w:p w14:paraId="1FD0AC41" w14:textId="77777777" w:rsidR="005C0141" w:rsidRPr="005C0141" w:rsidRDefault="005C0141" w:rsidP="005C0141">
      <w:pPr>
        <w:rPr>
          <w:sz w:val="28"/>
          <w:szCs w:val="28"/>
        </w:rPr>
      </w:pPr>
      <w:r w:rsidRPr="005C0141">
        <w:rPr>
          <w:sz w:val="28"/>
          <w:szCs w:val="28"/>
        </w:rPr>
        <w:t>12.0 Земельные участки (территории) общего пользования</w:t>
      </w:r>
    </w:p>
    <w:p w14:paraId="236CF076" w14:textId="77777777" w:rsidR="005C0141" w:rsidRPr="005C0141" w:rsidRDefault="005C0141" w:rsidP="005C0141">
      <w:pPr>
        <w:rPr>
          <w:sz w:val="28"/>
          <w:szCs w:val="28"/>
        </w:rPr>
      </w:pPr>
    </w:p>
    <w:p w14:paraId="2551B736" w14:textId="77777777" w:rsidR="005C0141" w:rsidRPr="005C0141" w:rsidRDefault="005C0141" w:rsidP="005C0141">
      <w:pPr>
        <w:rPr>
          <w:sz w:val="28"/>
          <w:szCs w:val="28"/>
        </w:rPr>
      </w:pPr>
      <w:r w:rsidRPr="005C0141">
        <w:rPr>
          <w:sz w:val="28"/>
          <w:szCs w:val="28"/>
        </w:rPr>
        <w:t>Условно разрешенное использование:</w:t>
      </w:r>
    </w:p>
    <w:p w14:paraId="4AEE4C03" w14:textId="77777777" w:rsidR="005C0141" w:rsidRPr="005C0141" w:rsidRDefault="005C0141" w:rsidP="005C0141">
      <w:pPr>
        <w:rPr>
          <w:sz w:val="28"/>
          <w:szCs w:val="28"/>
        </w:rPr>
      </w:pPr>
      <w:r w:rsidRPr="005C0141">
        <w:rPr>
          <w:sz w:val="28"/>
          <w:szCs w:val="28"/>
        </w:rPr>
        <w:t>2.7.1 Хранение автотранспорта</w:t>
      </w:r>
    </w:p>
    <w:p w14:paraId="32E6EE2D" w14:textId="77777777" w:rsidR="005C0141" w:rsidRPr="005C0141" w:rsidRDefault="005C0141" w:rsidP="005C0141">
      <w:pPr>
        <w:rPr>
          <w:sz w:val="28"/>
          <w:szCs w:val="28"/>
        </w:rPr>
      </w:pPr>
      <w:r w:rsidRPr="005C0141">
        <w:rPr>
          <w:sz w:val="28"/>
          <w:szCs w:val="28"/>
        </w:rPr>
        <w:t>2.7.2 Размещение гаражей для собственных нужд</w:t>
      </w:r>
    </w:p>
    <w:p w14:paraId="604BFB14" w14:textId="77777777" w:rsidR="005C0141" w:rsidRPr="005C0141" w:rsidRDefault="005C0141" w:rsidP="005C0141">
      <w:pPr>
        <w:rPr>
          <w:sz w:val="28"/>
          <w:szCs w:val="28"/>
        </w:rPr>
      </w:pPr>
      <w:r w:rsidRPr="005C0141">
        <w:rPr>
          <w:sz w:val="28"/>
          <w:szCs w:val="28"/>
        </w:rPr>
        <w:t>3.2 Социальное обслуживание</w:t>
      </w:r>
    </w:p>
    <w:p w14:paraId="5DEC1A16" w14:textId="77777777" w:rsidR="005C0141" w:rsidRPr="005C0141" w:rsidRDefault="005C0141" w:rsidP="005C0141">
      <w:pPr>
        <w:rPr>
          <w:sz w:val="28"/>
          <w:szCs w:val="28"/>
        </w:rPr>
      </w:pPr>
      <w:r w:rsidRPr="005C0141">
        <w:rPr>
          <w:sz w:val="28"/>
          <w:szCs w:val="28"/>
        </w:rPr>
        <w:t>3.3 Бытовое обслуживание</w:t>
      </w:r>
    </w:p>
    <w:p w14:paraId="45B1A671" w14:textId="77777777" w:rsidR="005C0141" w:rsidRPr="005C0141" w:rsidRDefault="005C0141" w:rsidP="005C0141">
      <w:pPr>
        <w:rPr>
          <w:sz w:val="28"/>
          <w:szCs w:val="28"/>
        </w:rPr>
      </w:pPr>
      <w:r w:rsidRPr="005C0141">
        <w:rPr>
          <w:sz w:val="28"/>
          <w:szCs w:val="28"/>
        </w:rPr>
        <w:t>3.7 Религиозное использование</w:t>
      </w:r>
    </w:p>
    <w:p w14:paraId="4B4B1ED5" w14:textId="77777777" w:rsidR="005C0141" w:rsidRPr="005C0141" w:rsidRDefault="005C0141" w:rsidP="005C0141">
      <w:pPr>
        <w:rPr>
          <w:sz w:val="28"/>
          <w:szCs w:val="28"/>
        </w:rPr>
      </w:pPr>
      <w:r w:rsidRPr="005C0141">
        <w:rPr>
          <w:sz w:val="28"/>
          <w:szCs w:val="28"/>
        </w:rPr>
        <w:t>4.4 Магазины</w:t>
      </w:r>
    </w:p>
    <w:p w14:paraId="1BEAACCB" w14:textId="77777777" w:rsidR="005C0141" w:rsidRPr="005C0141" w:rsidRDefault="005C0141" w:rsidP="005C0141">
      <w:pPr>
        <w:rPr>
          <w:sz w:val="28"/>
          <w:szCs w:val="28"/>
        </w:rPr>
      </w:pPr>
      <w:r w:rsidRPr="005C0141">
        <w:rPr>
          <w:sz w:val="28"/>
          <w:szCs w:val="28"/>
        </w:rPr>
        <w:t>4.6 Общественное питание</w:t>
      </w:r>
    </w:p>
    <w:p w14:paraId="14F3B24D" w14:textId="77777777" w:rsidR="005C0141" w:rsidRPr="005C0141" w:rsidRDefault="005C0141" w:rsidP="005C0141">
      <w:pPr>
        <w:rPr>
          <w:sz w:val="28"/>
          <w:szCs w:val="28"/>
        </w:rPr>
      </w:pPr>
      <w:r w:rsidRPr="005C0141">
        <w:rPr>
          <w:sz w:val="28"/>
          <w:szCs w:val="28"/>
        </w:rPr>
        <w:t>4.7 Гостиничное обслуживание</w:t>
      </w:r>
    </w:p>
    <w:p w14:paraId="640C038B" w14:textId="77777777" w:rsidR="005C0141" w:rsidRPr="005C0141" w:rsidRDefault="005C0141" w:rsidP="005C0141">
      <w:pPr>
        <w:rPr>
          <w:sz w:val="28"/>
          <w:szCs w:val="28"/>
        </w:rPr>
      </w:pPr>
    </w:p>
    <w:p w14:paraId="3BF0E7F4" w14:textId="77777777" w:rsidR="005C0141" w:rsidRPr="005C0141" w:rsidRDefault="005C0141" w:rsidP="005C0141">
      <w:pPr>
        <w:rPr>
          <w:sz w:val="28"/>
          <w:szCs w:val="28"/>
        </w:rPr>
      </w:pPr>
      <w:r w:rsidRPr="005C0141">
        <w:rPr>
          <w:sz w:val="28"/>
          <w:szCs w:val="28"/>
        </w:rPr>
        <w:t>Вспомогательные виды разрешенного использования:</w:t>
      </w:r>
    </w:p>
    <w:p w14:paraId="23FF4A2B" w14:textId="77777777" w:rsidR="005C0141" w:rsidRPr="005C0141" w:rsidRDefault="005C0141" w:rsidP="005C0141">
      <w:pPr>
        <w:rPr>
          <w:sz w:val="28"/>
          <w:szCs w:val="28"/>
        </w:rPr>
      </w:pPr>
      <w:r w:rsidRPr="005C0141">
        <w:rPr>
          <w:sz w:val="28"/>
          <w:szCs w:val="28"/>
        </w:rPr>
        <w:t>4.9 Служебные гаражи</w:t>
      </w:r>
    </w:p>
    <w:p w14:paraId="13CD14E3" w14:textId="77777777" w:rsidR="005C0141" w:rsidRPr="005C0141" w:rsidRDefault="005C0141" w:rsidP="005C0141">
      <w:pPr>
        <w:rPr>
          <w:sz w:val="28"/>
          <w:szCs w:val="28"/>
        </w:rPr>
      </w:pPr>
    </w:p>
    <w:p w14:paraId="3DA703F5" w14:textId="77777777" w:rsidR="005C0141" w:rsidRPr="005C0141" w:rsidRDefault="005C0141" w:rsidP="005C0141">
      <w:pPr>
        <w:rPr>
          <w:sz w:val="28"/>
          <w:szCs w:val="28"/>
        </w:rPr>
      </w:pPr>
      <w:r w:rsidRPr="005C0141">
        <w:rPr>
          <w:sz w:val="28"/>
          <w:szCs w:val="28"/>
        </w:rPr>
        <w:t>Предельные параметры разрешенного строительства:</w:t>
      </w:r>
    </w:p>
    <w:p w14:paraId="4B4FB062" w14:textId="77777777" w:rsidR="005C0141" w:rsidRPr="005C0141" w:rsidRDefault="005C0141" w:rsidP="005C0141">
      <w:pPr>
        <w:rPr>
          <w:sz w:val="28"/>
          <w:szCs w:val="28"/>
        </w:rPr>
      </w:pPr>
    </w:p>
    <w:p w14:paraId="4B2E8C66" w14:textId="77777777" w:rsidR="005C0141" w:rsidRPr="005C0141" w:rsidRDefault="005C0141" w:rsidP="0014799D">
      <w:pPr>
        <w:jc w:val="both"/>
        <w:rPr>
          <w:sz w:val="28"/>
          <w:szCs w:val="28"/>
        </w:rPr>
      </w:pPr>
      <w:r w:rsidRPr="005C0141">
        <w:rPr>
          <w:sz w:val="28"/>
          <w:szCs w:val="28"/>
        </w:rPr>
        <w:t xml:space="preserve">- предельный минимальный размер земельного участка с видом разрешенного использования «Коммунальное обслуживание» – 0,001 га; </w:t>
      </w:r>
    </w:p>
    <w:p w14:paraId="53CCF501" w14:textId="77777777" w:rsidR="005C0141" w:rsidRPr="005C0141" w:rsidRDefault="005C0141" w:rsidP="0014799D">
      <w:pPr>
        <w:jc w:val="both"/>
        <w:rPr>
          <w:sz w:val="28"/>
          <w:szCs w:val="28"/>
        </w:rPr>
      </w:pPr>
      <w:r w:rsidRPr="005C0141">
        <w:rPr>
          <w:sz w:val="28"/>
          <w:szCs w:val="28"/>
        </w:rPr>
        <w:t>- предельный размер земельного участка с видом разрешенного использования «для индивидуального жилищного строительства», «для ведения личного подсобного хозяйст</w:t>
      </w:r>
      <w:r w:rsidR="0014799D">
        <w:rPr>
          <w:sz w:val="28"/>
          <w:szCs w:val="28"/>
        </w:rPr>
        <w:t>ва»: минимальный – 0,03 га, мак</w:t>
      </w:r>
      <w:r w:rsidRPr="005C0141">
        <w:rPr>
          <w:sz w:val="28"/>
          <w:szCs w:val="28"/>
        </w:rPr>
        <w:t>симальный – 0,25 га;</w:t>
      </w:r>
    </w:p>
    <w:p w14:paraId="78DFF9EE" w14:textId="77777777" w:rsidR="005C0141" w:rsidRPr="005C0141" w:rsidRDefault="005C0141" w:rsidP="0014799D">
      <w:pPr>
        <w:jc w:val="both"/>
        <w:rPr>
          <w:sz w:val="28"/>
          <w:szCs w:val="28"/>
        </w:rPr>
      </w:pPr>
      <w:r w:rsidRPr="005C0141">
        <w:rPr>
          <w:sz w:val="28"/>
          <w:szCs w:val="28"/>
        </w:rPr>
        <w:t>- предельный размер земельного участка с ин</w:t>
      </w:r>
      <w:r w:rsidR="0014799D">
        <w:rPr>
          <w:sz w:val="28"/>
          <w:szCs w:val="28"/>
        </w:rPr>
        <w:t>ым видом разрешен</w:t>
      </w:r>
      <w:r w:rsidRPr="005C0141">
        <w:rPr>
          <w:sz w:val="28"/>
          <w:szCs w:val="28"/>
        </w:rPr>
        <w:t>ного использования: минимальный – 0,01 га, максимальный – 80 га;</w:t>
      </w:r>
    </w:p>
    <w:p w14:paraId="4384261B" w14:textId="77777777" w:rsidR="005C0141" w:rsidRPr="005C0141" w:rsidRDefault="005C0141" w:rsidP="0014799D">
      <w:pPr>
        <w:jc w:val="both"/>
        <w:rPr>
          <w:sz w:val="28"/>
          <w:szCs w:val="28"/>
        </w:rPr>
      </w:pPr>
      <w:r w:rsidRPr="005C0141">
        <w:rPr>
          <w:sz w:val="28"/>
          <w:szCs w:val="28"/>
        </w:rPr>
        <w:t>- предельный минимальный размер земельного участка с видом разрешенного использования «Размещение гаражей для собственных нужд» - 0,003 га.</w:t>
      </w:r>
    </w:p>
    <w:p w14:paraId="3FB6C362" w14:textId="77777777" w:rsidR="005C0141" w:rsidRPr="005C0141" w:rsidRDefault="005C0141" w:rsidP="0014799D">
      <w:pPr>
        <w:jc w:val="both"/>
        <w:rPr>
          <w:sz w:val="28"/>
          <w:szCs w:val="28"/>
        </w:rPr>
      </w:pPr>
      <w:r w:rsidRPr="005C0141">
        <w:rPr>
          <w:sz w:val="28"/>
          <w:szCs w:val="28"/>
        </w:rPr>
        <w:t>- минимальный отступ от границ земельного участка для объектов капитального строительства с видом разрешенного использования «Коммунальное обслуживание» – 1 м;</w:t>
      </w:r>
    </w:p>
    <w:p w14:paraId="61725DD1" w14:textId="77777777" w:rsidR="005C0141" w:rsidRPr="005C0141" w:rsidRDefault="005C0141" w:rsidP="0014799D">
      <w:pPr>
        <w:jc w:val="both"/>
        <w:rPr>
          <w:sz w:val="28"/>
          <w:szCs w:val="28"/>
        </w:rPr>
      </w:pPr>
      <w:r w:rsidRPr="005C0141">
        <w:rPr>
          <w:sz w:val="28"/>
          <w:szCs w:val="28"/>
        </w:rPr>
        <w:lastRenderedPageBreak/>
        <w:t>- минимальный отступ от границ земельного участка для объектов капитального строительства с ины</w:t>
      </w:r>
      <w:r w:rsidR="0014799D">
        <w:rPr>
          <w:sz w:val="28"/>
          <w:szCs w:val="28"/>
        </w:rPr>
        <w:t>м видом разрешенного использова</w:t>
      </w:r>
      <w:r w:rsidRPr="005C0141">
        <w:rPr>
          <w:sz w:val="28"/>
          <w:szCs w:val="28"/>
        </w:rPr>
        <w:t>ния – 3 м;</w:t>
      </w:r>
    </w:p>
    <w:p w14:paraId="7B86053F" w14:textId="77777777" w:rsidR="005C0141" w:rsidRPr="005C0141" w:rsidRDefault="005C0141" w:rsidP="0014799D">
      <w:pPr>
        <w:jc w:val="both"/>
        <w:rPr>
          <w:sz w:val="28"/>
          <w:szCs w:val="28"/>
        </w:rPr>
      </w:pPr>
      <w:r w:rsidRPr="005C0141">
        <w:rPr>
          <w:sz w:val="28"/>
          <w:szCs w:val="28"/>
        </w:rPr>
        <w:t>- предельное максимальное количество этажей зданий, строений сооружений для объектов капитального строительства – 3 этажа;</w:t>
      </w:r>
    </w:p>
    <w:p w14:paraId="5F84386C" w14:textId="77777777" w:rsidR="005C0141" w:rsidRPr="005C0141" w:rsidRDefault="005C0141" w:rsidP="0014799D">
      <w:pPr>
        <w:jc w:val="both"/>
        <w:rPr>
          <w:sz w:val="28"/>
          <w:szCs w:val="28"/>
        </w:rPr>
      </w:pPr>
      <w:r w:rsidRPr="005C0141">
        <w:rPr>
          <w:sz w:val="28"/>
          <w:szCs w:val="28"/>
        </w:rPr>
        <w:t>- максимальный процент застро</w:t>
      </w:r>
      <w:r w:rsidR="0014799D">
        <w:rPr>
          <w:sz w:val="28"/>
          <w:szCs w:val="28"/>
        </w:rPr>
        <w:t>йки в границах земельного участ</w:t>
      </w:r>
      <w:r w:rsidRPr="005C0141">
        <w:rPr>
          <w:sz w:val="28"/>
          <w:szCs w:val="28"/>
        </w:rPr>
        <w:t>ка для объектов капитального строительства с видом разрешенного использования «Коммунальное обс</w:t>
      </w:r>
      <w:r w:rsidR="0014799D">
        <w:rPr>
          <w:sz w:val="28"/>
          <w:szCs w:val="28"/>
        </w:rPr>
        <w:t>луживание» устанавливается рав</w:t>
      </w:r>
      <w:r w:rsidRPr="005C0141">
        <w:rPr>
          <w:sz w:val="28"/>
          <w:szCs w:val="28"/>
        </w:rPr>
        <w:t>ным всей площади земельного учас</w:t>
      </w:r>
      <w:r w:rsidR="0014799D">
        <w:rPr>
          <w:sz w:val="28"/>
          <w:szCs w:val="28"/>
        </w:rPr>
        <w:t>тка, за исключением площади, за</w:t>
      </w:r>
      <w:r w:rsidRPr="005C0141">
        <w:rPr>
          <w:sz w:val="28"/>
          <w:szCs w:val="28"/>
        </w:rPr>
        <w:t>нятой минимальными отступами от границ земельного участка;</w:t>
      </w:r>
    </w:p>
    <w:p w14:paraId="6E756EDC" w14:textId="77777777" w:rsidR="005C0141" w:rsidRPr="005C0141" w:rsidRDefault="005C0141" w:rsidP="0014799D">
      <w:pPr>
        <w:jc w:val="both"/>
        <w:rPr>
          <w:sz w:val="28"/>
          <w:szCs w:val="28"/>
        </w:rPr>
      </w:pPr>
      <w:r w:rsidRPr="005C0141">
        <w:rPr>
          <w:sz w:val="28"/>
          <w:szCs w:val="28"/>
        </w:rPr>
        <w:t>- максимальный процент застро</w:t>
      </w:r>
      <w:r w:rsidR="0014799D">
        <w:rPr>
          <w:sz w:val="28"/>
          <w:szCs w:val="28"/>
        </w:rPr>
        <w:t>йки в границах земельного участ</w:t>
      </w:r>
      <w:r w:rsidRPr="005C0141">
        <w:rPr>
          <w:sz w:val="28"/>
          <w:szCs w:val="28"/>
        </w:rPr>
        <w:t>ка для объектов капитального стро</w:t>
      </w:r>
      <w:r w:rsidR="0014799D">
        <w:rPr>
          <w:sz w:val="28"/>
          <w:szCs w:val="28"/>
        </w:rPr>
        <w:t>ительства с иным видом разрешен</w:t>
      </w:r>
      <w:r w:rsidRPr="005C0141">
        <w:rPr>
          <w:sz w:val="28"/>
          <w:szCs w:val="28"/>
        </w:rPr>
        <w:t>ного использования– 30 %;</w:t>
      </w:r>
    </w:p>
    <w:p w14:paraId="2A2ACFC8" w14:textId="77777777" w:rsidR="005C0141" w:rsidRPr="005C0141" w:rsidRDefault="005C0141" w:rsidP="0014799D">
      <w:pPr>
        <w:jc w:val="both"/>
        <w:rPr>
          <w:sz w:val="28"/>
          <w:szCs w:val="28"/>
        </w:rPr>
      </w:pPr>
      <w:r w:rsidRPr="005C0141">
        <w:rPr>
          <w:sz w:val="28"/>
          <w:szCs w:val="28"/>
        </w:rPr>
        <w:t>- ширина вновь отводимых участков должно быть не менее 25 м;</w:t>
      </w:r>
    </w:p>
    <w:p w14:paraId="4771E7D3" w14:textId="77777777" w:rsidR="005C0141" w:rsidRPr="005C0141" w:rsidRDefault="005C0141" w:rsidP="0014799D">
      <w:pPr>
        <w:jc w:val="both"/>
        <w:rPr>
          <w:sz w:val="28"/>
          <w:szCs w:val="28"/>
        </w:rPr>
      </w:pPr>
      <w:r w:rsidRPr="005C0141">
        <w:rPr>
          <w:sz w:val="28"/>
          <w:szCs w:val="28"/>
        </w:rPr>
        <w:t>- расстояние</w:t>
      </w:r>
      <w:r w:rsidR="0014799D">
        <w:rPr>
          <w:sz w:val="28"/>
          <w:szCs w:val="28"/>
        </w:rPr>
        <w:t xml:space="preserve"> для подъезда пожарной техники </w:t>
      </w:r>
      <w:r w:rsidRPr="005C0141">
        <w:rPr>
          <w:sz w:val="28"/>
          <w:szCs w:val="28"/>
        </w:rPr>
        <w:t>к жилым домам и хозяйственным постройкам - от 5м до 8 м.;</w:t>
      </w:r>
    </w:p>
    <w:p w14:paraId="77D75E05" w14:textId="77777777" w:rsidR="005C0141" w:rsidRPr="005C0141" w:rsidRDefault="005C0141" w:rsidP="0014799D">
      <w:pPr>
        <w:jc w:val="both"/>
        <w:rPr>
          <w:sz w:val="28"/>
          <w:szCs w:val="28"/>
        </w:rPr>
      </w:pPr>
      <w:r w:rsidRPr="005C0141">
        <w:rPr>
          <w:sz w:val="28"/>
          <w:szCs w:val="28"/>
        </w:rPr>
        <w:t xml:space="preserve">- расстояние от хозяйственных построек для скота и птицы до окон жилых помещений дома: одиночные или двойные - не менее 15 м, до 8 блоков - не менее 25 м, свыше 8 до 30 блоков - не менее 50 м, свыше 30 блоков - не менее 100 м.; </w:t>
      </w:r>
    </w:p>
    <w:p w14:paraId="1C3ED3E3" w14:textId="77777777" w:rsidR="005C0141" w:rsidRPr="005C0141" w:rsidRDefault="005C0141" w:rsidP="0014799D">
      <w:pPr>
        <w:jc w:val="both"/>
        <w:rPr>
          <w:sz w:val="28"/>
          <w:szCs w:val="28"/>
        </w:rPr>
      </w:pPr>
      <w:r w:rsidRPr="005C0141">
        <w:rPr>
          <w:sz w:val="28"/>
          <w:szCs w:val="28"/>
        </w:rPr>
        <w:t>-  расстояние от окон жилых помещений</w:t>
      </w:r>
      <w:r w:rsidR="0014799D">
        <w:rPr>
          <w:sz w:val="28"/>
          <w:szCs w:val="28"/>
        </w:rPr>
        <w:t xml:space="preserve"> дома до дворовых туалетов – от 8 до</w:t>
      </w:r>
      <w:r w:rsidRPr="005C0141">
        <w:rPr>
          <w:sz w:val="28"/>
          <w:szCs w:val="28"/>
        </w:rPr>
        <w:t xml:space="preserve"> 10 м;</w:t>
      </w:r>
    </w:p>
    <w:p w14:paraId="31537EDC" w14:textId="77777777" w:rsidR="005C0141" w:rsidRPr="005C0141" w:rsidRDefault="005C0141" w:rsidP="0014799D">
      <w:pPr>
        <w:jc w:val="both"/>
        <w:rPr>
          <w:sz w:val="28"/>
          <w:szCs w:val="28"/>
        </w:rPr>
      </w:pPr>
      <w:r w:rsidRPr="005C0141">
        <w:rPr>
          <w:sz w:val="28"/>
          <w:szCs w:val="28"/>
        </w:rPr>
        <w:t>- расстояние от основного строения до границ соседнего участка - не менее 3</w:t>
      </w:r>
      <w:r w:rsidR="0014799D">
        <w:rPr>
          <w:sz w:val="28"/>
          <w:szCs w:val="28"/>
        </w:rPr>
        <w:t xml:space="preserve"> м.</w:t>
      </w:r>
      <w:r w:rsidRPr="005C0141">
        <w:rPr>
          <w:sz w:val="28"/>
          <w:szCs w:val="28"/>
        </w:rPr>
        <w:t xml:space="preserve"> метров, до хозяйственных и прочих строений, открытой стоянки автомобиля и отдельно стоящего гаража – не менее 1 м</w:t>
      </w:r>
      <w:r w:rsidR="0014799D">
        <w:rPr>
          <w:sz w:val="28"/>
          <w:szCs w:val="28"/>
        </w:rPr>
        <w:t>.</w:t>
      </w:r>
      <w:r w:rsidRPr="005C0141">
        <w:rPr>
          <w:sz w:val="28"/>
          <w:szCs w:val="28"/>
        </w:rPr>
        <w:t>;</w:t>
      </w:r>
    </w:p>
    <w:p w14:paraId="6B369E21" w14:textId="77777777" w:rsidR="005C0141" w:rsidRPr="005C0141" w:rsidRDefault="005C0141" w:rsidP="0014799D">
      <w:pPr>
        <w:jc w:val="both"/>
        <w:rPr>
          <w:sz w:val="28"/>
          <w:szCs w:val="28"/>
        </w:rPr>
      </w:pPr>
      <w:r w:rsidRPr="005C0141">
        <w:rPr>
          <w:sz w:val="28"/>
          <w:szCs w:val="28"/>
        </w:rPr>
        <w:t>- величина отступа от красной линии до линии регулирования застройки - не менее 3 метров.</w:t>
      </w:r>
    </w:p>
    <w:p w14:paraId="295D3A85" w14:textId="77777777" w:rsidR="005C0141" w:rsidRPr="005C0141" w:rsidRDefault="005C0141" w:rsidP="0014799D">
      <w:pPr>
        <w:jc w:val="both"/>
        <w:rPr>
          <w:sz w:val="28"/>
          <w:szCs w:val="28"/>
        </w:rPr>
      </w:pPr>
      <w:r w:rsidRPr="005C0141">
        <w:rPr>
          <w:sz w:val="28"/>
          <w:szCs w:val="28"/>
        </w:rPr>
        <w:tab/>
      </w:r>
    </w:p>
    <w:p w14:paraId="789AD4C2" w14:textId="77777777" w:rsidR="005C0141" w:rsidRPr="005C0141" w:rsidRDefault="005C0141" w:rsidP="0014799D">
      <w:pPr>
        <w:jc w:val="both"/>
        <w:rPr>
          <w:sz w:val="28"/>
          <w:szCs w:val="28"/>
        </w:rPr>
      </w:pPr>
      <w:r w:rsidRPr="005C0141">
        <w:rPr>
          <w:sz w:val="28"/>
          <w:szCs w:val="28"/>
        </w:rPr>
        <w:t>Требуется:</w:t>
      </w:r>
    </w:p>
    <w:p w14:paraId="42C5AB51" w14:textId="77777777" w:rsidR="00980D93" w:rsidRDefault="005C0141" w:rsidP="0014799D">
      <w:pPr>
        <w:jc w:val="both"/>
        <w:rPr>
          <w:sz w:val="28"/>
          <w:szCs w:val="28"/>
        </w:rPr>
        <w:sectPr w:rsidR="00980D93" w:rsidSect="00980D9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5C0141">
        <w:rPr>
          <w:sz w:val="28"/>
          <w:szCs w:val="28"/>
        </w:rPr>
        <w:t>- соблюдение градостроительных регламентов, технических регламентов, нормативов градостроительного проектирования, экологических, санитарно-гигиенических, противопожарных и иных правил и норм.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397"/>
        <w:gridCol w:w="2132"/>
        <w:gridCol w:w="3680"/>
      </w:tblGrid>
      <w:tr w:rsidR="0014799D" w:rsidRPr="0014799D" w14:paraId="47648865" w14:textId="77777777" w:rsidTr="00980D93">
        <w:tc>
          <w:tcPr>
            <w:tcW w:w="3397" w:type="dxa"/>
          </w:tcPr>
          <w:p w14:paraId="0F515406" w14:textId="77777777" w:rsidR="0014799D" w:rsidRPr="0014799D" w:rsidRDefault="0014799D" w:rsidP="0014799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32" w:type="dxa"/>
          </w:tcPr>
          <w:p w14:paraId="3E11121E" w14:textId="77777777" w:rsidR="0014799D" w:rsidRPr="0014799D" w:rsidRDefault="0014799D" w:rsidP="0014799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80" w:type="dxa"/>
          </w:tcPr>
          <w:p w14:paraId="2FF0E71F" w14:textId="77777777" w:rsidR="0014799D" w:rsidRPr="0014799D" w:rsidRDefault="0014799D" w:rsidP="001479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2</w:t>
            </w:r>
          </w:p>
          <w:p w14:paraId="04668EC2" w14:textId="77777777" w:rsidR="00980D93" w:rsidRPr="005C0141" w:rsidRDefault="00980D93" w:rsidP="00980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5C0141">
              <w:rPr>
                <w:sz w:val="28"/>
                <w:szCs w:val="28"/>
              </w:rPr>
              <w:t xml:space="preserve"> решению </w:t>
            </w:r>
            <w:proofErr w:type="spellStart"/>
            <w:r w:rsidRPr="005C0141">
              <w:rPr>
                <w:sz w:val="28"/>
                <w:szCs w:val="28"/>
              </w:rPr>
              <w:t>Ужурского</w:t>
            </w:r>
            <w:proofErr w:type="spellEnd"/>
          </w:p>
          <w:p w14:paraId="5F7284FB" w14:textId="6D7F4F10" w:rsidR="0014799D" w:rsidRPr="0014799D" w:rsidRDefault="00980D93" w:rsidP="00980D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5C0141">
              <w:rPr>
                <w:sz w:val="28"/>
                <w:szCs w:val="28"/>
              </w:rPr>
              <w:t>айонного</w:t>
            </w:r>
            <w:r>
              <w:rPr>
                <w:sz w:val="28"/>
                <w:szCs w:val="28"/>
              </w:rPr>
              <w:t xml:space="preserve"> </w:t>
            </w:r>
            <w:r w:rsidRPr="005C0141">
              <w:rPr>
                <w:sz w:val="28"/>
                <w:szCs w:val="28"/>
              </w:rPr>
              <w:t>Совета депутатов от</w:t>
            </w:r>
            <w:r>
              <w:rPr>
                <w:sz w:val="28"/>
                <w:szCs w:val="28"/>
              </w:rPr>
              <w:t xml:space="preserve"> 19</w:t>
            </w:r>
            <w:r w:rsidRPr="005C014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08</w:t>
            </w:r>
            <w:r w:rsidRPr="005C0141">
              <w:rPr>
                <w:sz w:val="28"/>
                <w:szCs w:val="28"/>
              </w:rPr>
              <w:t xml:space="preserve">.2025 № </w:t>
            </w:r>
            <w:r>
              <w:rPr>
                <w:sz w:val="28"/>
                <w:szCs w:val="28"/>
              </w:rPr>
              <w:t>55</w:t>
            </w:r>
            <w:r w:rsidRPr="005C014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388</w:t>
            </w:r>
            <w:r w:rsidRPr="005C0141">
              <w:rPr>
                <w:sz w:val="28"/>
                <w:szCs w:val="28"/>
              </w:rPr>
              <w:t>р</w:t>
            </w:r>
          </w:p>
        </w:tc>
      </w:tr>
    </w:tbl>
    <w:p w14:paraId="76D16427" w14:textId="77777777" w:rsidR="0014799D" w:rsidRDefault="0014799D" w:rsidP="0014799D">
      <w:pPr>
        <w:jc w:val="both"/>
        <w:rPr>
          <w:sz w:val="28"/>
          <w:szCs w:val="28"/>
        </w:rPr>
      </w:pPr>
    </w:p>
    <w:p w14:paraId="59FC27B9" w14:textId="77777777" w:rsidR="00A16A3F" w:rsidRPr="00A16A3F" w:rsidRDefault="00A16A3F" w:rsidP="00A16A3F">
      <w:pPr>
        <w:jc w:val="center"/>
        <w:rPr>
          <w:sz w:val="28"/>
          <w:szCs w:val="28"/>
        </w:rPr>
      </w:pPr>
      <w:bookmarkStart w:id="0" w:name="_Toc501114740"/>
      <w:bookmarkStart w:id="1" w:name="_Toc201313328"/>
      <w:r w:rsidRPr="00A16A3F">
        <w:rPr>
          <w:bCs/>
          <w:sz w:val="28"/>
          <w:szCs w:val="28"/>
        </w:rPr>
        <w:t xml:space="preserve">Ст.32. «ОД-3» Зона учебных </w:t>
      </w:r>
      <w:r w:rsidRPr="00A16A3F">
        <w:rPr>
          <w:sz w:val="28"/>
          <w:szCs w:val="28"/>
        </w:rPr>
        <w:t>учреждений</w:t>
      </w:r>
      <w:bookmarkEnd w:id="0"/>
      <w:bookmarkEnd w:id="1"/>
    </w:p>
    <w:p w14:paraId="398CD247" w14:textId="77777777" w:rsidR="00A16A3F" w:rsidRPr="00A16A3F" w:rsidRDefault="00A16A3F" w:rsidP="00A16A3F">
      <w:pPr>
        <w:jc w:val="both"/>
        <w:rPr>
          <w:sz w:val="28"/>
          <w:szCs w:val="28"/>
        </w:rPr>
      </w:pPr>
    </w:p>
    <w:p w14:paraId="6A6BC11C" w14:textId="77777777" w:rsidR="00A16A3F" w:rsidRPr="00A16A3F" w:rsidRDefault="00A16A3F" w:rsidP="00A16A3F">
      <w:pPr>
        <w:jc w:val="both"/>
        <w:rPr>
          <w:sz w:val="28"/>
          <w:szCs w:val="28"/>
        </w:rPr>
      </w:pPr>
      <w:r w:rsidRPr="00A16A3F">
        <w:rPr>
          <w:sz w:val="28"/>
          <w:szCs w:val="28"/>
        </w:rPr>
        <w:t>Основные виды разрешенного использования:</w:t>
      </w:r>
    </w:p>
    <w:p w14:paraId="42DC4EC6" w14:textId="77777777" w:rsidR="00A16A3F" w:rsidRPr="00A16A3F" w:rsidRDefault="00A16A3F" w:rsidP="00A16A3F">
      <w:pPr>
        <w:jc w:val="both"/>
        <w:rPr>
          <w:sz w:val="28"/>
          <w:szCs w:val="28"/>
        </w:rPr>
      </w:pPr>
    </w:p>
    <w:p w14:paraId="18C6E896" w14:textId="77777777" w:rsidR="00A16A3F" w:rsidRPr="00A16A3F" w:rsidRDefault="00A16A3F" w:rsidP="00A16A3F">
      <w:pPr>
        <w:jc w:val="both"/>
        <w:rPr>
          <w:sz w:val="28"/>
          <w:szCs w:val="28"/>
        </w:rPr>
      </w:pPr>
      <w:r w:rsidRPr="00A16A3F">
        <w:rPr>
          <w:sz w:val="28"/>
          <w:szCs w:val="28"/>
        </w:rPr>
        <w:t>3.2.4 Общежития</w:t>
      </w:r>
    </w:p>
    <w:p w14:paraId="21D57020" w14:textId="77777777" w:rsidR="00A16A3F" w:rsidRPr="00A16A3F" w:rsidRDefault="00A16A3F" w:rsidP="00A16A3F">
      <w:pPr>
        <w:jc w:val="both"/>
        <w:rPr>
          <w:sz w:val="28"/>
          <w:szCs w:val="28"/>
        </w:rPr>
      </w:pPr>
      <w:r w:rsidRPr="00A16A3F">
        <w:rPr>
          <w:sz w:val="28"/>
          <w:szCs w:val="28"/>
        </w:rPr>
        <w:t>3.5 Образование и просвещение</w:t>
      </w:r>
    </w:p>
    <w:p w14:paraId="143B46DB" w14:textId="77777777" w:rsidR="00A16A3F" w:rsidRPr="00A16A3F" w:rsidRDefault="00A16A3F" w:rsidP="00A16A3F">
      <w:pPr>
        <w:jc w:val="both"/>
        <w:rPr>
          <w:sz w:val="28"/>
          <w:szCs w:val="28"/>
        </w:rPr>
      </w:pPr>
      <w:r w:rsidRPr="00A16A3F">
        <w:rPr>
          <w:sz w:val="28"/>
          <w:szCs w:val="28"/>
        </w:rPr>
        <w:t>3.5.1 Дошкольное, начальное и среднее общее образование</w:t>
      </w:r>
    </w:p>
    <w:p w14:paraId="411A011F" w14:textId="77777777" w:rsidR="00A16A3F" w:rsidRPr="00A16A3F" w:rsidRDefault="00A16A3F" w:rsidP="00A16A3F">
      <w:pPr>
        <w:jc w:val="both"/>
        <w:rPr>
          <w:sz w:val="28"/>
          <w:szCs w:val="28"/>
        </w:rPr>
      </w:pPr>
      <w:r w:rsidRPr="00A16A3F">
        <w:rPr>
          <w:sz w:val="28"/>
          <w:szCs w:val="28"/>
        </w:rPr>
        <w:t>3.5.2 Среднее и высшее профессиональное образование</w:t>
      </w:r>
    </w:p>
    <w:p w14:paraId="1DA9D9A1" w14:textId="77777777" w:rsidR="00A16A3F" w:rsidRPr="00A16A3F" w:rsidRDefault="00A16A3F" w:rsidP="00A16A3F">
      <w:pPr>
        <w:jc w:val="both"/>
        <w:rPr>
          <w:sz w:val="28"/>
          <w:szCs w:val="28"/>
        </w:rPr>
      </w:pPr>
      <w:r w:rsidRPr="00A16A3F">
        <w:rPr>
          <w:sz w:val="28"/>
          <w:szCs w:val="28"/>
        </w:rPr>
        <w:t>3.1 Коммунальное обслуживание</w:t>
      </w:r>
    </w:p>
    <w:p w14:paraId="180EC763" w14:textId="77777777" w:rsidR="00A16A3F" w:rsidRPr="00A16A3F" w:rsidRDefault="00A16A3F" w:rsidP="00A16A3F">
      <w:pPr>
        <w:jc w:val="both"/>
        <w:rPr>
          <w:sz w:val="28"/>
          <w:szCs w:val="28"/>
        </w:rPr>
      </w:pPr>
      <w:r w:rsidRPr="00A16A3F">
        <w:rPr>
          <w:sz w:val="28"/>
          <w:szCs w:val="28"/>
        </w:rPr>
        <w:t>12.0 Земельные участки (территории) общего пользования</w:t>
      </w:r>
    </w:p>
    <w:p w14:paraId="0A03E8E6" w14:textId="77777777" w:rsidR="00A16A3F" w:rsidRPr="00A16A3F" w:rsidRDefault="00A16A3F" w:rsidP="00A16A3F">
      <w:pPr>
        <w:jc w:val="both"/>
        <w:rPr>
          <w:sz w:val="28"/>
          <w:szCs w:val="28"/>
        </w:rPr>
      </w:pPr>
    </w:p>
    <w:p w14:paraId="530A816A" w14:textId="77777777" w:rsidR="00A16A3F" w:rsidRPr="00A16A3F" w:rsidRDefault="00A16A3F" w:rsidP="00A16A3F">
      <w:pPr>
        <w:jc w:val="both"/>
        <w:rPr>
          <w:sz w:val="28"/>
          <w:szCs w:val="28"/>
        </w:rPr>
      </w:pPr>
      <w:r w:rsidRPr="00A16A3F">
        <w:rPr>
          <w:sz w:val="28"/>
          <w:szCs w:val="28"/>
        </w:rPr>
        <w:t>Условно разрешенное использование:</w:t>
      </w:r>
    </w:p>
    <w:p w14:paraId="5513B2BF" w14:textId="77777777" w:rsidR="00A16A3F" w:rsidRPr="00A16A3F" w:rsidRDefault="00A16A3F" w:rsidP="00A16A3F">
      <w:pPr>
        <w:jc w:val="both"/>
        <w:rPr>
          <w:sz w:val="28"/>
          <w:szCs w:val="28"/>
        </w:rPr>
      </w:pPr>
    </w:p>
    <w:p w14:paraId="6FBD3129" w14:textId="77777777" w:rsidR="00A16A3F" w:rsidRPr="00A16A3F" w:rsidRDefault="00A16A3F" w:rsidP="00A16A3F">
      <w:pPr>
        <w:jc w:val="both"/>
        <w:rPr>
          <w:sz w:val="28"/>
          <w:szCs w:val="28"/>
        </w:rPr>
      </w:pPr>
      <w:r w:rsidRPr="00A16A3F">
        <w:rPr>
          <w:sz w:val="28"/>
          <w:szCs w:val="28"/>
        </w:rPr>
        <w:t>2.7.1 Хранение автотранспорта</w:t>
      </w:r>
    </w:p>
    <w:p w14:paraId="4813E1B0" w14:textId="77777777" w:rsidR="00A16A3F" w:rsidRPr="00A16A3F" w:rsidRDefault="00A16A3F" w:rsidP="00A16A3F">
      <w:pPr>
        <w:jc w:val="both"/>
        <w:rPr>
          <w:sz w:val="28"/>
          <w:szCs w:val="28"/>
        </w:rPr>
      </w:pPr>
      <w:r w:rsidRPr="00A16A3F">
        <w:rPr>
          <w:sz w:val="28"/>
          <w:szCs w:val="28"/>
        </w:rPr>
        <w:t>3.6 Культурное развитие</w:t>
      </w:r>
    </w:p>
    <w:p w14:paraId="3DC5F714" w14:textId="77777777" w:rsidR="00A16A3F" w:rsidRPr="00A16A3F" w:rsidRDefault="00A16A3F" w:rsidP="00A16A3F">
      <w:pPr>
        <w:jc w:val="both"/>
        <w:rPr>
          <w:sz w:val="28"/>
          <w:szCs w:val="28"/>
        </w:rPr>
      </w:pPr>
      <w:r w:rsidRPr="00A16A3F">
        <w:rPr>
          <w:sz w:val="28"/>
          <w:szCs w:val="28"/>
        </w:rPr>
        <w:t>5.1 Спорт</w:t>
      </w:r>
    </w:p>
    <w:p w14:paraId="6EA48172" w14:textId="77777777" w:rsidR="00A16A3F" w:rsidRPr="00A16A3F" w:rsidRDefault="00A16A3F" w:rsidP="00A16A3F">
      <w:pPr>
        <w:jc w:val="both"/>
        <w:rPr>
          <w:b/>
          <w:sz w:val="28"/>
          <w:szCs w:val="28"/>
        </w:rPr>
      </w:pPr>
    </w:p>
    <w:p w14:paraId="3806E1AF" w14:textId="77777777" w:rsidR="00A16A3F" w:rsidRPr="00A16A3F" w:rsidRDefault="00A16A3F" w:rsidP="00A16A3F">
      <w:pPr>
        <w:jc w:val="both"/>
        <w:rPr>
          <w:sz w:val="28"/>
          <w:szCs w:val="28"/>
        </w:rPr>
      </w:pPr>
      <w:r w:rsidRPr="00A16A3F">
        <w:rPr>
          <w:sz w:val="28"/>
          <w:szCs w:val="28"/>
        </w:rPr>
        <w:t>Вспомогательные виды разрешенного использования:</w:t>
      </w:r>
    </w:p>
    <w:p w14:paraId="7B0CC65F" w14:textId="77777777" w:rsidR="00A16A3F" w:rsidRPr="00A16A3F" w:rsidRDefault="00A16A3F" w:rsidP="00A16A3F">
      <w:pPr>
        <w:jc w:val="both"/>
        <w:rPr>
          <w:sz w:val="28"/>
          <w:szCs w:val="28"/>
        </w:rPr>
      </w:pPr>
    </w:p>
    <w:p w14:paraId="34231583" w14:textId="77777777" w:rsidR="00A16A3F" w:rsidRPr="00A16A3F" w:rsidRDefault="00A16A3F" w:rsidP="00A16A3F">
      <w:pPr>
        <w:jc w:val="both"/>
        <w:rPr>
          <w:sz w:val="28"/>
          <w:szCs w:val="28"/>
        </w:rPr>
      </w:pPr>
      <w:r w:rsidRPr="00A16A3F">
        <w:rPr>
          <w:sz w:val="28"/>
          <w:szCs w:val="28"/>
        </w:rPr>
        <w:t>4.9 Служебные гаражи</w:t>
      </w:r>
    </w:p>
    <w:p w14:paraId="40FD04C0" w14:textId="77777777" w:rsidR="00A16A3F" w:rsidRPr="00A16A3F" w:rsidRDefault="00A16A3F" w:rsidP="00A16A3F">
      <w:pPr>
        <w:jc w:val="both"/>
        <w:rPr>
          <w:sz w:val="28"/>
          <w:szCs w:val="28"/>
        </w:rPr>
      </w:pPr>
      <w:r w:rsidRPr="00A16A3F">
        <w:rPr>
          <w:sz w:val="28"/>
          <w:szCs w:val="28"/>
        </w:rPr>
        <w:t>4.9.2 Стоянка транспортных средств</w:t>
      </w:r>
    </w:p>
    <w:p w14:paraId="45AC2280" w14:textId="77777777" w:rsidR="00A16A3F" w:rsidRPr="00A16A3F" w:rsidRDefault="00A16A3F" w:rsidP="00A16A3F">
      <w:pPr>
        <w:jc w:val="both"/>
        <w:rPr>
          <w:b/>
          <w:sz w:val="28"/>
          <w:szCs w:val="28"/>
        </w:rPr>
      </w:pPr>
    </w:p>
    <w:p w14:paraId="77B45FCA" w14:textId="77777777" w:rsidR="00A16A3F" w:rsidRPr="00A16A3F" w:rsidRDefault="00A16A3F" w:rsidP="00A16A3F">
      <w:pPr>
        <w:jc w:val="both"/>
        <w:rPr>
          <w:sz w:val="28"/>
          <w:szCs w:val="28"/>
        </w:rPr>
      </w:pPr>
      <w:r w:rsidRPr="00A16A3F">
        <w:rPr>
          <w:sz w:val="28"/>
          <w:szCs w:val="28"/>
        </w:rPr>
        <w:t>Предельные параметры разрешенного строительства:</w:t>
      </w:r>
    </w:p>
    <w:p w14:paraId="5DCBB9AC" w14:textId="77777777" w:rsidR="00A16A3F" w:rsidRPr="00A16A3F" w:rsidRDefault="00A16A3F" w:rsidP="00A16A3F">
      <w:pPr>
        <w:jc w:val="both"/>
        <w:rPr>
          <w:sz w:val="28"/>
          <w:szCs w:val="28"/>
        </w:rPr>
      </w:pPr>
    </w:p>
    <w:p w14:paraId="6B9EEDE6" w14:textId="77777777" w:rsidR="00A16A3F" w:rsidRPr="00A16A3F" w:rsidRDefault="00A16A3F" w:rsidP="00A16A3F">
      <w:pPr>
        <w:jc w:val="both"/>
        <w:rPr>
          <w:sz w:val="28"/>
          <w:szCs w:val="28"/>
        </w:rPr>
      </w:pPr>
      <w:r w:rsidRPr="00A16A3F">
        <w:rPr>
          <w:sz w:val="28"/>
          <w:szCs w:val="28"/>
        </w:rPr>
        <w:t xml:space="preserve">- предельный минимальный размер земельного участка с видом разрешенного использования «коммунальное обслуживание»– 0,001 га; </w:t>
      </w:r>
    </w:p>
    <w:p w14:paraId="4B197868" w14:textId="77777777" w:rsidR="00A16A3F" w:rsidRPr="00A16A3F" w:rsidRDefault="00A16A3F" w:rsidP="00A16A3F">
      <w:pPr>
        <w:jc w:val="both"/>
        <w:rPr>
          <w:sz w:val="28"/>
          <w:szCs w:val="28"/>
        </w:rPr>
      </w:pPr>
      <w:r w:rsidRPr="00A16A3F">
        <w:rPr>
          <w:sz w:val="28"/>
          <w:szCs w:val="28"/>
        </w:rPr>
        <w:t>- предельный размер земельного участка с иным видом разрешенного использования: минимальный – 0,01 га, максимальный – 80 га;</w:t>
      </w:r>
    </w:p>
    <w:p w14:paraId="2B2CFE55" w14:textId="77777777" w:rsidR="00A16A3F" w:rsidRPr="00A16A3F" w:rsidRDefault="00A16A3F" w:rsidP="00A16A3F">
      <w:pPr>
        <w:jc w:val="both"/>
        <w:rPr>
          <w:sz w:val="28"/>
          <w:szCs w:val="28"/>
        </w:rPr>
      </w:pPr>
      <w:r w:rsidRPr="00A16A3F">
        <w:rPr>
          <w:sz w:val="28"/>
          <w:szCs w:val="28"/>
        </w:rPr>
        <w:t>-  минимальный отступ от границ земельного участка для объектов капитального строительства с видом разрешенного «коммунальное обслуживание» – 1 м;</w:t>
      </w:r>
    </w:p>
    <w:p w14:paraId="7825C078" w14:textId="77777777" w:rsidR="00A16A3F" w:rsidRPr="00A16A3F" w:rsidRDefault="00A16A3F" w:rsidP="00A16A3F">
      <w:pPr>
        <w:jc w:val="both"/>
        <w:rPr>
          <w:sz w:val="28"/>
          <w:szCs w:val="28"/>
        </w:rPr>
      </w:pPr>
      <w:r w:rsidRPr="00A16A3F">
        <w:rPr>
          <w:sz w:val="28"/>
          <w:szCs w:val="28"/>
        </w:rPr>
        <w:t>- минимальный отступ от границ земельного участка для объектов капитального строительства с иным видо</w:t>
      </w:r>
      <w:r>
        <w:rPr>
          <w:sz w:val="28"/>
          <w:szCs w:val="28"/>
        </w:rPr>
        <w:t xml:space="preserve">м разрешенного использования – </w:t>
      </w:r>
      <w:r w:rsidRPr="00A16A3F">
        <w:rPr>
          <w:sz w:val="28"/>
          <w:szCs w:val="28"/>
        </w:rPr>
        <w:t>3 м;</w:t>
      </w:r>
    </w:p>
    <w:p w14:paraId="5B55A145" w14:textId="77777777" w:rsidR="00A16A3F" w:rsidRPr="00A16A3F" w:rsidRDefault="00A16A3F" w:rsidP="00A16A3F">
      <w:pPr>
        <w:jc w:val="both"/>
        <w:rPr>
          <w:sz w:val="28"/>
          <w:szCs w:val="28"/>
        </w:rPr>
      </w:pPr>
      <w:r w:rsidRPr="00A16A3F">
        <w:rPr>
          <w:sz w:val="28"/>
          <w:szCs w:val="28"/>
        </w:rPr>
        <w:t>- минимальный отступ от границ земельного участка, совпадающих с красными линиями улиц и проездов,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м;</w:t>
      </w:r>
    </w:p>
    <w:p w14:paraId="7F18C0A2" w14:textId="77777777" w:rsidR="00A16A3F" w:rsidRPr="00A16A3F" w:rsidRDefault="00A16A3F" w:rsidP="00A16A3F">
      <w:pPr>
        <w:jc w:val="both"/>
        <w:rPr>
          <w:sz w:val="28"/>
          <w:szCs w:val="28"/>
        </w:rPr>
      </w:pPr>
      <w:r w:rsidRPr="00A16A3F">
        <w:rPr>
          <w:sz w:val="28"/>
          <w:szCs w:val="28"/>
        </w:rPr>
        <w:t>-предельное максимальное количество надземных этажей зданий, строений сооружений– 4 этажа;</w:t>
      </w:r>
    </w:p>
    <w:p w14:paraId="73A30E9E" w14:textId="77777777" w:rsidR="00A16A3F" w:rsidRPr="00A16A3F" w:rsidRDefault="00A16A3F" w:rsidP="00A16A3F">
      <w:pPr>
        <w:jc w:val="both"/>
        <w:rPr>
          <w:sz w:val="28"/>
          <w:szCs w:val="28"/>
        </w:rPr>
      </w:pPr>
      <w:r w:rsidRPr="00A16A3F">
        <w:rPr>
          <w:sz w:val="28"/>
          <w:szCs w:val="28"/>
        </w:rPr>
        <w:lastRenderedPageBreak/>
        <w:t>-  максимальный процент застройки в границах земельного участка для объектов капитального строительства с видом разрешенного использования «коммунальное обслуживание» устанавливается равным всей площади земельного участка, за исключением площади, занятой минимальными отступами от границ земельного участка;</w:t>
      </w:r>
    </w:p>
    <w:p w14:paraId="5174C8B2" w14:textId="77777777" w:rsidR="00A16A3F" w:rsidRPr="00A16A3F" w:rsidRDefault="00A16A3F" w:rsidP="00A16A3F">
      <w:pPr>
        <w:jc w:val="both"/>
        <w:rPr>
          <w:sz w:val="28"/>
          <w:szCs w:val="28"/>
        </w:rPr>
      </w:pPr>
      <w:r w:rsidRPr="00A16A3F">
        <w:rPr>
          <w:sz w:val="28"/>
          <w:szCs w:val="28"/>
        </w:rPr>
        <w:t>- минимальный процент застройки в границах земельного участка для объектов капитального строительства с видом разрешенного использования</w:t>
      </w:r>
      <w:r>
        <w:rPr>
          <w:sz w:val="28"/>
          <w:szCs w:val="28"/>
        </w:rPr>
        <w:t xml:space="preserve"> «</w:t>
      </w:r>
      <w:r w:rsidRPr="00A16A3F">
        <w:rPr>
          <w:sz w:val="28"/>
          <w:szCs w:val="28"/>
        </w:rPr>
        <w:t>Дошкольное, начальное и среднее общее образование</w:t>
      </w:r>
      <w:r>
        <w:rPr>
          <w:sz w:val="28"/>
          <w:szCs w:val="28"/>
        </w:rPr>
        <w:t>»</w:t>
      </w:r>
      <w:r w:rsidRPr="00A16A3F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A16A3F">
        <w:rPr>
          <w:sz w:val="28"/>
          <w:szCs w:val="28"/>
        </w:rPr>
        <w:t>Среднее и высшее профессиональное образование</w:t>
      </w:r>
      <w:r>
        <w:rPr>
          <w:sz w:val="28"/>
          <w:szCs w:val="28"/>
        </w:rPr>
        <w:t>»</w:t>
      </w:r>
      <w:r w:rsidRPr="00A16A3F">
        <w:rPr>
          <w:sz w:val="28"/>
          <w:szCs w:val="28"/>
        </w:rPr>
        <w:t xml:space="preserve"> – 10 %;</w:t>
      </w:r>
    </w:p>
    <w:p w14:paraId="084433E7" w14:textId="77777777" w:rsidR="00A16A3F" w:rsidRPr="00A16A3F" w:rsidRDefault="00A16A3F" w:rsidP="00A16A3F">
      <w:pPr>
        <w:jc w:val="both"/>
        <w:rPr>
          <w:sz w:val="28"/>
          <w:szCs w:val="28"/>
        </w:rPr>
      </w:pPr>
      <w:r w:rsidRPr="00A16A3F">
        <w:rPr>
          <w:sz w:val="28"/>
          <w:szCs w:val="28"/>
        </w:rPr>
        <w:t>минимальный процент застройки в границах земельного участка для объектов капитального строительства с иным видом разрешенного использования – 25 % (без учета эксплуатируемой кровли подземных, подвальных, цокольных частей объектов), максимальный процент застройки в границах земельного участка для объектов капитального строительства с иным видом разрешенного использования –70 % (без учета эксплуатируемой кровли подземных, подвальных, цокольных частей объектов).</w:t>
      </w:r>
    </w:p>
    <w:p w14:paraId="3B87D339" w14:textId="77777777" w:rsidR="00A16A3F" w:rsidRPr="00A16A3F" w:rsidRDefault="00A16A3F" w:rsidP="00A16A3F">
      <w:pPr>
        <w:jc w:val="both"/>
        <w:rPr>
          <w:b/>
          <w:bCs/>
          <w:sz w:val="28"/>
          <w:szCs w:val="28"/>
        </w:rPr>
      </w:pPr>
    </w:p>
    <w:p w14:paraId="64BF1549" w14:textId="77777777" w:rsidR="00A16A3F" w:rsidRPr="00817F2A" w:rsidRDefault="00A16A3F" w:rsidP="00A16A3F">
      <w:pPr>
        <w:jc w:val="both"/>
        <w:rPr>
          <w:bCs/>
          <w:sz w:val="28"/>
          <w:szCs w:val="28"/>
        </w:rPr>
      </w:pPr>
      <w:r w:rsidRPr="00817F2A">
        <w:rPr>
          <w:bCs/>
          <w:sz w:val="28"/>
          <w:szCs w:val="28"/>
        </w:rPr>
        <w:t xml:space="preserve">Запрещается: </w:t>
      </w:r>
    </w:p>
    <w:p w14:paraId="11A07AB9" w14:textId="77777777" w:rsidR="00A16A3F" w:rsidRPr="00A16A3F" w:rsidRDefault="00817F2A" w:rsidP="00A16A3F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уменьшение </w:t>
      </w:r>
      <w:r w:rsidR="00A16A3F" w:rsidRPr="00A16A3F">
        <w:rPr>
          <w:bCs/>
          <w:sz w:val="28"/>
          <w:szCs w:val="28"/>
        </w:rPr>
        <w:t xml:space="preserve">размеров выделенных земельных участков образовательных учреждений высшего, среднего, профессионального образования; </w:t>
      </w:r>
    </w:p>
    <w:p w14:paraId="1905FB92" w14:textId="77777777" w:rsidR="00980D93" w:rsidRDefault="00A16A3F" w:rsidP="00A16A3F">
      <w:pPr>
        <w:jc w:val="both"/>
        <w:rPr>
          <w:bCs/>
          <w:sz w:val="28"/>
          <w:szCs w:val="28"/>
        </w:rPr>
        <w:sectPr w:rsidR="00980D93" w:rsidSect="00980D9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A16A3F">
        <w:rPr>
          <w:bCs/>
          <w:sz w:val="28"/>
          <w:szCs w:val="28"/>
        </w:rPr>
        <w:t>- размещение зданий и сооружений, функционально не связанных с обучением и проживанием.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397"/>
        <w:gridCol w:w="2132"/>
        <w:gridCol w:w="3680"/>
      </w:tblGrid>
      <w:tr w:rsidR="0014799D" w:rsidRPr="0014799D" w14:paraId="4FAA23CF" w14:textId="77777777" w:rsidTr="00980D93">
        <w:tc>
          <w:tcPr>
            <w:tcW w:w="3397" w:type="dxa"/>
          </w:tcPr>
          <w:p w14:paraId="5A38FF9B" w14:textId="77777777" w:rsidR="0014799D" w:rsidRPr="0014799D" w:rsidRDefault="0014799D" w:rsidP="0014799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32" w:type="dxa"/>
          </w:tcPr>
          <w:p w14:paraId="57B2BB58" w14:textId="77777777" w:rsidR="0014799D" w:rsidRPr="0014799D" w:rsidRDefault="0014799D" w:rsidP="0014799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80" w:type="dxa"/>
          </w:tcPr>
          <w:p w14:paraId="7EC9F73B" w14:textId="77777777" w:rsidR="0014799D" w:rsidRPr="0014799D" w:rsidRDefault="0014799D" w:rsidP="001479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3</w:t>
            </w:r>
          </w:p>
          <w:p w14:paraId="51A8DF5C" w14:textId="77777777" w:rsidR="00980D93" w:rsidRPr="005C0141" w:rsidRDefault="00980D93" w:rsidP="00980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5C0141">
              <w:rPr>
                <w:sz w:val="28"/>
                <w:szCs w:val="28"/>
              </w:rPr>
              <w:t xml:space="preserve"> решению </w:t>
            </w:r>
            <w:proofErr w:type="spellStart"/>
            <w:r w:rsidRPr="005C0141">
              <w:rPr>
                <w:sz w:val="28"/>
                <w:szCs w:val="28"/>
              </w:rPr>
              <w:t>Ужурского</w:t>
            </w:r>
            <w:proofErr w:type="spellEnd"/>
          </w:p>
          <w:p w14:paraId="32C877D6" w14:textId="568DB026" w:rsidR="0014799D" w:rsidRPr="0014799D" w:rsidRDefault="00980D93" w:rsidP="00980D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5C0141">
              <w:rPr>
                <w:sz w:val="28"/>
                <w:szCs w:val="28"/>
              </w:rPr>
              <w:t>айонного</w:t>
            </w:r>
            <w:r>
              <w:rPr>
                <w:sz w:val="28"/>
                <w:szCs w:val="28"/>
              </w:rPr>
              <w:t xml:space="preserve"> </w:t>
            </w:r>
            <w:r w:rsidRPr="005C0141">
              <w:rPr>
                <w:sz w:val="28"/>
                <w:szCs w:val="28"/>
              </w:rPr>
              <w:t>Совета депутатов от</w:t>
            </w:r>
            <w:r>
              <w:rPr>
                <w:sz w:val="28"/>
                <w:szCs w:val="28"/>
              </w:rPr>
              <w:t xml:space="preserve"> 19</w:t>
            </w:r>
            <w:r w:rsidRPr="005C014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08</w:t>
            </w:r>
            <w:r w:rsidRPr="005C0141">
              <w:rPr>
                <w:sz w:val="28"/>
                <w:szCs w:val="28"/>
              </w:rPr>
              <w:t xml:space="preserve">.2025 № </w:t>
            </w:r>
            <w:r>
              <w:rPr>
                <w:sz w:val="28"/>
                <w:szCs w:val="28"/>
              </w:rPr>
              <w:t>55</w:t>
            </w:r>
            <w:r w:rsidRPr="005C014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388</w:t>
            </w:r>
            <w:r w:rsidRPr="005C0141">
              <w:rPr>
                <w:sz w:val="28"/>
                <w:szCs w:val="28"/>
              </w:rPr>
              <w:t>р</w:t>
            </w:r>
          </w:p>
        </w:tc>
      </w:tr>
    </w:tbl>
    <w:p w14:paraId="4D2C9896" w14:textId="77777777" w:rsidR="0014799D" w:rsidRDefault="0014799D" w:rsidP="0014799D">
      <w:pPr>
        <w:jc w:val="both"/>
        <w:rPr>
          <w:sz w:val="28"/>
          <w:szCs w:val="28"/>
        </w:rPr>
      </w:pPr>
    </w:p>
    <w:p w14:paraId="42E68AE8" w14:textId="77777777" w:rsidR="0014799D" w:rsidRDefault="004A381F" w:rsidP="0014799D">
      <w:pPr>
        <w:jc w:val="both"/>
        <w:rPr>
          <w:sz w:val="28"/>
          <w:szCs w:val="28"/>
        </w:rPr>
      </w:pPr>
      <w:r w:rsidRPr="004A381F">
        <w:rPr>
          <w:noProof/>
          <w:sz w:val="28"/>
          <w:szCs w:val="28"/>
        </w:rPr>
        <w:drawing>
          <wp:inline distT="0" distB="0" distL="0" distR="0" wp14:anchorId="24503ADF" wp14:editId="34EF3369">
            <wp:extent cx="5940425" cy="5826914"/>
            <wp:effectExtent l="0" t="0" r="3175" b="2540"/>
            <wp:docPr id="2" name="Рисунок 2" descr="C:\Users\Skripnik\Desktop\ДЛЯ РАБОТЫ\2025\Внесение изменений по заявлениям\Михайловский сс\ПЗЗ с изменениями июнь\Лис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ripnik\Desktop\ДЛЯ РАБОТЫ\2025\Внесение изменений по заявлениям\Михайловский сс\ПЗЗ с изменениями июнь\Лист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26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8F43E" w14:textId="77777777" w:rsidR="00980D93" w:rsidRDefault="00980D93" w:rsidP="0014799D">
      <w:pPr>
        <w:jc w:val="both"/>
        <w:rPr>
          <w:sz w:val="28"/>
          <w:szCs w:val="28"/>
        </w:rPr>
        <w:sectPr w:rsidR="00980D93" w:rsidSect="00980D9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397"/>
        <w:gridCol w:w="1990"/>
        <w:gridCol w:w="3822"/>
      </w:tblGrid>
      <w:tr w:rsidR="0014799D" w:rsidRPr="0014799D" w14:paraId="1C542A13" w14:textId="77777777" w:rsidTr="00980D93">
        <w:tc>
          <w:tcPr>
            <w:tcW w:w="3397" w:type="dxa"/>
          </w:tcPr>
          <w:p w14:paraId="6B1A519B" w14:textId="77777777" w:rsidR="0014799D" w:rsidRPr="0014799D" w:rsidRDefault="0014799D" w:rsidP="0014799D">
            <w:pPr>
              <w:jc w:val="both"/>
              <w:rPr>
                <w:sz w:val="28"/>
                <w:szCs w:val="28"/>
              </w:rPr>
            </w:pPr>
            <w:bookmarkStart w:id="2" w:name="_GoBack"/>
            <w:bookmarkEnd w:id="2"/>
          </w:p>
        </w:tc>
        <w:tc>
          <w:tcPr>
            <w:tcW w:w="1990" w:type="dxa"/>
          </w:tcPr>
          <w:p w14:paraId="6BB99766" w14:textId="77777777" w:rsidR="0014799D" w:rsidRPr="0014799D" w:rsidRDefault="0014799D" w:rsidP="0014799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2" w:type="dxa"/>
          </w:tcPr>
          <w:p w14:paraId="49F21A11" w14:textId="77777777" w:rsidR="0014799D" w:rsidRPr="0014799D" w:rsidRDefault="0014799D" w:rsidP="001479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4</w:t>
            </w:r>
          </w:p>
          <w:p w14:paraId="24CFFA21" w14:textId="77777777" w:rsidR="00980D93" w:rsidRPr="005C0141" w:rsidRDefault="00980D93" w:rsidP="00980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5C0141">
              <w:rPr>
                <w:sz w:val="28"/>
                <w:szCs w:val="28"/>
              </w:rPr>
              <w:t xml:space="preserve"> решению </w:t>
            </w:r>
            <w:proofErr w:type="spellStart"/>
            <w:r w:rsidRPr="005C0141">
              <w:rPr>
                <w:sz w:val="28"/>
                <w:szCs w:val="28"/>
              </w:rPr>
              <w:t>Ужурского</w:t>
            </w:r>
            <w:proofErr w:type="spellEnd"/>
          </w:p>
          <w:p w14:paraId="42B45CAD" w14:textId="59BB91EA" w:rsidR="0014799D" w:rsidRPr="0014799D" w:rsidRDefault="00980D93" w:rsidP="00980D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5C0141">
              <w:rPr>
                <w:sz w:val="28"/>
                <w:szCs w:val="28"/>
              </w:rPr>
              <w:t>айонного</w:t>
            </w:r>
            <w:r>
              <w:rPr>
                <w:sz w:val="28"/>
                <w:szCs w:val="28"/>
              </w:rPr>
              <w:t xml:space="preserve"> </w:t>
            </w:r>
            <w:r w:rsidRPr="005C0141">
              <w:rPr>
                <w:sz w:val="28"/>
                <w:szCs w:val="28"/>
              </w:rPr>
              <w:t>Совета депутатов от</w:t>
            </w:r>
            <w:r>
              <w:rPr>
                <w:sz w:val="28"/>
                <w:szCs w:val="28"/>
              </w:rPr>
              <w:t xml:space="preserve"> 19</w:t>
            </w:r>
            <w:r w:rsidRPr="005C014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08</w:t>
            </w:r>
            <w:r w:rsidRPr="005C0141">
              <w:rPr>
                <w:sz w:val="28"/>
                <w:szCs w:val="28"/>
              </w:rPr>
              <w:t xml:space="preserve">.2025 № </w:t>
            </w:r>
            <w:r>
              <w:rPr>
                <w:sz w:val="28"/>
                <w:szCs w:val="28"/>
              </w:rPr>
              <w:t>55</w:t>
            </w:r>
            <w:r w:rsidRPr="005C014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388</w:t>
            </w:r>
            <w:r w:rsidRPr="005C0141">
              <w:rPr>
                <w:sz w:val="28"/>
                <w:szCs w:val="28"/>
              </w:rPr>
              <w:t>р</w:t>
            </w:r>
          </w:p>
        </w:tc>
      </w:tr>
    </w:tbl>
    <w:p w14:paraId="63DECA7B" w14:textId="77777777" w:rsidR="0014799D" w:rsidRDefault="0014799D" w:rsidP="0014799D">
      <w:pPr>
        <w:jc w:val="both"/>
        <w:rPr>
          <w:sz w:val="28"/>
          <w:szCs w:val="28"/>
        </w:rPr>
      </w:pPr>
    </w:p>
    <w:p w14:paraId="750AB7A2" w14:textId="77777777" w:rsidR="004E092C" w:rsidRPr="004E092C" w:rsidRDefault="004E092C" w:rsidP="004E092C">
      <w:pPr>
        <w:jc w:val="center"/>
        <w:rPr>
          <w:sz w:val="28"/>
          <w:szCs w:val="28"/>
        </w:rPr>
      </w:pPr>
      <w:bookmarkStart w:id="3" w:name="_Toc201313345"/>
      <w:r w:rsidRPr="004E092C">
        <w:rPr>
          <w:sz w:val="28"/>
          <w:szCs w:val="28"/>
        </w:rPr>
        <w:t>Ст.46. Архитектурно-градостроительный облик</w:t>
      </w:r>
      <w:bookmarkEnd w:id="3"/>
    </w:p>
    <w:p w14:paraId="3733B1B8" w14:textId="77777777" w:rsidR="004E092C" w:rsidRPr="004E092C" w:rsidRDefault="004E092C" w:rsidP="004E092C">
      <w:pPr>
        <w:jc w:val="center"/>
        <w:rPr>
          <w:b/>
          <w:sz w:val="28"/>
          <w:szCs w:val="28"/>
        </w:rPr>
      </w:pPr>
    </w:p>
    <w:p w14:paraId="5535C106" w14:textId="77777777" w:rsidR="004E092C" w:rsidRPr="004E092C" w:rsidRDefault="004E092C" w:rsidP="004E092C">
      <w:pPr>
        <w:jc w:val="both"/>
        <w:rPr>
          <w:sz w:val="28"/>
          <w:szCs w:val="28"/>
        </w:rPr>
      </w:pPr>
      <w:r w:rsidRPr="004E092C">
        <w:rPr>
          <w:sz w:val="28"/>
          <w:szCs w:val="28"/>
        </w:rPr>
        <w:t>1. Архитектурно-градостроительный облик объекта капитального строительства подлежит согласованию с уполномоченным органом местного самоуправления при осуществлении строительства, реконструкции объекта капитального строительства в границах территорий, предусмотренных частью 5.3 статьи 30 Градостроительного Кодекса Российской Федерации, за исключением случаев, предусмотренных частью 2 настоящей статьи.</w:t>
      </w:r>
    </w:p>
    <w:p w14:paraId="0A3AF393" w14:textId="77777777" w:rsidR="004E092C" w:rsidRPr="004E092C" w:rsidRDefault="004E092C" w:rsidP="004E092C">
      <w:pPr>
        <w:jc w:val="both"/>
        <w:rPr>
          <w:sz w:val="28"/>
          <w:szCs w:val="28"/>
        </w:rPr>
      </w:pPr>
      <w:r w:rsidRPr="004E092C">
        <w:rPr>
          <w:sz w:val="28"/>
          <w:szCs w:val="28"/>
        </w:rPr>
        <w:t>2. Согласование архитектурно-градостроительного облика объекта капитального строительства не требуется в отношении:</w:t>
      </w:r>
    </w:p>
    <w:p w14:paraId="129F1390" w14:textId="77777777" w:rsidR="004E092C" w:rsidRPr="004E092C" w:rsidRDefault="004E092C" w:rsidP="004E092C">
      <w:pPr>
        <w:jc w:val="both"/>
        <w:rPr>
          <w:sz w:val="28"/>
          <w:szCs w:val="28"/>
        </w:rPr>
      </w:pPr>
      <w:r w:rsidRPr="004E092C">
        <w:rPr>
          <w:sz w:val="28"/>
          <w:szCs w:val="28"/>
        </w:rPr>
        <w:t>1) объектов капитального строительства, расположенных на земельных участках, действие градостроительного регламента на которые не распространяется;</w:t>
      </w:r>
    </w:p>
    <w:p w14:paraId="7BBE47E3" w14:textId="77777777" w:rsidR="004E092C" w:rsidRPr="004E092C" w:rsidRDefault="004E092C" w:rsidP="004E092C">
      <w:pPr>
        <w:jc w:val="both"/>
        <w:rPr>
          <w:sz w:val="28"/>
          <w:szCs w:val="28"/>
        </w:rPr>
      </w:pPr>
      <w:r w:rsidRPr="004E092C">
        <w:rPr>
          <w:sz w:val="28"/>
          <w:szCs w:val="28"/>
        </w:rPr>
        <w:t>2) объектов, для строительства или реконструкции которых не требуется получение разрешения на строительство;</w:t>
      </w:r>
    </w:p>
    <w:p w14:paraId="4DD8C1BB" w14:textId="77777777" w:rsidR="004E092C" w:rsidRPr="004E092C" w:rsidRDefault="004E092C" w:rsidP="004E092C">
      <w:pPr>
        <w:jc w:val="both"/>
        <w:rPr>
          <w:sz w:val="28"/>
          <w:szCs w:val="28"/>
        </w:rPr>
      </w:pPr>
      <w:r w:rsidRPr="004E092C">
        <w:rPr>
          <w:sz w:val="28"/>
          <w:szCs w:val="28"/>
        </w:rPr>
        <w:t>3) объектов, расположенных на земельных участках, находящихся в пользовании учреждений, исполняющих наказание;</w:t>
      </w:r>
    </w:p>
    <w:p w14:paraId="0F8CFCED" w14:textId="77777777" w:rsidR="004E092C" w:rsidRPr="004E092C" w:rsidRDefault="004E092C" w:rsidP="004E092C">
      <w:pPr>
        <w:jc w:val="both"/>
        <w:rPr>
          <w:sz w:val="28"/>
          <w:szCs w:val="28"/>
        </w:rPr>
      </w:pPr>
      <w:r w:rsidRPr="004E092C">
        <w:rPr>
          <w:sz w:val="28"/>
          <w:szCs w:val="28"/>
        </w:rPr>
        <w:t>4) объектов обороны и безопасности, объектов Вооруженных Сил Российской Федерации, других войск, воинских формирований и органов, осуществляющих функции в области обороны страны и безопасности государства;</w:t>
      </w:r>
    </w:p>
    <w:p w14:paraId="2ECFC958" w14:textId="77777777" w:rsidR="004E092C" w:rsidRPr="004E092C" w:rsidRDefault="004E092C" w:rsidP="004E092C">
      <w:pPr>
        <w:jc w:val="both"/>
        <w:rPr>
          <w:sz w:val="28"/>
          <w:szCs w:val="28"/>
        </w:rPr>
      </w:pPr>
      <w:r w:rsidRPr="004E092C">
        <w:rPr>
          <w:sz w:val="28"/>
          <w:szCs w:val="28"/>
        </w:rPr>
        <w:t>5) иных объектов, определенных Правительством Российской Федерации, нормативными правовыми актами органов государственной власти субъектов Российской Федерации.</w:t>
      </w:r>
    </w:p>
    <w:p w14:paraId="746C061D" w14:textId="77777777" w:rsidR="004E092C" w:rsidRPr="004E092C" w:rsidRDefault="004E092C" w:rsidP="004E092C">
      <w:pPr>
        <w:jc w:val="both"/>
        <w:rPr>
          <w:sz w:val="28"/>
          <w:szCs w:val="28"/>
        </w:rPr>
      </w:pPr>
      <w:r w:rsidRPr="004E092C">
        <w:rPr>
          <w:sz w:val="28"/>
          <w:szCs w:val="28"/>
        </w:rPr>
        <w:t>3. Срок выдачи согласования архитектурно-градостроительного облика объекта капитального строительства не может превышать десять рабочих дней.</w:t>
      </w:r>
    </w:p>
    <w:p w14:paraId="6F337BDF" w14:textId="77777777" w:rsidR="004E092C" w:rsidRPr="004E092C" w:rsidRDefault="004E092C" w:rsidP="004E092C">
      <w:pPr>
        <w:jc w:val="both"/>
        <w:rPr>
          <w:sz w:val="28"/>
          <w:szCs w:val="28"/>
        </w:rPr>
      </w:pPr>
      <w:r w:rsidRPr="004E092C">
        <w:rPr>
          <w:sz w:val="28"/>
          <w:szCs w:val="28"/>
        </w:rPr>
        <w:t>4. Основанием для отказа в согласовании архитектурно-градостроительного облика объекта капитального строительства является несоответствие архитектурных решений объекта капитального строительства, определяющих его архитектурно-градостроительный облик и содержащихся в проектной документации либо в задании застройщика или технического заказчика на проектирование объекта капитального строительства, требованиям к архитектурно-градостроительному облику объекта капитального строительства, указанным в градостроительном регламенте.</w:t>
      </w:r>
    </w:p>
    <w:p w14:paraId="2524053C" w14:textId="77777777" w:rsidR="004E092C" w:rsidRPr="004E092C" w:rsidRDefault="004E092C" w:rsidP="004E092C">
      <w:pPr>
        <w:jc w:val="both"/>
        <w:rPr>
          <w:sz w:val="28"/>
          <w:szCs w:val="28"/>
        </w:rPr>
      </w:pPr>
      <w:r w:rsidRPr="004E092C">
        <w:rPr>
          <w:sz w:val="28"/>
          <w:szCs w:val="28"/>
        </w:rPr>
        <w:t>5. Порядок согласования архитектурно-градостроительного облика объекта капитального строительства устанавливается Правительством Российской Федерации, если иное не предусмотрено Градостроительным Кодексом Российской Федерации.</w:t>
      </w:r>
    </w:p>
    <w:p w14:paraId="71E9A5F0" w14:textId="77777777" w:rsidR="004E092C" w:rsidRPr="004E092C" w:rsidRDefault="004E092C" w:rsidP="004E092C">
      <w:pPr>
        <w:jc w:val="both"/>
        <w:rPr>
          <w:sz w:val="28"/>
          <w:szCs w:val="28"/>
        </w:rPr>
      </w:pPr>
      <w:r w:rsidRPr="004E092C">
        <w:rPr>
          <w:sz w:val="28"/>
          <w:szCs w:val="28"/>
        </w:rPr>
        <w:t>Таблица 1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7"/>
        <w:gridCol w:w="4817"/>
      </w:tblGrid>
      <w:tr w:rsidR="004E092C" w:rsidRPr="004E092C" w14:paraId="4720573A" w14:textId="77777777" w:rsidTr="000F062D">
        <w:tc>
          <w:tcPr>
            <w:tcW w:w="4817" w:type="dxa"/>
            <w:shd w:val="clear" w:color="auto" w:fill="auto"/>
          </w:tcPr>
          <w:p w14:paraId="2B8FCB8B" w14:textId="77777777" w:rsidR="004E092C" w:rsidRPr="004E092C" w:rsidRDefault="004E092C" w:rsidP="004E092C">
            <w:pPr>
              <w:jc w:val="both"/>
              <w:rPr>
                <w:sz w:val="28"/>
                <w:szCs w:val="28"/>
              </w:rPr>
            </w:pPr>
            <w:r w:rsidRPr="004E092C">
              <w:rPr>
                <w:sz w:val="28"/>
                <w:szCs w:val="28"/>
              </w:rPr>
              <w:lastRenderedPageBreak/>
              <w:t>Требования для всех видов разрешенного использования к архитектурным решениям объектов капитального строительства</w:t>
            </w:r>
          </w:p>
        </w:tc>
        <w:tc>
          <w:tcPr>
            <w:tcW w:w="4817" w:type="dxa"/>
            <w:shd w:val="clear" w:color="auto" w:fill="auto"/>
          </w:tcPr>
          <w:p w14:paraId="468067F1" w14:textId="77777777" w:rsidR="004E092C" w:rsidRPr="004E092C" w:rsidRDefault="004E092C" w:rsidP="004E092C">
            <w:pPr>
              <w:jc w:val="both"/>
              <w:rPr>
                <w:sz w:val="28"/>
                <w:szCs w:val="28"/>
              </w:rPr>
            </w:pPr>
            <w:r w:rsidRPr="004E092C">
              <w:rPr>
                <w:sz w:val="28"/>
                <w:szCs w:val="28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4E092C" w:rsidRPr="004E092C" w14:paraId="4485FFAE" w14:textId="77777777" w:rsidTr="000F062D">
        <w:tc>
          <w:tcPr>
            <w:tcW w:w="9634" w:type="dxa"/>
            <w:gridSpan w:val="2"/>
            <w:shd w:val="clear" w:color="auto" w:fill="auto"/>
          </w:tcPr>
          <w:p w14:paraId="3EBF1B45" w14:textId="77777777" w:rsidR="004E092C" w:rsidRPr="004E092C" w:rsidRDefault="004E092C" w:rsidP="004E092C">
            <w:pPr>
              <w:jc w:val="both"/>
              <w:rPr>
                <w:sz w:val="28"/>
                <w:szCs w:val="28"/>
              </w:rPr>
            </w:pPr>
            <w:r w:rsidRPr="004E092C">
              <w:rPr>
                <w:sz w:val="28"/>
                <w:szCs w:val="28"/>
              </w:rPr>
              <w:t>ЖИЛЫЕ ЗОНЫ: не регламентируется</w:t>
            </w:r>
          </w:p>
        </w:tc>
      </w:tr>
      <w:tr w:rsidR="004E092C" w:rsidRPr="004E092C" w14:paraId="3C3D845C" w14:textId="77777777" w:rsidTr="000F062D">
        <w:tc>
          <w:tcPr>
            <w:tcW w:w="9634" w:type="dxa"/>
            <w:gridSpan w:val="2"/>
            <w:shd w:val="clear" w:color="auto" w:fill="auto"/>
          </w:tcPr>
          <w:p w14:paraId="63AE9957" w14:textId="77777777" w:rsidR="004E092C" w:rsidRPr="004E092C" w:rsidRDefault="004E092C" w:rsidP="004E092C">
            <w:pPr>
              <w:jc w:val="both"/>
              <w:rPr>
                <w:sz w:val="28"/>
                <w:szCs w:val="28"/>
              </w:rPr>
            </w:pPr>
            <w:r w:rsidRPr="004E092C">
              <w:rPr>
                <w:sz w:val="28"/>
                <w:szCs w:val="28"/>
              </w:rPr>
              <w:t>ОБЩЕСТВЕННО-ДЕЛОВЫЕ ЗОНЫ:</w:t>
            </w:r>
          </w:p>
        </w:tc>
      </w:tr>
      <w:tr w:rsidR="004E092C" w:rsidRPr="004E092C" w14:paraId="18CE0D00" w14:textId="77777777" w:rsidTr="000F062D">
        <w:tc>
          <w:tcPr>
            <w:tcW w:w="9634" w:type="dxa"/>
            <w:gridSpan w:val="2"/>
            <w:shd w:val="clear" w:color="auto" w:fill="auto"/>
          </w:tcPr>
          <w:p w14:paraId="1F0B8A87" w14:textId="77777777" w:rsidR="004E092C" w:rsidRPr="004E092C" w:rsidRDefault="004E092C" w:rsidP="004E092C">
            <w:pPr>
              <w:jc w:val="both"/>
              <w:rPr>
                <w:sz w:val="28"/>
                <w:szCs w:val="28"/>
              </w:rPr>
            </w:pPr>
            <w:r w:rsidRPr="004E092C">
              <w:rPr>
                <w:sz w:val="28"/>
                <w:szCs w:val="28"/>
              </w:rPr>
              <w:t xml:space="preserve"> Зона административно - деловая (ОД-1)</w:t>
            </w:r>
          </w:p>
        </w:tc>
      </w:tr>
      <w:tr w:rsidR="004E092C" w:rsidRPr="004E092C" w14:paraId="0DB7BCAC" w14:textId="77777777" w:rsidTr="000F062D">
        <w:tc>
          <w:tcPr>
            <w:tcW w:w="4817" w:type="dxa"/>
            <w:shd w:val="clear" w:color="auto" w:fill="auto"/>
          </w:tcPr>
          <w:p w14:paraId="33D57611" w14:textId="77777777" w:rsidR="004E092C" w:rsidRPr="004E092C" w:rsidRDefault="004E092C" w:rsidP="004E092C">
            <w:pPr>
              <w:jc w:val="both"/>
              <w:rPr>
                <w:sz w:val="28"/>
                <w:szCs w:val="28"/>
              </w:rPr>
            </w:pPr>
            <w:r w:rsidRPr="004E092C">
              <w:rPr>
                <w:sz w:val="28"/>
                <w:szCs w:val="28"/>
              </w:rPr>
              <w:t>Цветовое решение</w:t>
            </w:r>
          </w:p>
        </w:tc>
        <w:tc>
          <w:tcPr>
            <w:tcW w:w="4817" w:type="dxa"/>
            <w:shd w:val="clear" w:color="auto" w:fill="auto"/>
          </w:tcPr>
          <w:p w14:paraId="1F1F4571" w14:textId="77777777" w:rsidR="004E092C" w:rsidRPr="004E092C" w:rsidRDefault="004E092C" w:rsidP="004E092C">
            <w:pPr>
              <w:jc w:val="both"/>
              <w:rPr>
                <w:sz w:val="28"/>
                <w:szCs w:val="28"/>
              </w:rPr>
            </w:pPr>
            <w:r w:rsidRPr="004E092C">
              <w:rPr>
                <w:sz w:val="28"/>
                <w:szCs w:val="28"/>
              </w:rPr>
              <w:t>Не регламентируется</w:t>
            </w:r>
          </w:p>
        </w:tc>
      </w:tr>
      <w:tr w:rsidR="004E092C" w:rsidRPr="004E092C" w14:paraId="7DA86DF9" w14:textId="77777777" w:rsidTr="000F062D">
        <w:tc>
          <w:tcPr>
            <w:tcW w:w="4817" w:type="dxa"/>
            <w:shd w:val="clear" w:color="auto" w:fill="auto"/>
          </w:tcPr>
          <w:p w14:paraId="5CCDC3F0" w14:textId="77777777" w:rsidR="004E092C" w:rsidRPr="004E092C" w:rsidRDefault="004E092C" w:rsidP="004E092C">
            <w:pPr>
              <w:jc w:val="both"/>
              <w:rPr>
                <w:sz w:val="28"/>
                <w:szCs w:val="28"/>
              </w:rPr>
            </w:pPr>
            <w:r w:rsidRPr="004E092C">
              <w:rPr>
                <w:sz w:val="28"/>
                <w:szCs w:val="28"/>
              </w:rPr>
              <w:t>Строительные материалы</w:t>
            </w:r>
          </w:p>
        </w:tc>
        <w:tc>
          <w:tcPr>
            <w:tcW w:w="4817" w:type="dxa"/>
            <w:shd w:val="clear" w:color="auto" w:fill="auto"/>
          </w:tcPr>
          <w:p w14:paraId="5CE2A388" w14:textId="77777777" w:rsidR="004E092C" w:rsidRPr="004E092C" w:rsidRDefault="004E092C" w:rsidP="004E092C">
            <w:pPr>
              <w:jc w:val="both"/>
              <w:rPr>
                <w:sz w:val="28"/>
                <w:szCs w:val="28"/>
              </w:rPr>
            </w:pPr>
            <w:r w:rsidRPr="004E092C">
              <w:rPr>
                <w:sz w:val="28"/>
                <w:szCs w:val="28"/>
              </w:rPr>
              <w:t>В отделке фасадов зданий применяются натуральные отделочные материалы; запрещается закрытие архитектурных деталей при реконструкции</w:t>
            </w:r>
          </w:p>
        </w:tc>
      </w:tr>
      <w:tr w:rsidR="004E092C" w:rsidRPr="004E092C" w14:paraId="45AAB325" w14:textId="77777777" w:rsidTr="000F062D">
        <w:tc>
          <w:tcPr>
            <w:tcW w:w="4817" w:type="dxa"/>
            <w:shd w:val="clear" w:color="auto" w:fill="auto"/>
          </w:tcPr>
          <w:p w14:paraId="418FD3EE" w14:textId="77777777" w:rsidR="004E092C" w:rsidRPr="004E092C" w:rsidRDefault="004E092C" w:rsidP="004E092C">
            <w:pPr>
              <w:jc w:val="both"/>
              <w:rPr>
                <w:sz w:val="28"/>
                <w:szCs w:val="28"/>
              </w:rPr>
            </w:pPr>
            <w:r w:rsidRPr="004E092C">
              <w:rPr>
                <w:sz w:val="28"/>
                <w:szCs w:val="28"/>
              </w:rPr>
              <w:t>Объемно-пространственные характеристики объектов капитального строительства</w:t>
            </w:r>
          </w:p>
        </w:tc>
        <w:tc>
          <w:tcPr>
            <w:tcW w:w="4817" w:type="dxa"/>
            <w:shd w:val="clear" w:color="auto" w:fill="auto"/>
            <w:vAlign w:val="center"/>
          </w:tcPr>
          <w:p w14:paraId="45C22FA5" w14:textId="77777777" w:rsidR="004E092C" w:rsidRPr="004E092C" w:rsidRDefault="004E092C" w:rsidP="004E092C">
            <w:pPr>
              <w:jc w:val="both"/>
              <w:rPr>
                <w:sz w:val="28"/>
                <w:szCs w:val="28"/>
              </w:rPr>
            </w:pPr>
            <w:r w:rsidRPr="004E092C">
              <w:rPr>
                <w:sz w:val="28"/>
                <w:szCs w:val="28"/>
              </w:rPr>
              <w:t>Не регламентируются</w:t>
            </w:r>
          </w:p>
        </w:tc>
      </w:tr>
      <w:tr w:rsidR="004E092C" w:rsidRPr="004E092C" w14:paraId="7BD66EF6" w14:textId="77777777" w:rsidTr="000F062D">
        <w:tc>
          <w:tcPr>
            <w:tcW w:w="4817" w:type="dxa"/>
            <w:shd w:val="clear" w:color="auto" w:fill="auto"/>
          </w:tcPr>
          <w:p w14:paraId="40A762FD" w14:textId="77777777" w:rsidR="004E092C" w:rsidRPr="004E092C" w:rsidRDefault="004E092C" w:rsidP="004E092C">
            <w:pPr>
              <w:jc w:val="both"/>
              <w:rPr>
                <w:sz w:val="28"/>
                <w:szCs w:val="28"/>
              </w:rPr>
            </w:pPr>
            <w:r w:rsidRPr="004E092C">
              <w:rPr>
                <w:sz w:val="28"/>
                <w:szCs w:val="28"/>
              </w:rPr>
              <w:t>Архитектурно-стилистические характеристики объектов капитального строительства</w:t>
            </w:r>
          </w:p>
        </w:tc>
        <w:tc>
          <w:tcPr>
            <w:tcW w:w="4817" w:type="dxa"/>
            <w:shd w:val="clear" w:color="auto" w:fill="auto"/>
          </w:tcPr>
          <w:p w14:paraId="708D67DD" w14:textId="77777777" w:rsidR="004E092C" w:rsidRPr="004E092C" w:rsidRDefault="004E092C" w:rsidP="004E092C">
            <w:pPr>
              <w:jc w:val="both"/>
              <w:rPr>
                <w:sz w:val="28"/>
                <w:szCs w:val="28"/>
              </w:rPr>
            </w:pPr>
            <w:r w:rsidRPr="004E092C">
              <w:rPr>
                <w:sz w:val="28"/>
                <w:szCs w:val="28"/>
              </w:rPr>
              <w:t>Запрещается установка решеток на окна частично, выше первого этажа, разного стиля (если не связано с производственной необходимостью); запрещается частичная окраска фасадов; при расположении в одном здании нескольких организаций, имеющих отдельный вход, необходимо придерживаться одного стилевого и цветового решения входных групп (в отношении перил, ступеней, тротуарной плитки и др.); ремонт, обновление и изменение фасадов зданий, строений, сооружений осуществляются в строгом соответствии с паспортами наружной отделки фасадов, согласованными с администрацией муниципального образования.</w:t>
            </w:r>
          </w:p>
        </w:tc>
      </w:tr>
      <w:tr w:rsidR="004E092C" w:rsidRPr="004E092C" w14:paraId="6990F519" w14:textId="77777777" w:rsidTr="000F062D">
        <w:tc>
          <w:tcPr>
            <w:tcW w:w="4817" w:type="dxa"/>
            <w:shd w:val="clear" w:color="auto" w:fill="auto"/>
          </w:tcPr>
          <w:p w14:paraId="6C6BBFF0" w14:textId="77777777" w:rsidR="004E092C" w:rsidRPr="004E092C" w:rsidRDefault="004E092C" w:rsidP="004E092C">
            <w:pPr>
              <w:jc w:val="both"/>
              <w:rPr>
                <w:sz w:val="28"/>
                <w:szCs w:val="28"/>
              </w:rPr>
            </w:pPr>
            <w:r w:rsidRPr="004E092C">
              <w:rPr>
                <w:sz w:val="28"/>
                <w:szCs w:val="28"/>
              </w:rPr>
              <w:t xml:space="preserve">Характер уличного силуэта </w:t>
            </w:r>
          </w:p>
        </w:tc>
        <w:tc>
          <w:tcPr>
            <w:tcW w:w="4817" w:type="dxa"/>
            <w:shd w:val="clear" w:color="auto" w:fill="auto"/>
          </w:tcPr>
          <w:p w14:paraId="7CAF3BAA" w14:textId="77777777" w:rsidR="004E092C" w:rsidRPr="004E092C" w:rsidRDefault="004E092C" w:rsidP="004E092C">
            <w:pPr>
              <w:jc w:val="both"/>
              <w:rPr>
                <w:sz w:val="28"/>
                <w:szCs w:val="28"/>
              </w:rPr>
            </w:pPr>
            <w:r w:rsidRPr="004E092C">
              <w:rPr>
                <w:sz w:val="28"/>
                <w:szCs w:val="28"/>
              </w:rPr>
              <w:t>Однородный</w:t>
            </w:r>
          </w:p>
        </w:tc>
      </w:tr>
      <w:tr w:rsidR="004E092C" w:rsidRPr="004E092C" w14:paraId="2B552325" w14:textId="77777777" w:rsidTr="000F062D">
        <w:tc>
          <w:tcPr>
            <w:tcW w:w="4817" w:type="dxa"/>
            <w:shd w:val="clear" w:color="auto" w:fill="auto"/>
          </w:tcPr>
          <w:p w14:paraId="7917A229" w14:textId="77777777" w:rsidR="004E092C" w:rsidRPr="004E092C" w:rsidRDefault="004E092C" w:rsidP="004E092C">
            <w:pPr>
              <w:jc w:val="both"/>
              <w:rPr>
                <w:sz w:val="28"/>
                <w:szCs w:val="28"/>
              </w:rPr>
            </w:pPr>
            <w:r w:rsidRPr="004E092C">
              <w:rPr>
                <w:sz w:val="28"/>
                <w:szCs w:val="28"/>
              </w:rPr>
              <w:t xml:space="preserve">Ориентация главных фасадов </w:t>
            </w:r>
          </w:p>
        </w:tc>
        <w:tc>
          <w:tcPr>
            <w:tcW w:w="4817" w:type="dxa"/>
            <w:shd w:val="clear" w:color="auto" w:fill="auto"/>
          </w:tcPr>
          <w:p w14:paraId="1AB4F62F" w14:textId="77777777" w:rsidR="004E092C" w:rsidRPr="004E092C" w:rsidRDefault="004E092C" w:rsidP="004E092C">
            <w:pPr>
              <w:jc w:val="both"/>
              <w:rPr>
                <w:sz w:val="28"/>
                <w:szCs w:val="28"/>
              </w:rPr>
            </w:pPr>
            <w:r w:rsidRPr="004E092C">
              <w:rPr>
                <w:sz w:val="28"/>
                <w:szCs w:val="28"/>
              </w:rPr>
              <w:t>Фронтальный</w:t>
            </w:r>
          </w:p>
        </w:tc>
      </w:tr>
      <w:tr w:rsidR="004E092C" w:rsidRPr="004E092C" w14:paraId="73978445" w14:textId="77777777" w:rsidTr="000F062D">
        <w:tc>
          <w:tcPr>
            <w:tcW w:w="4817" w:type="dxa"/>
            <w:shd w:val="clear" w:color="auto" w:fill="auto"/>
          </w:tcPr>
          <w:p w14:paraId="7C321383" w14:textId="77777777" w:rsidR="004E092C" w:rsidRPr="004E092C" w:rsidRDefault="004E092C" w:rsidP="004E092C">
            <w:pPr>
              <w:jc w:val="both"/>
              <w:rPr>
                <w:sz w:val="28"/>
                <w:szCs w:val="28"/>
              </w:rPr>
            </w:pPr>
            <w:r w:rsidRPr="004E092C">
              <w:rPr>
                <w:sz w:val="28"/>
                <w:szCs w:val="28"/>
              </w:rPr>
              <w:t>Ограничения в части проведения работ по размещению информационных стендов, рекламных щитов, вывесок</w:t>
            </w:r>
          </w:p>
        </w:tc>
        <w:tc>
          <w:tcPr>
            <w:tcW w:w="4817" w:type="dxa"/>
            <w:shd w:val="clear" w:color="auto" w:fill="auto"/>
          </w:tcPr>
          <w:p w14:paraId="282376F6" w14:textId="77777777" w:rsidR="004E092C" w:rsidRPr="004E092C" w:rsidRDefault="004E092C" w:rsidP="004E092C">
            <w:pPr>
              <w:jc w:val="both"/>
              <w:rPr>
                <w:sz w:val="28"/>
                <w:szCs w:val="28"/>
              </w:rPr>
            </w:pPr>
            <w:r w:rsidRPr="004E092C">
              <w:rPr>
                <w:sz w:val="28"/>
                <w:szCs w:val="28"/>
              </w:rPr>
              <w:t>Вывески не должны закрывать архитектурные и декоративные элементы фасадов здания; размер и расположение рекламных и информационных конструкций не регламентируется</w:t>
            </w:r>
          </w:p>
        </w:tc>
      </w:tr>
      <w:tr w:rsidR="004E092C" w:rsidRPr="004E092C" w14:paraId="1204BFD0" w14:textId="77777777" w:rsidTr="000F062D">
        <w:tc>
          <w:tcPr>
            <w:tcW w:w="4817" w:type="dxa"/>
            <w:shd w:val="clear" w:color="auto" w:fill="auto"/>
          </w:tcPr>
          <w:p w14:paraId="16BA4128" w14:textId="77777777" w:rsidR="004E092C" w:rsidRPr="004E092C" w:rsidRDefault="004E092C" w:rsidP="004E092C">
            <w:pPr>
              <w:jc w:val="both"/>
              <w:rPr>
                <w:sz w:val="28"/>
                <w:szCs w:val="28"/>
              </w:rPr>
            </w:pPr>
            <w:r w:rsidRPr="004E092C">
              <w:rPr>
                <w:sz w:val="28"/>
                <w:szCs w:val="28"/>
              </w:rPr>
              <w:lastRenderedPageBreak/>
              <w:t>Элементы благоустройства</w:t>
            </w:r>
          </w:p>
        </w:tc>
        <w:tc>
          <w:tcPr>
            <w:tcW w:w="4817" w:type="dxa"/>
            <w:shd w:val="clear" w:color="auto" w:fill="auto"/>
          </w:tcPr>
          <w:p w14:paraId="02625934" w14:textId="77777777" w:rsidR="004E092C" w:rsidRPr="004E092C" w:rsidRDefault="004E092C" w:rsidP="004E092C">
            <w:pPr>
              <w:jc w:val="both"/>
              <w:rPr>
                <w:sz w:val="28"/>
                <w:szCs w:val="28"/>
              </w:rPr>
            </w:pPr>
            <w:r w:rsidRPr="004E092C">
              <w:rPr>
                <w:sz w:val="28"/>
                <w:szCs w:val="28"/>
              </w:rPr>
              <w:t>Малые архитектурные формы, композиционная высадка растений</w:t>
            </w:r>
          </w:p>
        </w:tc>
      </w:tr>
      <w:tr w:rsidR="004E092C" w:rsidRPr="004E092C" w14:paraId="27030938" w14:textId="77777777" w:rsidTr="000F062D">
        <w:tc>
          <w:tcPr>
            <w:tcW w:w="9634" w:type="dxa"/>
            <w:gridSpan w:val="2"/>
            <w:shd w:val="clear" w:color="auto" w:fill="auto"/>
          </w:tcPr>
          <w:p w14:paraId="5B3F5093" w14:textId="77777777" w:rsidR="004E092C" w:rsidRPr="004E092C" w:rsidRDefault="004E092C" w:rsidP="004E092C">
            <w:pPr>
              <w:jc w:val="both"/>
              <w:rPr>
                <w:sz w:val="28"/>
                <w:szCs w:val="28"/>
              </w:rPr>
            </w:pPr>
            <w:r w:rsidRPr="004E092C">
              <w:rPr>
                <w:sz w:val="28"/>
                <w:szCs w:val="28"/>
              </w:rPr>
              <w:t>Зона учреждений здравоохранения (ОД-2)</w:t>
            </w:r>
          </w:p>
        </w:tc>
      </w:tr>
      <w:tr w:rsidR="004E092C" w:rsidRPr="004E092C" w14:paraId="4332A2B2" w14:textId="77777777" w:rsidTr="000F062D">
        <w:tc>
          <w:tcPr>
            <w:tcW w:w="4817" w:type="dxa"/>
            <w:shd w:val="clear" w:color="auto" w:fill="auto"/>
          </w:tcPr>
          <w:p w14:paraId="3A857FD0" w14:textId="77777777" w:rsidR="004E092C" w:rsidRPr="004E092C" w:rsidRDefault="004E092C" w:rsidP="004E092C">
            <w:pPr>
              <w:jc w:val="both"/>
              <w:rPr>
                <w:sz w:val="28"/>
                <w:szCs w:val="28"/>
              </w:rPr>
            </w:pPr>
            <w:r w:rsidRPr="004E092C">
              <w:rPr>
                <w:sz w:val="28"/>
                <w:szCs w:val="28"/>
              </w:rPr>
              <w:t>Цветовое решение</w:t>
            </w:r>
          </w:p>
        </w:tc>
        <w:tc>
          <w:tcPr>
            <w:tcW w:w="4817" w:type="dxa"/>
            <w:shd w:val="clear" w:color="auto" w:fill="auto"/>
          </w:tcPr>
          <w:p w14:paraId="2E851991" w14:textId="77777777" w:rsidR="004E092C" w:rsidRPr="004E092C" w:rsidRDefault="004E092C" w:rsidP="004E092C">
            <w:pPr>
              <w:jc w:val="both"/>
              <w:rPr>
                <w:sz w:val="28"/>
                <w:szCs w:val="28"/>
              </w:rPr>
            </w:pPr>
            <w:r w:rsidRPr="004E092C">
              <w:rPr>
                <w:sz w:val="28"/>
                <w:szCs w:val="28"/>
              </w:rPr>
              <w:t>Не регламентируется</w:t>
            </w:r>
          </w:p>
        </w:tc>
      </w:tr>
      <w:tr w:rsidR="004E092C" w:rsidRPr="004E092C" w14:paraId="764528B9" w14:textId="77777777" w:rsidTr="000F062D">
        <w:tc>
          <w:tcPr>
            <w:tcW w:w="4817" w:type="dxa"/>
            <w:shd w:val="clear" w:color="auto" w:fill="auto"/>
          </w:tcPr>
          <w:p w14:paraId="08986A66" w14:textId="77777777" w:rsidR="004E092C" w:rsidRPr="004E092C" w:rsidRDefault="004E092C" w:rsidP="004E092C">
            <w:pPr>
              <w:jc w:val="both"/>
              <w:rPr>
                <w:sz w:val="28"/>
                <w:szCs w:val="28"/>
              </w:rPr>
            </w:pPr>
            <w:r w:rsidRPr="004E092C">
              <w:rPr>
                <w:sz w:val="28"/>
                <w:szCs w:val="28"/>
              </w:rPr>
              <w:t>Строительные материалы</w:t>
            </w:r>
          </w:p>
        </w:tc>
        <w:tc>
          <w:tcPr>
            <w:tcW w:w="4817" w:type="dxa"/>
            <w:shd w:val="clear" w:color="auto" w:fill="auto"/>
          </w:tcPr>
          <w:p w14:paraId="5A367576" w14:textId="77777777" w:rsidR="004E092C" w:rsidRPr="004E092C" w:rsidRDefault="004E092C" w:rsidP="004E092C">
            <w:pPr>
              <w:jc w:val="both"/>
              <w:rPr>
                <w:sz w:val="28"/>
                <w:szCs w:val="28"/>
              </w:rPr>
            </w:pPr>
            <w:r w:rsidRPr="004E092C">
              <w:rPr>
                <w:sz w:val="28"/>
                <w:szCs w:val="28"/>
              </w:rPr>
              <w:t>В отделке фасадов зданий применяются натуральные отделочные материалы; запрещается закрытие архитектурных деталей при реконструкции</w:t>
            </w:r>
          </w:p>
        </w:tc>
      </w:tr>
      <w:tr w:rsidR="004E092C" w:rsidRPr="004E092C" w14:paraId="66B48814" w14:textId="77777777" w:rsidTr="000F062D">
        <w:tc>
          <w:tcPr>
            <w:tcW w:w="4817" w:type="dxa"/>
            <w:shd w:val="clear" w:color="auto" w:fill="auto"/>
          </w:tcPr>
          <w:p w14:paraId="563840E2" w14:textId="77777777" w:rsidR="004E092C" w:rsidRPr="004E092C" w:rsidRDefault="004E092C" w:rsidP="004E092C">
            <w:pPr>
              <w:jc w:val="both"/>
              <w:rPr>
                <w:sz w:val="28"/>
                <w:szCs w:val="28"/>
              </w:rPr>
            </w:pPr>
            <w:r w:rsidRPr="004E092C">
              <w:rPr>
                <w:sz w:val="28"/>
                <w:szCs w:val="28"/>
              </w:rPr>
              <w:t>Объемно-пространственные характеристики объектов капитального строительства</w:t>
            </w:r>
          </w:p>
        </w:tc>
        <w:tc>
          <w:tcPr>
            <w:tcW w:w="4817" w:type="dxa"/>
            <w:shd w:val="clear" w:color="auto" w:fill="auto"/>
            <w:vAlign w:val="center"/>
          </w:tcPr>
          <w:p w14:paraId="471E0BB9" w14:textId="77777777" w:rsidR="004E092C" w:rsidRPr="004E092C" w:rsidRDefault="004E092C" w:rsidP="004E092C">
            <w:pPr>
              <w:jc w:val="both"/>
              <w:rPr>
                <w:sz w:val="28"/>
                <w:szCs w:val="28"/>
              </w:rPr>
            </w:pPr>
            <w:r w:rsidRPr="004E092C">
              <w:rPr>
                <w:sz w:val="28"/>
                <w:szCs w:val="28"/>
              </w:rPr>
              <w:t>Не регламентируются</w:t>
            </w:r>
          </w:p>
        </w:tc>
      </w:tr>
      <w:tr w:rsidR="004E092C" w:rsidRPr="004E092C" w14:paraId="230BCADE" w14:textId="77777777" w:rsidTr="000F062D">
        <w:tc>
          <w:tcPr>
            <w:tcW w:w="4817" w:type="dxa"/>
            <w:shd w:val="clear" w:color="auto" w:fill="auto"/>
          </w:tcPr>
          <w:p w14:paraId="36D5593C" w14:textId="77777777" w:rsidR="004E092C" w:rsidRPr="004E092C" w:rsidRDefault="004E092C" w:rsidP="004E092C">
            <w:pPr>
              <w:jc w:val="both"/>
              <w:rPr>
                <w:sz w:val="28"/>
                <w:szCs w:val="28"/>
              </w:rPr>
            </w:pPr>
            <w:r w:rsidRPr="004E092C">
              <w:rPr>
                <w:sz w:val="28"/>
                <w:szCs w:val="28"/>
              </w:rPr>
              <w:t>Архитектурно-стилистические характеристики объектов капитального строительства</w:t>
            </w:r>
          </w:p>
        </w:tc>
        <w:tc>
          <w:tcPr>
            <w:tcW w:w="4817" w:type="dxa"/>
            <w:shd w:val="clear" w:color="auto" w:fill="auto"/>
          </w:tcPr>
          <w:p w14:paraId="31CD10D7" w14:textId="77777777" w:rsidR="004E092C" w:rsidRPr="004E092C" w:rsidRDefault="004E092C" w:rsidP="004E092C">
            <w:pPr>
              <w:jc w:val="both"/>
              <w:rPr>
                <w:sz w:val="28"/>
                <w:szCs w:val="28"/>
              </w:rPr>
            </w:pPr>
            <w:r w:rsidRPr="004E092C">
              <w:rPr>
                <w:sz w:val="28"/>
                <w:szCs w:val="28"/>
              </w:rPr>
              <w:t>Запрещается установка решеток на окна частично, выше первого этажа, разного стиля (если не связано с производственной необходимостью); запрещается частичная окраска фасадов; при расположении в одном здании нескольких организаций, имеющих отдельный вход, необходимо придерживаться одного стилевого и цветового решения входных групп (в отношении перил, ступеней, тротуарной плитки и др.); ремонт, обновление и изменение фасадов зданий, строений, сооружений осуществляются в строгом соответствии с паспортами наружной отделки фасадов, согласованными с администрацией муниципального образования.</w:t>
            </w:r>
          </w:p>
        </w:tc>
      </w:tr>
      <w:tr w:rsidR="004E092C" w:rsidRPr="004E092C" w14:paraId="689336DF" w14:textId="77777777" w:rsidTr="000F062D">
        <w:tc>
          <w:tcPr>
            <w:tcW w:w="4817" w:type="dxa"/>
            <w:shd w:val="clear" w:color="auto" w:fill="auto"/>
          </w:tcPr>
          <w:p w14:paraId="16727A6C" w14:textId="77777777" w:rsidR="004E092C" w:rsidRPr="004E092C" w:rsidRDefault="004E092C" w:rsidP="004E092C">
            <w:pPr>
              <w:jc w:val="both"/>
              <w:rPr>
                <w:sz w:val="28"/>
                <w:szCs w:val="28"/>
              </w:rPr>
            </w:pPr>
            <w:r w:rsidRPr="004E092C">
              <w:rPr>
                <w:sz w:val="28"/>
                <w:szCs w:val="28"/>
              </w:rPr>
              <w:t xml:space="preserve">Характер уличного силуэта </w:t>
            </w:r>
          </w:p>
        </w:tc>
        <w:tc>
          <w:tcPr>
            <w:tcW w:w="4817" w:type="dxa"/>
            <w:shd w:val="clear" w:color="auto" w:fill="auto"/>
          </w:tcPr>
          <w:p w14:paraId="40CF378F" w14:textId="77777777" w:rsidR="004E092C" w:rsidRPr="004E092C" w:rsidRDefault="004E092C" w:rsidP="004E092C">
            <w:pPr>
              <w:jc w:val="both"/>
              <w:rPr>
                <w:sz w:val="28"/>
                <w:szCs w:val="28"/>
              </w:rPr>
            </w:pPr>
            <w:r w:rsidRPr="004E092C">
              <w:rPr>
                <w:sz w:val="28"/>
                <w:szCs w:val="28"/>
              </w:rPr>
              <w:t>Однородный</w:t>
            </w:r>
          </w:p>
        </w:tc>
      </w:tr>
      <w:tr w:rsidR="004E092C" w:rsidRPr="004E092C" w14:paraId="65538974" w14:textId="77777777" w:rsidTr="000F062D">
        <w:tc>
          <w:tcPr>
            <w:tcW w:w="4817" w:type="dxa"/>
            <w:shd w:val="clear" w:color="auto" w:fill="auto"/>
          </w:tcPr>
          <w:p w14:paraId="72AD059D" w14:textId="77777777" w:rsidR="004E092C" w:rsidRPr="004E092C" w:rsidRDefault="004E092C" w:rsidP="004E092C">
            <w:pPr>
              <w:jc w:val="both"/>
              <w:rPr>
                <w:sz w:val="28"/>
                <w:szCs w:val="28"/>
              </w:rPr>
            </w:pPr>
            <w:r w:rsidRPr="004E092C">
              <w:rPr>
                <w:sz w:val="28"/>
                <w:szCs w:val="28"/>
              </w:rPr>
              <w:t xml:space="preserve">Ориентация главных фасадов </w:t>
            </w:r>
          </w:p>
        </w:tc>
        <w:tc>
          <w:tcPr>
            <w:tcW w:w="4817" w:type="dxa"/>
            <w:shd w:val="clear" w:color="auto" w:fill="auto"/>
          </w:tcPr>
          <w:p w14:paraId="72BD5ADB" w14:textId="77777777" w:rsidR="004E092C" w:rsidRPr="004E092C" w:rsidRDefault="004E092C" w:rsidP="004E092C">
            <w:pPr>
              <w:jc w:val="both"/>
              <w:rPr>
                <w:sz w:val="28"/>
                <w:szCs w:val="28"/>
              </w:rPr>
            </w:pPr>
            <w:r w:rsidRPr="004E092C">
              <w:rPr>
                <w:sz w:val="28"/>
                <w:szCs w:val="28"/>
              </w:rPr>
              <w:t>Фронтальный</w:t>
            </w:r>
          </w:p>
        </w:tc>
      </w:tr>
      <w:tr w:rsidR="004E092C" w:rsidRPr="004E092C" w14:paraId="36665FB6" w14:textId="77777777" w:rsidTr="000F062D">
        <w:tc>
          <w:tcPr>
            <w:tcW w:w="4817" w:type="dxa"/>
            <w:shd w:val="clear" w:color="auto" w:fill="auto"/>
          </w:tcPr>
          <w:p w14:paraId="50CD17C2" w14:textId="77777777" w:rsidR="004E092C" w:rsidRPr="004E092C" w:rsidRDefault="004E092C" w:rsidP="004E092C">
            <w:pPr>
              <w:jc w:val="both"/>
              <w:rPr>
                <w:sz w:val="28"/>
                <w:szCs w:val="28"/>
              </w:rPr>
            </w:pPr>
            <w:r w:rsidRPr="004E092C">
              <w:rPr>
                <w:sz w:val="28"/>
                <w:szCs w:val="28"/>
              </w:rPr>
              <w:t>Ограничения в части проведения работ по размещению информационных стендов, рекламных щитов, вывесок</w:t>
            </w:r>
          </w:p>
        </w:tc>
        <w:tc>
          <w:tcPr>
            <w:tcW w:w="4817" w:type="dxa"/>
            <w:shd w:val="clear" w:color="auto" w:fill="auto"/>
          </w:tcPr>
          <w:p w14:paraId="6715478A" w14:textId="77777777" w:rsidR="004E092C" w:rsidRPr="004E092C" w:rsidRDefault="004E092C" w:rsidP="004E092C">
            <w:pPr>
              <w:jc w:val="both"/>
              <w:rPr>
                <w:sz w:val="28"/>
                <w:szCs w:val="28"/>
              </w:rPr>
            </w:pPr>
            <w:r w:rsidRPr="004E092C">
              <w:rPr>
                <w:sz w:val="28"/>
                <w:szCs w:val="28"/>
              </w:rPr>
              <w:t>Вывески не должны закрывать архитектурные и декоративные элементы фасадов здания; размер и расположение рекламных и информационных конструкций не регламентируется</w:t>
            </w:r>
          </w:p>
        </w:tc>
      </w:tr>
      <w:tr w:rsidR="004E092C" w:rsidRPr="004E092C" w14:paraId="16E7A4F0" w14:textId="77777777" w:rsidTr="000F062D">
        <w:tc>
          <w:tcPr>
            <w:tcW w:w="4817" w:type="dxa"/>
            <w:shd w:val="clear" w:color="auto" w:fill="auto"/>
          </w:tcPr>
          <w:p w14:paraId="10729626" w14:textId="77777777" w:rsidR="004E092C" w:rsidRPr="004E092C" w:rsidRDefault="004E092C" w:rsidP="004E092C">
            <w:pPr>
              <w:jc w:val="both"/>
              <w:rPr>
                <w:sz w:val="28"/>
                <w:szCs w:val="28"/>
              </w:rPr>
            </w:pPr>
            <w:r w:rsidRPr="004E092C">
              <w:rPr>
                <w:sz w:val="28"/>
                <w:szCs w:val="28"/>
              </w:rPr>
              <w:t>Элементы благоустройства</w:t>
            </w:r>
          </w:p>
        </w:tc>
        <w:tc>
          <w:tcPr>
            <w:tcW w:w="4817" w:type="dxa"/>
            <w:shd w:val="clear" w:color="auto" w:fill="auto"/>
          </w:tcPr>
          <w:p w14:paraId="16F6D8CB" w14:textId="77777777" w:rsidR="004E092C" w:rsidRPr="004E092C" w:rsidRDefault="004E092C" w:rsidP="004E092C">
            <w:pPr>
              <w:jc w:val="both"/>
              <w:rPr>
                <w:sz w:val="28"/>
                <w:szCs w:val="28"/>
              </w:rPr>
            </w:pPr>
            <w:r w:rsidRPr="004E092C">
              <w:rPr>
                <w:sz w:val="28"/>
                <w:szCs w:val="28"/>
              </w:rPr>
              <w:t>Малые архитектурные формы, композиционная высадка растений</w:t>
            </w:r>
          </w:p>
        </w:tc>
      </w:tr>
      <w:tr w:rsidR="004E092C" w:rsidRPr="004E092C" w14:paraId="112C0F9F" w14:textId="77777777" w:rsidTr="000F062D">
        <w:tc>
          <w:tcPr>
            <w:tcW w:w="9634" w:type="dxa"/>
            <w:gridSpan w:val="2"/>
            <w:shd w:val="clear" w:color="auto" w:fill="auto"/>
          </w:tcPr>
          <w:p w14:paraId="4FAF3FB6" w14:textId="77777777" w:rsidR="004E092C" w:rsidRPr="004E092C" w:rsidRDefault="004E092C" w:rsidP="004E092C">
            <w:pPr>
              <w:jc w:val="both"/>
              <w:rPr>
                <w:sz w:val="28"/>
                <w:szCs w:val="28"/>
              </w:rPr>
            </w:pPr>
            <w:r w:rsidRPr="004E092C">
              <w:rPr>
                <w:sz w:val="28"/>
                <w:szCs w:val="28"/>
              </w:rPr>
              <w:t xml:space="preserve">Зона специализированной общественной застройки (ОД-3) </w:t>
            </w:r>
          </w:p>
        </w:tc>
      </w:tr>
      <w:tr w:rsidR="004E092C" w:rsidRPr="004E092C" w14:paraId="27A8A4A8" w14:textId="77777777" w:rsidTr="000F062D">
        <w:tc>
          <w:tcPr>
            <w:tcW w:w="4817" w:type="dxa"/>
            <w:shd w:val="clear" w:color="auto" w:fill="auto"/>
          </w:tcPr>
          <w:p w14:paraId="62600CD1" w14:textId="77777777" w:rsidR="004E092C" w:rsidRPr="004E092C" w:rsidRDefault="004E092C" w:rsidP="004E092C">
            <w:pPr>
              <w:jc w:val="both"/>
              <w:rPr>
                <w:sz w:val="28"/>
                <w:szCs w:val="28"/>
              </w:rPr>
            </w:pPr>
            <w:r w:rsidRPr="004E092C">
              <w:rPr>
                <w:sz w:val="28"/>
                <w:szCs w:val="28"/>
              </w:rPr>
              <w:t>Цветовое решение</w:t>
            </w:r>
          </w:p>
        </w:tc>
        <w:tc>
          <w:tcPr>
            <w:tcW w:w="4817" w:type="dxa"/>
            <w:shd w:val="clear" w:color="auto" w:fill="auto"/>
          </w:tcPr>
          <w:p w14:paraId="19D8A7C3" w14:textId="77777777" w:rsidR="004E092C" w:rsidRPr="004E092C" w:rsidRDefault="004E092C" w:rsidP="004E092C">
            <w:pPr>
              <w:jc w:val="both"/>
              <w:rPr>
                <w:sz w:val="28"/>
                <w:szCs w:val="28"/>
              </w:rPr>
            </w:pPr>
            <w:r w:rsidRPr="004E092C">
              <w:rPr>
                <w:sz w:val="28"/>
                <w:szCs w:val="28"/>
              </w:rPr>
              <w:t>Не регламентируется</w:t>
            </w:r>
          </w:p>
        </w:tc>
      </w:tr>
      <w:tr w:rsidR="004E092C" w:rsidRPr="004E092C" w14:paraId="21823C47" w14:textId="77777777" w:rsidTr="000F062D">
        <w:tc>
          <w:tcPr>
            <w:tcW w:w="4817" w:type="dxa"/>
            <w:shd w:val="clear" w:color="auto" w:fill="auto"/>
          </w:tcPr>
          <w:p w14:paraId="0BC17915" w14:textId="77777777" w:rsidR="004E092C" w:rsidRPr="004E092C" w:rsidRDefault="004E092C" w:rsidP="004E092C">
            <w:pPr>
              <w:jc w:val="both"/>
              <w:rPr>
                <w:sz w:val="28"/>
                <w:szCs w:val="28"/>
              </w:rPr>
            </w:pPr>
            <w:r w:rsidRPr="004E092C">
              <w:rPr>
                <w:sz w:val="28"/>
                <w:szCs w:val="28"/>
              </w:rPr>
              <w:lastRenderedPageBreak/>
              <w:t>Строительные материалы</w:t>
            </w:r>
          </w:p>
        </w:tc>
        <w:tc>
          <w:tcPr>
            <w:tcW w:w="4817" w:type="dxa"/>
            <w:shd w:val="clear" w:color="auto" w:fill="auto"/>
          </w:tcPr>
          <w:p w14:paraId="184EC903" w14:textId="77777777" w:rsidR="004E092C" w:rsidRPr="004E092C" w:rsidRDefault="004E092C" w:rsidP="004E092C">
            <w:pPr>
              <w:jc w:val="both"/>
              <w:rPr>
                <w:sz w:val="28"/>
                <w:szCs w:val="28"/>
              </w:rPr>
            </w:pPr>
            <w:r w:rsidRPr="004E092C">
              <w:rPr>
                <w:sz w:val="28"/>
                <w:szCs w:val="28"/>
              </w:rPr>
              <w:t>В отделке фасадов зданий применяются натуральные отделочные материалы; запрещается закрытие архитектурных деталей при реконструкции</w:t>
            </w:r>
          </w:p>
        </w:tc>
      </w:tr>
      <w:tr w:rsidR="004E092C" w:rsidRPr="004E092C" w14:paraId="43BE3AA6" w14:textId="77777777" w:rsidTr="000F062D">
        <w:tc>
          <w:tcPr>
            <w:tcW w:w="4817" w:type="dxa"/>
            <w:shd w:val="clear" w:color="auto" w:fill="auto"/>
          </w:tcPr>
          <w:p w14:paraId="1C4F2E83" w14:textId="77777777" w:rsidR="004E092C" w:rsidRPr="004E092C" w:rsidRDefault="004E092C" w:rsidP="004E092C">
            <w:pPr>
              <w:jc w:val="both"/>
              <w:rPr>
                <w:sz w:val="28"/>
                <w:szCs w:val="28"/>
              </w:rPr>
            </w:pPr>
            <w:r w:rsidRPr="004E092C">
              <w:rPr>
                <w:sz w:val="28"/>
                <w:szCs w:val="28"/>
              </w:rPr>
              <w:t>Объемно-пространственные характеристики объектов капитального строительства</w:t>
            </w:r>
          </w:p>
        </w:tc>
        <w:tc>
          <w:tcPr>
            <w:tcW w:w="4817" w:type="dxa"/>
            <w:shd w:val="clear" w:color="auto" w:fill="auto"/>
          </w:tcPr>
          <w:p w14:paraId="24B80C57" w14:textId="77777777" w:rsidR="004E092C" w:rsidRPr="004E092C" w:rsidRDefault="004E092C" w:rsidP="004E092C">
            <w:pPr>
              <w:jc w:val="both"/>
              <w:rPr>
                <w:sz w:val="28"/>
                <w:szCs w:val="28"/>
              </w:rPr>
            </w:pPr>
            <w:r w:rsidRPr="004E092C">
              <w:rPr>
                <w:sz w:val="28"/>
                <w:szCs w:val="28"/>
              </w:rPr>
              <w:t>Для естественного освещения помещений планировочными решениями могут быть предусмотрены внутренние дворы, а для освещения вторым светом — атриумы; допускается свободная ориентация окон помещений по сторонам горизонта</w:t>
            </w:r>
          </w:p>
        </w:tc>
      </w:tr>
      <w:tr w:rsidR="004E092C" w:rsidRPr="004E092C" w14:paraId="1A577BED" w14:textId="77777777" w:rsidTr="000F062D">
        <w:tc>
          <w:tcPr>
            <w:tcW w:w="4817" w:type="dxa"/>
            <w:shd w:val="clear" w:color="auto" w:fill="auto"/>
          </w:tcPr>
          <w:p w14:paraId="73DCD25C" w14:textId="77777777" w:rsidR="004E092C" w:rsidRPr="004E092C" w:rsidRDefault="004E092C" w:rsidP="004E092C">
            <w:pPr>
              <w:jc w:val="both"/>
              <w:rPr>
                <w:sz w:val="28"/>
                <w:szCs w:val="28"/>
              </w:rPr>
            </w:pPr>
            <w:r w:rsidRPr="004E092C">
              <w:rPr>
                <w:sz w:val="28"/>
                <w:szCs w:val="28"/>
              </w:rPr>
              <w:t>Архитектурно-стилистические характеристики объектов капитального строительства</w:t>
            </w:r>
          </w:p>
        </w:tc>
        <w:tc>
          <w:tcPr>
            <w:tcW w:w="4817" w:type="dxa"/>
            <w:shd w:val="clear" w:color="auto" w:fill="auto"/>
          </w:tcPr>
          <w:p w14:paraId="797F0E60" w14:textId="77777777" w:rsidR="004E092C" w:rsidRPr="004E092C" w:rsidRDefault="004E092C" w:rsidP="004E092C">
            <w:pPr>
              <w:jc w:val="both"/>
              <w:rPr>
                <w:sz w:val="28"/>
                <w:szCs w:val="28"/>
              </w:rPr>
            </w:pPr>
            <w:r w:rsidRPr="004E092C">
              <w:rPr>
                <w:sz w:val="28"/>
                <w:szCs w:val="28"/>
              </w:rPr>
              <w:t>Запрещается установка решеток на окна (если не связано с производственной необходимостью); запрещается частичная окраска фасадов; ремонт, обновление и изменение фасадов зданий, строений, сооружений осуществляются в строгом соответствии с паспортами наружной отделки фасадов, согласованными с администрацией муниципального образования.</w:t>
            </w:r>
          </w:p>
        </w:tc>
      </w:tr>
      <w:tr w:rsidR="004E092C" w:rsidRPr="004E092C" w14:paraId="57908A96" w14:textId="77777777" w:rsidTr="000F062D">
        <w:tc>
          <w:tcPr>
            <w:tcW w:w="4817" w:type="dxa"/>
            <w:shd w:val="clear" w:color="auto" w:fill="auto"/>
          </w:tcPr>
          <w:p w14:paraId="293A011A" w14:textId="77777777" w:rsidR="004E092C" w:rsidRPr="004E092C" w:rsidRDefault="004E092C" w:rsidP="004E092C">
            <w:pPr>
              <w:jc w:val="both"/>
              <w:rPr>
                <w:sz w:val="28"/>
                <w:szCs w:val="28"/>
              </w:rPr>
            </w:pPr>
            <w:r w:rsidRPr="004E092C">
              <w:rPr>
                <w:sz w:val="28"/>
                <w:szCs w:val="28"/>
              </w:rPr>
              <w:t xml:space="preserve">Характер уличного силуэта </w:t>
            </w:r>
          </w:p>
        </w:tc>
        <w:tc>
          <w:tcPr>
            <w:tcW w:w="4817" w:type="dxa"/>
            <w:shd w:val="clear" w:color="auto" w:fill="auto"/>
          </w:tcPr>
          <w:p w14:paraId="3148F94B" w14:textId="77777777" w:rsidR="004E092C" w:rsidRPr="004E092C" w:rsidRDefault="004E092C" w:rsidP="004E092C">
            <w:pPr>
              <w:jc w:val="both"/>
              <w:rPr>
                <w:sz w:val="28"/>
                <w:szCs w:val="28"/>
              </w:rPr>
            </w:pPr>
            <w:r w:rsidRPr="004E092C">
              <w:rPr>
                <w:sz w:val="28"/>
                <w:szCs w:val="28"/>
              </w:rPr>
              <w:t>Однородный</w:t>
            </w:r>
          </w:p>
        </w:tc>
      </w:tr>
      <w:tr w:rsidR="004E092C" w:rsidRPr="004E092C" w14:paraId="359CE3FA" w14:textId="77777777" w:rsidTr="000F062D">
        <w:tc>
          <w:tcPr>
            <w:tcW w:w="4817" w:type="dxa"/>
            <w:shd w:val="clear" w:color="auto" w:fill="auto"/>
          </w:tcPr>
          <w:p w14:paraId="5F217C40" w14:textId="77777777" w:rsidR="004E092C" w:rsidRPr="004E092C" w:rsidRDefault="004E092C" w:rsidP="004E092C">
            <w:pPr>
              <w:jc w:val="both"/>
              <w:rPr>
                <w:sz w:val="28"/>
                <w:szCs w:val="28"/>
              </w:rPr>
            </w:pPr>
            <w:r w:rsidRPr="004E092C">
              <w:rPr>
                <w:sz w:val="28"/>
                <w:szCs w:val="28"/>
              </w:rPr>
              <w:t xml:space="preserve">Ориентация главных фасадов </w:t>
            </w:r>
          </w:p>
        </w:tc>
        <w:tc>
          <w:tcPr>
            <w:tcW w:w="4817" w:type="dxa"/>
            <w:shd w:val="clear" w:color="auto" w:fill="auto"/>
          </w:tcPr>
          <w:p w14:paraId="22A88256" w14:textId="77777777" w:rsidR="004E092C" w:rsidRPr="004E092C" w:rsidRDefault="004E092C" w:rsidP="004E092C">
            <w:pPr>
              <w:jc w:val="both"/>
              <w:rPr>
                <w:sz w:val="28"/>
                <w:szCs w:val="28"/>
              </w:rPr>
            </w:pPr>
            <w:r w:rsidRPr="004E092C">
              <w:rPr>
                <w:sz w:val="28"/>
                <w:szCs w:val="28"/>
              </w:rPr>
              <w:t>Фронтальный</w:t>
            </w:r>
          </w:p>
        </w:tc>
      </w:tr>
      <w:tr w:rsidR="004E092C" w:rsidRPr="004E092C" w14:paraId="5C91934E" w14:textId="77777777" w:rsidTr="000F062D">
        <w:tc>
          <w:tcPr>
            <w:tcW w:w="4817" w:type="dxa"/>
            <w:shd w:val="clear" w:color="auto" w:fill="auto"/>
          </w:tcPr>
          <w:p w14:paraId="5EE2B347" w14:textId="77777777" w:rsidR="004E092C" w:rsidRPr="004E092C" w:rsidRDefault="004E092C" w:rsidP="004E092C">
            <w:pPr>
              <w:jc w:val="both"/>
              <w:rPr>
                <w:sz w:val="28"/>
                <w:szCs w:val="28"/>
              </w:rPr>
            </w:pPr>
            <w:r w:rsidRPr="004E092C">
              <w:rPr>
                <w:sz w:val="28"/>
                <w:szCs w:val="28"/>
              </w:rPr>
              <w:t>Ограничения в части проведения работ по размещению информационных стендов, рекламных щитов, вывесок</w:t>
            </w:r>
          </w:p>
        </w:tc>
        <w:tc>
          <w:tcPr>
            <w:tcW w:w="4817" w:type="dxa"/>
            <w:shd w:val="clear" w:color="auto" w:fill="auto"/>
          </w:tcPr>
          <w:p w14:paraId="3A04933E" w14:textId="77777777" w:rsidR="004E092C" w:rsidRPr="004E092C" w:rsidRDefault="004E092C" w:rsidP="004E092C">
            <w:pPr>
              <w:jc w:val="both"/>
              <w:rPr>
                <w:sz w:val="28"/>
                <w:szCs w:val="28"/>
              </w:rPr>
            </w:pPr>
            <w:r w:rsidRPr="004E092C">
              <w:rPr>
                <w:sz w:val="28"/>
                <w:szCs w:val="28"/>
              </w:rPr>
              <w:t>Вывески не должны закрывать архитектурные и декоративные элементы фасадов здания; запрещается размещение рекламных конструкций, вывесок</w:t>
            </w:r>
          </w:p>
        </w:tc>
      </w:tr>
      <w:tr w:rsidR="004E092C" w:rsidRPr="004E092C" w14:paraId="7125D1E8" w14:textId="77777777" w:rsidTr="000F062D">
        <w:tc>
          <w:tcPr>
            <w:tcW w:w="4817" w:type="dxa"/>
            <w:shd w:val="clear" w:color="auto" w:fill="auto"/>
          </w:tcPr>
          <w:p w14:paraId="57CCF2BF" w14:textId="77777777" w:rsidR="004E092C" w:rsidRPr="004E092C" w:rsidRDefault="004E092C" w:rsidP="004E092C">
            <w:pPr>
              <w:jc w:val="both"/>
              <w:rPr>
                <w:sz w:val="28"/>
                <w:szCs w:val="28"/>
              </w:rPr>
            </w:pPr>
            <w:r w:rsidRPr="004E092C">
              <w:rPr>
                <w:sz w:val="28"/>
                <w:szCs w:val="28"/>
              </w:rPr>
              <w:t>Элементы благоустройства</w:t>
            </w:r>
          </w:p>
        </w:tc>
        <w:tc>
          <w:tcPr>
            <w:tcW w:w="4817" w:type="dxa"/>
            <w:shd w:val="clear" w:color="auto" w:fill="auto"/>
          </w:tcPr>
          <w:p w14:paraId="6C897A4D" w14:textId="77777777" w:rsidR="004E092C" w:rsidRPr="004E092C" w:rsidRDefault="004E092C" w:rsidP="004E092C">
            <w:pPr>
              <w:jc w:val="both"/>
              <w:rPr>
                <w:sz w:val="28"/>
                <w:szCs w:val="28"/>
              </w:rPr>
            </w:pPr>
            <w:r w:rsidRPr="004E092C">
              <w:rPr>
                <w:sz w:val="28"/>
                <w:szCs w:val="28"/>
              </w:rPr>
              <w:t>Обустройство футбольных полей; малые архитектурные формы; хаотичная высадка деревьев и кустарников</w:t>
            </w:r>
          </w:p>
        </w:tc>
      </w:tr>
      <w:tr w:rsidR="004E092C" w:rsidRPr="004E092C" w14:paraId="4305BA00" w14:textId="77777777" w:rsidTr="000F062D">
        <w:tc>
          <w:tcPr>
            <w:tcW w:w="9634" w:type="dxa"/>
            <w:gridSpan w:val="2"/>
            <w:shd w:val="clear" w:color="auto" w:fill="auto"/>
          </w:tcPr>
          <w:p w14:paraId="52F2ADE3" w14:textId="77777777" w:rsidR="004E092C" w:rsidRPr="004E092C" w:rsidRDefault="004E092C" w:rsidP="004E092C">
            <w:pPr>
              <w:jc w:val="both"/>
              <w:rPr>
                <w:sz w:val="28"/>
                <w:szCs w:val="28"/>
              </w:rPr>
            </w:pPr>
            <w:r w:rsidRPr="004E092C">
              <w:rPr>
                <w:sz w:val="28"/>
                <w:szCs w:val="28"/>
              </w:rPr>
              <w:t>ПРОИЗВОДСТВЕННЫЕ ЗОНЫ: не регламентируется</w:t>
            </w:r>
          </w:p>
        </w:tc>
      </w:tr>
      <w:tr w:rsidR="004E092C" w:rsidRPr="004E092C" w14:paraId="78BEF32D" w14:textId="77777777" w:rsidTr="000F062D">
        <w:tc>
          <w:tcPr>
            <w:tcW w:w="9634" w:type="dxa"/>
            <w:gridSpan w:val="2"/>
            <w:shd w:val="clear" w:color="auto" w:fill="auto"/>
          </w:tcPr>
          <w:p w14:paraId="4DBD785A" w14:textId="77777777" w:rsidR="004E092C" w:rsidRPr="004E092C" w:rsidRDefault="004E092C" w:rsidP="004E092C">
            <w:pPr>
              <w:jc w:val="both"/>
              <w:rPr>
                <w:sz w:val="28"/>
                <w:szCs w:val="28"/>
              </w:rPr>
            </w:pPr>
            <w:r w:rsidRPr="004E092C">
              <w:rPr>
                <w:sz w:val="28"/>
                <w:szCs w:val="28"/>
              </w:rPr>
              <w:t>ЗОНЫ СПЕЦИАЛЬНОГО НАЗНАЧЕНИЯ: не регламентируется</w:t>
            </w:r>
          </w:p>
        </w:tc>
      </w:tr>
      <w:tr w:rsidR="004E092C" w:rsidRPr="004E092C" w14:paraId="741DA0A9" w14:textId="77777777" w:rsidTr="000F062D">
        <w:tc>
          <w:tcPr>
            <w:tcW w:w="9634" w:type="dxa"/>
            <w:gridSpan w:val="2"/>
            <w:shd w:val="clear" w:color="auto" w:fill="auto"/>
          </w:tcPr>
          <w:p w14:paraId="5084076C" w14:textId="77777777" w:rsidR="004E092C" w:rsidRPr="004E092C" w:rsidRDefault="004E092C" w:rsidP="004E092C">
            <w:pPr>
              <w:jc w:val="both"/>
              <w:rPr>
                <w:sz w:val="28"/>
                <w:szCs w:val="28"/>
              </w:rPr>
            </w:pPr>
            <w:r w:rsidRPr="004E092C">
              <w:rPr>
                <w:sz w:val="28"/>
                <w:szCs w:val="28"/>
              </w:rPr>
              <w:t>ЗОНЫ РЕКРЕАЦИОННОГО НАЗНАЧЕНИЯ, ПРИРОДНЫЕ ТЕРРИТОРИИ: не регламентируется</w:t>
            </w:r>
          </w:p>
        </w:tc>
      </w:tr>
      <w:tr w:rsidR="004E092C" w:rsidRPr="004E092C" w14:paraId="0EC25494" w14:textId="77777777" w:rsidTr="000F062D">
        <w:tc>
          <w:tcPr>
            <w:tcW w:w="9634" w:type="dxa"/>
            <w:gridSpan w:val="2"/>
            <w:shd w:val="clear" w:color="auto" w:fill="auto"/>
          </w:tcPr>
          <w:p w14:paraId="2FA958D9" w14:textId="77777777" w:rsidR="004E092C" w:rsidRPr="004E092C" w:rsidRDefault="004E092C" w:rsidP="004E092C">
            <w:pPr>
              <w:jc w:val="both"/>
              <w:rPr>
                <w:sz w:val="28"/>
                <w:szCs w:val="28"/>
              </w:rPr>
            </w:pPr>
            <w:r w:rsidRPr="004E092C">
              <w:rPr>
                <w:sz w:val="28"/>
                <w:szCs w:val="28"/>
              </w:rPr>
              <w:t>ЗОНЫ СЕЛЬСКОХОЗЯЙСТВЕННОГО ИСПОЛЬЗОВАНИЯ: не регламентируется</w:t>
            </w:r>
          </w:p>
        </w:tc>
      </w:tr>
      <w:tr w:rsidR="004E092C" w:rsidRPr="004E092C" w14:paraId="5D0800FB" w14:textId="77777777" w:rsidTr="000F062D">
        <w:tc>
          <w:tcPr>
            <w:tcW w:w="9634" w:type="dxa"/>
            <w:gridSpan w:val="2"/>
            <w:shd w:val="clear" w:color="auto" w:fill="auto"/>
          </w:tcPr>
          <w:p w14:paraId="503359C7" w14:textId="77777777" w:rsidR="004E092C" w:rsidRPr="004E092C" w:rsidRDefault="004E092C" w:rsidP="004E092C">
            <w:pPr>
              <w:jc w:val="both"/>
              <w:rPr>
                <w:sz w:val="28"/>
                <w:szCs w:val="28"/>
              </w:rPr>
            </w:pPr>
            <w:r w:rsidRPr="004E092C">
              <w:rPr>
                <w:sz w:val="28"/>
                <w:szCs w:val="28"/>
              </w:rPr>
              <w:t>ЗОНЫ ОБЪЕКТОВ ИНЖЕНЕРНОЙ И ТРАНСПОРТНОЙ ИНФРАСТРУКТУР: не регламентируется</w:t>
            </w:r>
          </w:p>
        </w:tc>
      </w:tr>
    </w:tbl>
    <w:p w14:paraId="171A8749" w14:textId="77777777" w:rsidR="004A381F" w:rsidRPr="005C0141" w:rsidRDefault="004A381F" w:rsidP="0014799D">
      <w:pPr>
        <w:jc w:val="both"/>
        <w:rPr>
          <w:sz w:val="28"/>
          <w:szCs w:val="28"/>
        </w:rPr>
      </w:pPr>
    </w:p>
    <w:sectPr w:rsidR="004A381F" w:rsidRPr="005C0141" w:rsidSect="00980D9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C3DA07" w14:textId="77777777" w:rsidR="006C020F" w:rsidRDefault="006C020F">
      <w:r>
        <w:separator/>
      </w:r>
    </w:p>
  </w:endnote>
  <w:endnote w:type="continuationSeparator" w:id="0">
    <w:p w14:paraId="29982EC2" w14:textId="77777777" w:rsidR="006C020F" w:rsidRDefault="006C0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2E3B02" w14:textId="77777777" w:rsidR="006C020F" w:rsidRDefault="006C020F">
      <w:r>
        <w:separator/>
      </w:r>
    </w:p>
  </w:footnote>
  <w:footnote w:type="continuationSeparator" w:id="0">
    <w:p w14:paraId="126BCFBC" w14:textId="77777777" w:rsidR="006C020F" w:rsidRDefault="006C02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C6A44"/>
    <w:multiLevelType w:val="hybridMultilevel"/>
    <w:tmpl w:val="E59C0EEC"/>
    <w:lvl w:ilvl="0" w:tplc="D2FE1A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6910F4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D03AF66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760C203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E6E0D3A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C008AD0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1F06937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D4C2990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C5E2EA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74FB1FA4"/>
    <w:multiLevelType w:val="hybridMultilevel"/>
    <w:tmpl w:val="046C19EC"/>
    <w:lvl w:ilvl="0" w:tplc="D3C60CE0">
      <w:start w:val="1"/>
      <w:numFmt w:val="decimal"/>
      <w:lvlText w:val="%1."/>
      <w:lvlJc w:val="left"/>
      <w:pPr>
        <w:ind w:left="1065" w:hanging="360"/>
      </w:pPr>
    </w:lvl>
    <w:lvl w:ilvl="1" w:tplc="569CF7C2">
      <w:start w:val="1"/>
      <w:numFmt w:val="lowerLetter"/>
      <w:lvlText w:val="%2."/>
      <w:lvlJc w:val="left"/>
      <w:pPr>
        <w:ind w:left="1785" w:hanging="360"/>
      </w:pPr>
    </w:lvl>
    <w:lvl w:ilvl="2" w:tplc="7B5C1ACA">
      <w:start w:val="1"/>
      <w:numFmt w:val="lowerRoman"/>
      <w:lvlText w:val="%3."/>
      <w:lvlJc w:val="right"/>
      <w:pPr>
        <w:ind w:left="2505" w:hanging="180"/>
      </w:pPr>
    </w:lvl>
    <w:lvl w:ilvl="3" w:tplc="07C8C76C">
      <w:start w:val="1"/>
      <w:numFmt w:val="decimal"/>
      <w:lvlText w:val="%4."/>
      <w:lvlJc w:val="left"/>
      <w:pPr>
        <w:ind w:left="3225" w:hanging="360"/>
      </w:pPr>
    </w:lvl>
    <w:lvl w:ilvl="4" w:tplc="0EB6B694">
      <w:start w:val="1"/>
      <w:numFmt w:val="lowerLetter"/>
      <w:lvlText w:val="%5."/>
      <w:lvlJc w:val="left"/>
      <w:pPr>
        <w:ind w:left="3945" w:hanging="360"/>
      </w:pPr>
    </w:lvl>
    <w:lvl w:ilvl="5" w:tplc="D9D09E66">
      <w:start w:val="1"/>
      <w:numFmt w:val="lowerRoman"/>
      <w:lvlText w:val="%6."/>
      <w:lvlJc w:val="right"/>
      <w:pPr>
        <w:ind w:left="4665" w:hanging="180"/>
      </w:pPr>
    </w:lvl>
    <w:lvl w:ilvl="6" w:tplc="2848B54E">
      <w:start w:val="1"/>
      <w:numFmt w:val="decimal"/>
      <w:lvlText w:val="%7."/>
      <w:lvlJc w:val="left"/>
      <w:pPr>
        <w:ind w:left="5385" w:hanging="360"/>
      </w:pPr>
    </w:lvl>
    <w:lvl w:ilvl="7" w:tplc="2202E7AE">
      <w:start w:val="1"/>
      <w:numFmt w:val="lowerLetter"/>
      <w:lvlText w:val="%8."/>
      <w:lvlJc w:val="left"/>
      <w:pPr>
        <w:ind w:left="6105" w:hanging="360"/>
      </w:pPr>
    </w:lvl>
    <w:lvl w:ilvl="8" w:tplc="B8E2539E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F00"/>
    <w:rsid w:val="00043FAB"/>
    <w:rsid w:val="000C07B5"/>
    <w:rsid w:val="000D3B07"/>
    <w:rsid w:val="0014799D"/>
    <w:rsid w:val="002C37CE"/>
    <w:rsid w:val="00324D66"/>
    <w:rsid w:val="00333772"/>
    <w:rsid w:val="0034309F"/>
    <w:rsid w:val="0036005F"/>
    <w:rsid w:val="003623FB"/>
    <w:rsid w:val="00391E1A"/>
    <w:rsid w:val="00442F0C"/>
    <w:rsid w:val="0047352D"/>
    <w:rsid w:val="004A381F"/>
    <w:rsid w:val="004C0EA1"/>
    <w:rsid w:val="004C7F00"/>
    <w:rsid w:val="004E092C"/>
    <w:rsid w:val="004F2BA5"/>
    <w:rsid w:val="00521C5D"/>
    <w:rsid w:val="00552947"/>
    <w:rsid w:val="00552C94"/>
    <w:rsid w:val="00563CC0"/>
    <w:rsid w:val="005845B2"/>
    <w:rsid w:val="005C0141"/>
    <w:rsid w:val="006415B4"/>
    <w:rsid w:val="00665597"/>
    <w:rsid w:val="006C020F"/>
    <w:rsid w:val="006C1E71"/>
    <w:rsid w:val="006C225E"/>
    <w:rsid w:val="006F1655"/>
    <w:rsid w:val="00725C25"/>
    <w:rsid w:val="00751D5A"/>
    <w:rsid w:val="00753E26"/>
    <w:rsid w:val="0075643D"/>
    <w:rsid w:val="00764CC5"/>
    <w:rsid w:val="007919EA"/>
    <w:rsid w:val="007C057A"/>
    <w:rsid w:val="007C4478"/>
    <w:rsid w:val="00817F2A"/>
    <w:rsid w:val="008B59F2"/>
    <w:rsid w:val="008D3FCC"/>
    <w:rsid w:val="009301AE"/>
    <w:rsid w:val="0094142E"/>
    <w:rsid w:val="009423D4"/>
    <w:rsid w:val="0097064A"/>
    <w:rsid w:val="00980D93"/>
    <w:rsid w:val="009C573F"/>
    <w:rsid w:val="00A16A3F"/>
    <w:rsid w:val="00A8211A"/>
    <w:rsid w:val="00B166E9"/>
    <w:rsid w:val="00B17D38"/>
    <w:rsid w:val="00B3422F"/>
    <w:rsid w:val="00B55925"/>
    <w:rsid w:val="00B77B9D"/>
    <w:rsid w:val="00BF14E9"/>
    <w:rsid w:val="00C23D55"/>
    <w:rsid w:val="00D334C4"/>
    <w:rsid w:val="00D42D3E"/>
    <w:rsid w:val="00DD3D6B"/>
    <w:rsid w:val="00E95C92"/>
    <w:rsid w:val="00EE245E"/>
    <w:rsid w:val="00EE2CAC"/>
    <w:rsid w:val="00EE4103"/>
    <w:rsid w:val="00F92EBF"/>
    <w:rsid w:val="00FF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96FCB"/>
  <w15:docId w15:val="{8E06403B-E197-41A3-8E13-3CAC9FDC9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799D"/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spacing w:line="300" w:lineRule="auto"/>
      <w:outlineLvl w:val="1"/>
    </w:pPr>
    <w:rPr>
      <w:b/>
    </w:rPr>
  </w:style>
  <w:style w:type="paragraph" w:styleId="3">
    <w:name w:val="heading 3"/>
    <w:basedOn w:val="a"/>
    <w:next w:val="a"/>
    <w:link w:val="30"/>
    <w:qFormat/>
    <w:pPr>
      <w:keepNext/>
      <w:spacing w:line="300" w:lineRule="auto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pPr>
      <w:keepNext/>
      <w:spacing w:line="300" w:lineRule="auto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ody Text"/>
    <w:basedOn w:val="a"/>
    <w:pPr>
      <w:jc w:val="both"/>
    </w:pPr>
    <w:rPr>
      <w:sz w:val="24"/>
    </w:rPr>
  </w:style>
  <w:style w:type="paragraph" w:styleId="afb">
    <w:name w:val="Balloon Text"/>
    <w:basedOn w:val="a"/>
    <w:link w:val="afc"/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rPr>
      <w:rFonts w:ascii="Tahoma" w:hAnsi="Tahoma" w:cs="Tahoma"/>
      <w:sz w:val="16"/>
      <w:szCs w:val="16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ru-RU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  <w:lang w:eastAsia="ru-RU"/>
    </w:rPr>
  </w:style>
  <w:style w:type="paragraph" w:styleId="afe">
    <w:name w:val="Plain Text"/>
    <w:basedOn w:val="a"/>
    <w:link w:val="aff"/>
    <w:uiPriority w:val="99"/>
    <w:rPr>
      <w:rFonts w:ascii="Courier New" w:eastAsia="Calibri" w:hAnsi="Courier New"/>
      <w:lang w:val="en-US" w:eastAsia="en-US"/>
    </w:rPr>
  </w:style>
  <w:style w:type="character" w:customStyle="1" w:styleId="aff">
    <w:name w:val="Текст Знак"/>
    <w:link w:val="afe"/>
    <w:uiPriority w:val="99"/>
    <w:rPr>
      <w:rFonts w:ascii="Courier New" w:eastAsia="Calibri" w:hAnsi="Courier New" w:cs="Courier New"/>
    </w:rPr>
  </w:style>
  <w:style w:type="table" w:customStyle="1" w:styleId="13">
    <w:name w:val="Сетка таблицы1"/>
    <w:basedOn w:val="a1"/>
    <w:next w:val="af0"/>
    <w:uiPriority w:val="59"/>
    <w:rPr>
      <w:rFonts w:ascii="Calibri" w:hAnsi="Calibri"/>
      <w:sz w:val="22"/>
      <w:szCs w:val="22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2291</Words>
  <Characters>13059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WolfishLair</Company>
  <LinksUpToDate>false</LinksUpToDate>
  <CharactersWithSpaces>15320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Loner-XP</dc:creator>
  <cp:lastModifiedBy>Васильева Дина Юсуповна</cp:lastModifiedBy>
  <cp:revision>2</cp:revision>
  <cp:lastPrinted>2024-05-13T02:07:00Z</cp:lastPrinted>
  <dcterms:created xsi:type="dcterms:W3CDTF">2025-08-25T03:29:00Z</dcterms:created>
  <dcterms:modified xsi:type="dcterms:W3CDTF">2025-08-25T03:29:00Z</dcterms:modified>
  <cp:version>1048576</cp:version>
</cp:coreProperties>
</file>