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757"/>
        <w:gridCol w:w="2339"/>
      </w:tblGrid>
      <w:tr w:rsidR="00CE3A6A" w14:paraId="76FC1A39" w14:textId="77777777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74EB1DAC" w14:textId="77777777" w:rsidR="00CE3A6A" w:rsidRDefault="00CE3A6A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7ADE4F89" w14:textId="77777777" w:rsidR="00CE3A6A" w:rsidRDefault="00577E25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28542C7" wp14:editId="3D5FA23C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-320040</wp:posOffset>
                  </wp:positionV>
                  <wp:extent cx="514350" cy="675005"/>
                  <wp:effectExtent l="1905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E24F2" w14:textId="77777777" w:rsidR="00CE3A6A" w:rsidRDefault="00CE3A6A">
            <w:pPr>
              <w:jc w:val="right"/>
            </w:pPr>
          </w:p>
        </w:tc>
      </w:tr>
      <w:tr w:rsidR="00CE3A6A" w14:paraId="55C80A49" w14:textId="77777777">
        <w:tc>
          <w:tcPr>
            <w:tcW w:w="9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86F365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3438BE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32719CB4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4B956A66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3E1FB00F" w14:textId="77777777" w:rsidR="00CE3A6A" w:rsidRDefault="00CE3A6A">
            <w:pPr>
              <w:jc w:val="center"/>
            </w:pPr>
          </w:p>
          <w:p w14:paraId="60B20398" w14:textId="77777777" w:rsidR="00CE3A6A" w:rsidRDefault="00CE3A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2840B763" w14:textId="77777777" w:rsidR="00CE3A6A" w:rsidRDefault="00CE3A6A">
            <w:pPr>
              <w:jc w:val="center"/>
              <w:rPr>
                <w:sz w:val="18"/>
                <w:szCs w:val="18"/>
              </w:rPr>
            </w:pPr>
          </w:p>
        </w:tc>
      </w:tr>
      <w:tr w:rsidR="00CE3A6A" w14:paraId="060DE4AF" w14:textId="77777777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763F6AA2" w14:textId="0A50B26F" w:rsidR="00CE3A6A" w:rsidRDefault="00447F38" w:rsidP="00B60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F6752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F67526">
              <w:rPr>
                <w:sz w:val="28"/>
                <w:szCs w:val="28"/>
              </w:rPr>
              <w:t>.2025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79EABA11" w14:textId="77777777" w:rsidR="00CE3A6A" w:rsidRDefault="00CE3A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109B3" w14:textId="2DCAB005" w:rsidR="00CE3A6A" w:rsidRDefault="00CE3A6A" w:rsidP="00B358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447F38">
              <w:rPr>
                <w:sz w:val="28"/>
                <w:szCs w:val="28"/>
              </w:rPr>
              <w:t>56</w:t>
            </w:r>
            <w:r w:rsidR="001572B9">
              <w:rPr>
                <w:sz w:val="28"/>
                <w:szCs w:val="28"/>
              </w:rPr>
              <w:t>-</w:t>
            </w:r>
            <w:r w:rsidR="00447F38">
              <w:rPr>
                <w:sz w:val="28"/>
                <w:szCs w:val="28"/>
              </w:rPr>
              <w:t>395</w:t>
            </w:r>
            <w:r w:rsidR="001572B9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CE3A6A" w14:paraId="1A330600" w14:textId="77777777">
        <w:tc>
          <w:tcPr>
            <w:tcW w:w="6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ABA15" w14:textId="77777777" w:rsidR="00CE3A6A" w:rsidRDefault="00CE3A6A" w:rsidP="00D72401">
            <w:pPr>
              <w:jc w:val="both"/>
              <w:rPr>
                <w:sz w:val="28"/>
                <w:szCs w:val="28"/>
              </w:rPr>
            </w:pPr>
          </w:p>
          <w:p w14:paraId="5C918D6C" w14:textId="77777777" w:rsidR="00CE3A6A" w:rsidRDefault="00CE3A6A" w:rsidP="00D7240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тарифа на содержание и текущий ремонт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A72CC">
              <w:rPr>
                <w:color w:val="000000"/>
                <w:sz w:val="28"/>
                <w:szCs w:val="28"/>
              </w:rPr>
              <w:t>общего имущества в многоквартирном доме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6EB4140" w14:textId="77777777" w:rsidR="00CE3A6A" w:rsidRDefault="00CE3A6A">
            <w:pPr>
              <w:jc w:val="center"/>
            </w:pPr>
          </w:p>
        </w:tc>
      </w:tr>
    </w:tbl>
    <w:p w14:paraId="3279E7FF" w14:textId="77777777" w:rsidR="00CE3A6A" w:rsidRDefault="00CE3A6A" w:rsidP="001D1FDC"/>
    <w:p w14:paraId="09C5EBBF" w14:textId="77777777" w:rsidR="00CE3A6A" w:rsidRDefault="00CE3A6A" w:rsidP="001D1FDC"/>
    <w:p w14:paraId="08F1A427" w14:textId="77777777" w:rsidR="00CE3A6A" w:rsidRDefault="00CE3A6A" w:rsidP="00447F3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статьи 156 Жилищного кодекса Российской Федерации, руководствуясь Постановлением Правительства РФ от 13.08.2006 </w:t>
      </w:r>
      <w:r>
        <w:rPr>
          <w:sz w:val="28"/>
          <w:szCs w:val="28"/>
        </w:rPr>
        <w:t xml:space="preserve">№ 491 </w:t>
      </w:r>
      <w:r w:rsidR="00B358D8">
        <w:rPr>
          <w:sz w:val="28"/>
          <w:szCs w:val="28"/>
        </w:rPr>
        <w:t xml:space="preserve">Об утверждении Правил содержания общего имущества в многоквартирном доме и </w:t>
      </w:r>
      <w:r w:rsidR="00C57C60">
        <w:rPr>
          <w:sz w:val="28"/>
          <w:szCs w:val="28"/>
        </w:rPr>
        <w:t>п</w:t>
      </w:r>
      <w:r w:rsidR="00B358D8">
        <w:rPr>
          <w:sz w:val="28"/>
          <w:szCs w:val="28"/>
        </w:rPr>
        <w:t>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>
        <w:rPr>
          <w:sz w:val="28"/>
          <w:szCs w:val="28"/>
        </w:rPr>
        <w:t>,</w:t>
      </w:r>
      <w:r w:rsidR="00B358D8">
        <w:rPr>
          <w:sz w:val="28"/>
          <w:szCs w:val="28"/>
        </w:rPr>
        <w:t xml:space="preserve"> Постановление</w:t>
      </w:r>
      <w:r w:rsidR="00640F5D">
        <w:rPr>
          <w:sz w:val="28"/>
          <w:szCs w:val="28"/>
        </w:rPr>
        <w:t>м</w:t>
      </w:r>
      <w:r w:rsidR="00B358D8">
        <w:rPr>
          <w:sz w:val="28"/>
          <w:szCs w:val="28"/>
        </w:rPr>
        <w:t xml:space="preserve"> Правительства РФ от 03.04.2013 № 290 «</w:t>
      </w:r>
      <w:r w:rsidR="008759C5">
        <w:rPr>
          <w:sz w:val="28"/>
          <w:szCs w:val="28"/>
        </w:rPr>
        <w:t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оказания»,</w:t>
      </w:r>
      <w:r>
        <w:rPr>
          <w:sz w:val="28"/>
          <w:szCs w:val="28"/>
        </w:rPr>
        <w:t xml:space="preserve"> </w:t>
      </w:r>
      <w:r w:rsidRPr="00CB6F47">
        <w:rPr>
          <w:sz w:val="28"/>
          <w:szCs w:val="28"/>
        </w:rPr>
        <w:t>Устав</w:t>
      </w:r>
      <w:r w:rsidR="00797BF6">
        <w:rPr>
          <w:sz w:val="28"/>
          <w:szCs w:val="28"/>
        </w:rPr>
        <w:t>ом</w:t>
      </w:r>
      <w:r w:rsidRPr="00CB6F47">
        <w:rPr>
          <w:sz w:val="28"/>
          <w:szCs w:val="28"/>
        </w:rPr>
        <w:t xml:space="preserve"> Ужурского района, </w:t>
      </w:r>
      <w:r>
        <w:rPr>
          <w:sz w:val="28"/>
          <w:szCs w:val="28"/>
        </w:rPr>
        <w:t>Ужурский районный Совет депутатов РЕШИЛ:</w:t>
      </w:r>
    </w:p>
    <w:p w14:paraId="393334A0" w14:textId="048F640F" w:rsidR="00CE3A6A" w:rsidRDefault="00CE3A6A" w:rsidP="00447F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тариф на услуги по содержанию и текущему ремонту в жилом доме, расположенном по адресу г. Ужур, ул. </w:t>
      </w:r>
      <w:r w:rsidR="00AC412A">
        <w:rPr>
          <w:sz w:val="28"/>
          <w:szCs w:val="28"/>
        </w:rPr>
        <w:t>Вокзальная</w:t>
      </w:r>
      <w:r w:rsidR="008759C5">
        <w:rPr>
          <w:sz w:val="28"/>
          <w:szCs w:val="28"/>
        </w:rPr>
        <w:t>,</w:t>
      </w:r>
      <w:r>
        <w:rPr>
          <w:sz w:val="28"/>
          <w:szCs w:val="28"/>
        </w:rPr>
        <w:t xml:space="preserve"> д.</w:t>
      </w:r>
      <w:r w:rsidR="001572B9">
        <w:rPr>
          <w:sz w:val="28"/>
          <w:szCs w:val="28"/>
        </w:rPr>
        <w:t xml:space="preserve"> </w:t>
      </w:r>
      <w:r w:rsidR="00AC412A">
        <w:rPr>
          <w:sz w:val="28"/>
          <w:szCs w:val="28"/>
        </w:rPr>
        <w:t>12</w:t>
      </w:r>
      <w:r>
        <w:rPr>
          <w:sz w:val="28"/>
          <w:szCs w:val="28"/>
        </w:rPr>
        <w:t xml:space="preserve">, в размере </w:t>
      </w:r>
      <w:r w:rsidR="00F07FD7">
        <w:rPr>
          <w:sz w:val="28"/>
          <w:szCs w:val="28"/>
        </w:rPr>
        <w:t>96,92</w:t>
      </w:r>
      <w:r>
        <w:rPr>
          <w:sz w:val="28"/>
          <w:szCs w:val="28"/>
        </w:rPr>
        <w:t xml:space="preserve"> руб. за 1 кв. м. общей площади жилья в месяц.</w:t>
      </w:r>
    </w:p>
    <w:p w14:paraId="7C76AA66" w14:textId="77777777" w:rsidR="00737930" w:rsidRPr="00737930" w:rsidRDefault="00737930" w:rsidP="00447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37930">
        <w:rPr>
          <w:sz w:val="28"/>
          <w:szCs w:val="28"/>
        </w:rPr>
        <w:t>. Признать утратившими силу решени</w:t>
      </w:r>
      <w:r>
        <w:rPr>
          <w:sz w:val="28"/>
          <w:szCs w:val="28"/>
        </w:rPr>
        <w:t>е</w:t>
      </w:r>
      <w:r w:rsidRPr="00737930">
        <w:rPr>
          <w:sz w:val="28"/>
          <w:szCs w:val="28"/>
        </w:rPr>
        <w:t xml:space="preserve"> Ужурского районного Совета депутатов от </w:t>
      </w:r>
      <w:r>
        <w:rPr>
          <w:sz w:val="28"/>
          <w:szCs w:val="28"/>
        </w:rPr>
        <w:t>17.09.2024</w:t>
      </w:r>
      <w:r w:rsidRPr="00737930">
        <w:rPr>
          <w:sz w:val="28"/>
          <w:szCs w:val="28"/>
        </w:rPr>
        <w:t xml:space="preserve"> № </w:t>
      </w:r>
      <w:bookmarkStart w:id="0" w:name="_Hlk175572538"/>
      <w:r>
        <w:rPr>
          <w:sz w:val="28"/>
          <w:szCs w:val="28"/>
        </w:rPr>
        <w:t>46-311</w:t>
      </w:r>
      <w:r w:rsidRPr="00737930">
        <w:rPr>
          <w:sz w:val="28"/>
          <w:szCs w:val="28"/>
        </w:rPr>
        <w:t>р «</w:t>
      </w:r>
      <w:bookmarkEnd w:id="0"/>
      <w:r>
        <w:rPr>
          <w:color w:val="000000"/>
          <w:spacing w:val="-2"/>
          <w:sz w:val="28"/>
          <w:szCs w:val="28"/>
        </w:rPr>
        <w:t>Об утверждении тарифа на содержание и текущий ремонт</w:t>
      </w:r>
      <w:r>
        <w:rPr>
          <w:color w:val="000000"/>
          <w:sz w:val="28"/>
          <w:szCs w:val="28"/>
        </w:rPr>
        <w:t xml:space="preserve"> общего имущества в многоквартирном доме</w:t>
      </w:r>
      <w:r w:rsidRPr="00737930">
        <w:rPr>
          <w:sz w:val="28"/>
          <w:szCs w:val="28"/>
        </w:rPr>
        <w:t>».</w:t>
      </w:r>
    </w:p>
    <w:p w14:paraId="6F7407CF" w14:textId="6410358F" w:rsidR="00CE3A6A" w:rsidRDefault="00737930" w:rsidP="00447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3A6A">
        <w:rPr>
          <w:sz w:val="28"/>
          <w:szCs w:val="28"/>
        </w:rPr>
        <w:t xml:space="preserve">. </w:t>
      </w:r>
      <w:r w:rsidR="00C75F5E" w:rsidRPr="00C75F5E">
        <w:rPr>
          <w:rFonts w:eastAsia="Calibri"/>
          <w:sz w:val="28"/>
          <w:szCs w:val="28"/>
          <w:lang w:eastAsia="en-US"/>
        </w:rPr>
        <w:t>Настоящее решение вступает в силу с 1</w:t>
      </w:r>
      <w:r w:rsidR="00C75F5E">
        <w:rPr>
          <w:rFonts w:eastAsia="Calibri"/>
          <w:sz w:val="28"/>
          <w:szCs w:val="28"/>
          <w:lang w:eastAsia="en-US"/>
        </w:rPr>
        <w:t>8</w:t>
      </w:r>
      <w:r w:rsidR="00C75F5E" w:rsidRPr="00C75F5E">
        <w:rPr>
          <w:rFonts w:eastAsia="Calibri"/>
          <w:sz w:val="28"/>
          <w:szCs w:val="28"/>
          <w:lang w:eastAsia="en-US"/>
        </w:rPr>
        <w:t xml:space="preserve"> </w:t>
      </w:r>
      <w:r w:rsidR="00C75F5E">
        <w:rPr>
          <w:rFonts w:eastAsia="Calibri"/>
          <w:sz w:val="28"/>
          <w:szCs w:val="28"/>
          <w:lang w:eastAsia="en-US"/>
        </w:rPr>
        <w:t>с</w:t>
      </w:r>
      <w:bookmarkStart w:id="1" w:name="_GoBack"/>
      <w:bookmarkEnd w:id="1"/>
      <w:r w:rsidR="00C75F5E" w:rsidRPr="00C75F5E">
        <w:rPr>
          <w:rFonts w:eastAsia="Calibri"/>
          <w:sz w:val="28"/>
          <w:szCs w:val="28"/>
          <w:lang w:eastAsia="en-US"/>
        </w:rPr>
        <w:t>ентября 2025 года, но не ранее дня, следующего за днем его официального обнародования.</w:t>
      </w:r>
    </w:p>
    <w:p w14:paraId="515C7AAC" w14:textId="77777777" w:rsidR="00CE3A6A" w:rsidRDefault="00CE3A6A" w:rsidP="00447F38">
      <w:pPr>
        <w:ind w:firstLine="709"/>
        <w:jc w:val="both"/>
        <w:rPr>
          <w:sz w:val="28"/>
          <w:szCs w:val="28"/>
        </w:rPr>
      </w:pPr>
    </w:p>
    <w:p w14:paraId="63DAF6AB" w14:textId="77777777" w:rsidR="00CE3A6A" w:rsidRDefault="00CE3A6A" w:rsidP="001D1FDC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CE3A6A" w:rsidRPr="00F20636" w14:paraId="11BAD8C2" w14:textId="77777777">
        <w:tc>
          <w:tcPr>
            <w:tcW w:w="4785" w:type="dxa"/>
          </w:tcPr>
          <w:p w14:paraId="6235E452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488514B3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________________(</w:t>
            </w:r>
            <w:proofErr w:type="spellStart"/>
            <w:r w:rsidR="00797BF6">
              <w:rPr>
                <w:sz w:val="28"/>
                <w:szCs w:val="28"/>
              </w:rPr>
              <w:t>Агламзянов</w:t>
            </w:r>
            <w:proofErr w:type="spellEnd"/>
            <w:r w:rsidR="00797BF6">
              <w:rPr>
                <w:sz w:val="28"/>
                <w:szCs w:val="28"/>
              </w:rPr>
              <w:t xml:space="preserve"> А.С.</w:t>
            </w:r>
            <w:r w:rsidRPr="00F20636">
              <w:rPr>
                <w:sz w:val="28"/>
                <w:szCs w:val="28"/>
              </w:rPr>
              <w:t>)</w:t>
            </w:r>
          </w:p>
          <w:p w14:paraId="3477FAFC" w14:textId="77777777" w:rsidR="00CE3A6A" w:rsidRPr="00F20636" w:rsidRDefault="00CE3A6A" w:rsidP="00700BF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79E454DC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Глава Ужурского района </w:t>
            </w:r>
          </w:p>
          <w:p w14:paraId="4798686B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</w:p>
          <w:p w14:paraId="3CEAAB4F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_________________(Зарецкий К.Н.)</w:t>
            </w:r>
          </w:p>
        </w:tc>
      </w:tr>
    </w:tbl>
    <w:p w14:paraId="481A42E6" w14:textId="77777777" w:rsidR="00CE3A6A" w:rsidRDefault="00CE3A6A" w:rsidP="004B35E4"/>
    <w:sectPr w:rsidR="00CE3A6A" w:rsidSect="005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DC"/>
    <w:rsid w:val="001572B9"/>
    <w:rsid w:val="00157B75"/>
    <w:rsid w:val="0018005D"/>
    <w:rsid w:val="001D1FDC"/>
    <w:rsid w:val="0039795B"/>
    <w:rsid w:val="00447F38"/>
    <w:rsid w:val="00473A03"/>
    <w:rsid w:val="004B35E4"/>
    <w:rsid w:val="004B5E4B"/>
    <w:rsid w:val="004B76E9"/>
    <w:rsid w:val="004C03E9"/>
    <w:rsid w:val="005038F9"/>
    <w:rsid w:val="00577E25"/>
    <w:rsid w:val="0059452D"/>
    <w:rsid w:val="005A689E"/>
    <w:rsid w:val="00635813"/>
    <w:rsid w:val="00640F5D"/>
    <w:rsid w:val="0067566E"/>
    <w:rsid w:val="006B3658"/>
    <w:rsid w:val="00700BFF"/>
    <w:rsid w:val="00737930"/>
    <w:rsid w:val="00797BF6"/>
    <w:rsid w:val="0081395F"/>
    <w:rsid w:val="00821B5A"/>
    <w:rsid w:val="00833D14"/>
    <w:rsid w:val="00852990"/>
    <w:rsid w:val="0086117D"/>
    <w:rsid w:val="008759C5"/>
    <w:rsid w:val="009159DA"/>
    <w:rsid w:val="009173AC"/>
    <w:rsid w:val="009524CA"/>
    <w:rsid w:val="00967C58"/>
    <w:rsid w:val="009A72CC"/>
    <w:rsid w:val="009C1F54"/>
    <w:rsid w:val="00AC412A"/>
    <w:rsid w:val="00AE2A01"/>
    <w:rsid w:val="00B14572"/>
    <w:rsid w:val="00B358D8"/>
    <w:rsid w:val="00B60684"/>
    <w:rsid w:val="00B75679"/>
    <w:rsid w:val="00C0432A"/>
    <w:rsid w:val="00C57C60"/>
    <w:rsid w:val="00C75F5E"/>
    <w:rsid w:val="00CA3281"/>
    <w:rsid w:val="00CB6F47"/>
    <w:rsid w:val="00CE3A6A"/>
    <w:rsid w:val="00D72401"/>
    <w:rsid w:val="00DF02C3"/>
    <w:rsid w:val="00E13A20"/>
    <w:rsid w:val="00F07FD7"/>
    <w:rsid w:val="00F20636"/>
    <w:rsid w:val="00F5588D"/>
    <w:rsid w:val="00F67526"/>
    <w:rsid w:val="00F74285"/>
    <w:rsid w:val="00FB3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A59541"/>
  <w15:docId w15:val="{8A07A66C-84C4-4486-8711-97516F1B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1FDC"/>
    <w:pPr>
      <w:spacing w:before="160" w:line="256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1FD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D1F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Kostyeva</dc:creator>
  <cp:lastModifiedBy>Васильева Дина Юсуповна</cp:lastModifiedBy>
  <cp:revision>2</cp:revision>
  <cp:lastPrinted>2025-08-22T07:58:00Z</cp:lastPrinted>
  <dcterms:created xsi:type="dcterms:W3CDTF">2025-09-08T04:21:00Z</dcterms:created>
  <dcterms:modified xsi:type="dcterms:W3CDTF">2025-09-08T04:21:00Z</dcterms:modified>
</cp:coreProperties>
</file>