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9DB31" w14:textId="33A776FE" w:rsidR="00AF7945" w:rsidRDefault="00AF7945" w:rsidP="00AF7945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AF7945" w:rsidRPr="00A37787" w14:paraId="1B9BA604" w14:textId="77777777" w:rsidTr="004A5E58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AD5D9" w14:textId="77777777" w:rsidR="00AF7945" w:rsidRPr="008F7C00" w:rsidRDefault="00AF7945" w:rsidP="004A5E58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AA0A7" w14:textId="3A8CBBFA" w:rsidR="00AF7945" w:rsidRPr="00A37787" w:rsidRDefault="0096024E" w:rsidP="004A5E58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  <w:r w:rsidRPr="00A37787">
              <w:rPr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4AAFEB11" wp14:editId="5FDBF79A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-196215</wp:posOffset>
                  </wp:positionV>
                  <wp:extent cx="514350" cy="675005"/>
                  <wp:effectExtent l="0" t="0" r="0" b="0"/>
                  <wp:wrapNone/>
                  <wp:docPr id="1" name="Рисунок 1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BE1F0B3" w14:textId="77777777" w:rsidR="00AF7945" w:rsidRPr="00A37787" w:rsidRDefault="00AF7945" w:rsidP="004A5E58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BC830" w14:textId="77777777" w:rsidR="00AF7945" w:rsidRPr="00A37787" w:rsidRDefault="00AF7945" w:rsidP="004A5E58">
            <w:pPr>
              <w:pStyle w:val="ConsPlusNormal"/>
              <w:widowControl/>
              <w:ind w:firstLine="0"/>
              <w:jc w:val="right"/>
            </w:pPr>
          </w:p>
        </w:tc>
      </w:tr>
      <w:tr w:rsidR="00AF7945" w:rsidRPr="00A37787" w14:paraId="2CF4F3C1" w14:textId="77777777" w:rsidTr="004A5E5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CB35B" w14:textId="77777777" w:rsidR="00AF7945" w:rsidRPr="00A37787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A37787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5CB983F9" w14:textId="77777777" w:rsidR="00AF7945" w:rsidRPr="00A37787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08C019" w14:textId="77777777" w:rsidR="00AF7945" w:rsidRPr="00A37787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A37787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6EBE5459" w14:textId="77777777" w:rsidR="00AF7945" w:rsidRPr="00A37787" w:rsidRDefault="00AF7945" w:rsidP="004A5E58">
            <w:pPr>
              <w:jc w:val="center"/>
              <w:rPr>
                <w:b/>
                <w:bCs/>
                <w:sz w:val="32"/>
                <w:szCs w:val="32"/>
              </w:rPr>
            </w:pPr>
            <w:r w:rsidRPr="00A37787">
              <w:rPr>
                <w:b/>
                <w:bCs/>
                <w:sz w:val="32"/>
                <w:szCs w:val="32"/>
              </w:rPr>
              <w:t>ДЕПУТАТОВ</w:t>
            </w:r>
          </w:p>
          <w:p w14:paraId="16B6CF4C" w14:textId="77777777" w:rsidR="00AF7945" w:rsidRPr="00A37787" w:rsidRDefault="00AF7945" w:rsidP="004A5E58">
            <w:pPr>
              <w:jc w:val="center"/>
              <w:rPr>
                <w:sz w:val="28"/>
                <w:szCs w:val="28"/>
              </w:rPr>
            </w:pPr>
          </w:p>
          <w:p w14:paraId="7E3B5EE9" w14:textId="77777777" w:rsidR="00AF7945" w:rsidRPr="00A37787" w:rsidRDefault="00AF7945" w:rsidP="004A5E58">
            <w:pPr>
              <w:jc w:val="center"/>
              <w:rPr>
                <w:b/>
                <w:bCs/>
                <w:sz w:val="36"/>
                <w:szCs w:val="36"/>
              </w:rPr>
            </w:pPr>
            <w:r w:rsidRPr="00A37787">
              <w:rPr>
                <w:b/>
                <w:bCs/>
                <w:sz w:val="36"/>
                <w:szCs w:val="36"/>
              </w:rPr>
              <w:t>РЕШЕНИЕ</w:t>
            </w:r>
          </w:p>
          <w:p w14:paraId="46B51BB6" w14:textId="77777777" w:rsidR="00AF7945" w:rsidRPr="00A37787" w:rsidRDefault="00AF7945" w:rsidP="004A5E58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F7945" w:rsidRPr="00A37787" w14:paraId="59C5CF55" w14:textId="77777777" w:rsidTr="004A5E58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7F666" w14:textId="71368F74" w:rsidR="00AF7945" w:rsidRPr="00A37787" w:rsidRDefault="0096024E" w:rsidP="004A5E58">
            <w:pPr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>18</w:t>
            </w:r>
            <w:r w:rsidR="00AF7945" w:rsidRPr="00A37787">
              <w:rPr>
                <w:sz w:val="28"/>
                <w:szCs w:val="28"/>
              </w:rPr>
              <w:t>.</w:t>
            </w:r>
            <w:r w:rsidRPr="00A37787">
              <w:rPr>
                <w:sz w:val="28"/>
                <w:szCs w:val="28"/>
              </w:rPr>
              <w:t>11</w:t>
            </w:r>
            <w:r w:rsidR="00AF7945" w:rsidRPr="00A37787">
              <w:rPr>
                <w:sz w:val="28"/>
                <w:szCs w:val="28"/>
              </w:rPr>
              <w:t xml:space="preserve">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4853E" w14:textId="77777777" w:rsidR="00AF7945" w:rsidRPr="00A37787" w:rsidRDefault="00AF7945" w:rsidP="004A5E58">
            <w:pPr>
              <w:jc w:val="center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A85B5D" w14:textId="070D3A6A" w:rsidR="00AF7945" w:rsidRPr="00A37787" w:rsidRDefault="00AF7945" w:rsidP="004A5E58">
            <w:pPr>
              <w:jc w:val="right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 xml:space="preserve">№ </w:t>
            </w:r>
            <w:r w:rsidR="0096024E" w:rsidRPr="00A37787">
              <w:rPr>
                <w:sz w:val="28"/>
                <w:szCs w:val="28"/>
              </w:rPr>
              <w:t>6</w:t>
            </w:r>
            <w:r w:rsidRPr="00A37787">
              <w:rPr>
                <w:sz w:val="28"/>
                <w:szCs w:val="28"/>
              </w:rPr>
              <w:t>-</w:t>
            </w:r>
            <w:r w:rsidR="0096024E" w:rsidRPr="00A37787">
              <w:rPr>
                <w:sz w:val="28"/>
                <w:szCs w:val="28"/>
              </w:rPr>
              <w:t>43</w:t>
            </w:r>
            <w:r w:rsidRPr="00A37787">
              <w:rPr>
                <w:sz w:val="28"/>
                <w:szCs w:val="28"/>
              </w:rPr>
              <w:t>р</w:t>
            </w:r>
          </w:p>
        </w:tc>
      </w:tr>
      <w:tr w:rsidR="00AF7945" w:rsidRPr="00A37787" w14:paraId="1B309D96" w14:textId="77777777" w:rsidTr="004A5E58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FD3D6" w14:textId="77777777" w:rsidR="00AF7945" w:rsidRPr="00A37787" w:rsidRDefault="00AF7945" w:rsidP="004A5E58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385E780F" w14:textId="31218BA0" w:rsidR="00AF7945" w:rsidRPr="00A37787" w:rsidRDefault="00AF7945" w:rsidP="00361F9A">
            <w:pPr>
              <w:jc w:val="both"/>
              <w:rPr>
                <w:w w:val="105"/>
                <w:sz w:val="28"/>
                <w:szCs w:val="28"/>
              </w:rPr>
            </w:pPr>
            <w:bookmarkStart w:id="0" w:name="_Hlk213774810"/>
            <w:r w:rsidRPr="00A37787">
              <w:rPr>
                <w:sz w:val="28"/>
                <w:szCs w:val="28"/>
              </w:rPr>
              <w:t xml:space="preserve">О внесении изменений в решение Ужурского окружного Совета депутатов от </w:t>
            </w:r>
            <w:r w:rsidR="00C07F15" w:rsidRPr="00A37787">
              <w:rPr>
                <w:sz w:val="28"/>
                <w:szCs w:val="28"/>
              </w:rPr>
              <w:t>14</w:t>
            </w:r>
            <w:r w:rsidRPr="00A37787">
              <w:rPr>
                <w:sz w:val="28"/>
                <w:szCs w:val="28"/>
              </w:rPr>
              <w:t xml:space="preserve">.10.2025 № </w:t>
            </w:r>
            <w:r w:rsidR="00C07F15" w:rsidRPr="00A37787">
              <w:rPr>
                <w:sz w:val="28"/>
                <w:szCs w:val="28"/>
              </w:rPr>
              <w:t>3</w:t>
            </w:r>
            <w:r w:rsidRPr="00A37787">
              <w:rPr>
                <w:sz w:val="28"/>
                <w:szCs w:val="28"/>
              </w:rPr>
              <w:t>-</w:t>
            </w:r>
            <w:r w:rsidR="00C07F15" w:rsidRPr="00A37787">
              <w:rPr>
                <w:sz w:val="28"/>
                <w:szCs w:val="28"/>
              </w:rPr>
              <w:t>17</w:t>
            </w:r>
            <w:r w:rsidRPr="00A37787">
              <w:rPr>
                <w:sz w:val="28"/>
                <w:szCs w:val="28"/>
              </w:rPr>
              <w:t>р «</w:t>
            </w:r>
            <w:r w:rsidR="00C07F15" w:rsidRPr="00A37787">
              <w:rPr>
                <w:w w:val="105"/>
                <w:sz w:val="28"/>
                <w:szCs w:val="28"/>
              </w:rPr>
      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      </w:r>
            <w:r w:rsidRPr="00A37787">
              <w:rPr>
                <w:bCs/>
                <w:sz w:val="28"/>
                <w:szCs w:val="28"/>
              </w:rPr>
              <w:t xml:space="preserve">» </w:t>
            </w:r>
            <w:bookmarkEnd w:id="0"/>
          </w:p>
        </w:tc>
      </w:tr>
    </w:tbl>
    <w:p w14:paraId="331A3792" w14:textId="77777777" w:rsidR="00AF7945" w:rsidRPr="00A37787" w:rsidRDefault="00AF7945" w:rsidP="00AF7945">
      <w:pPr>
        <w:ind w:firstLine="567"/>
        <w:jc w:val="both"/>
        <w:rPr>
          <w:sz w:val="28"/>
          <w:szCs w:val="28"/>
        </w:rPr>
      </w:pPr>
    </w:p>
    <w:p w14:paraId="013E4855" w14:textId="77777777" w:rsidR="00A37787" w:rsidRPr="00A37787" w:rsidRDefault="00A37787" w:rsidP="00A37787">
      <w:pPr>
        <w:ind w:firstLine="709"/>
        <w:jc w:val="both"/>
        <w:rPr>
          <w:color w:val="000000"/>
          <w:sz w:val="28"/>
          <w:szCs w:val="28"/>
        </w:rPr>
      </w:pPr>
      <w:r w:rsidRPr="00A37787">
        <w:rPr>
          <w:sz w:val="28"/>
          <w:szCs w:val="28"/>
        </w:rPr>
        <w:t xml:space="preserve">На основании Федерального закона от 20.03.2025 № 33-ФЗ «Об общих принципах организации местного самоуправления в единой системе публичной власти», </w:t>
      </w:r>
      <w:proofErr w:type="spellStart"/>
      <w:r w:rsidRPr="00A37787">
        <w:rPr>
          <w:sz w:val="28"/>
          <w:szCs w:val="28"/>
        </w:rPr>
        <w:t>Ужурский</w:t>
      </w:r>
      <w:proofErr w:type="spellEnd"/>
      <w:r w:rsidRPr="00A37787">
        <w:rPr>
          <w:sz w:val="28"/>
          <w:szCs w:val="28"/>
        </w:rPr>
        <w:t xml:space="preserve"> окружной Совет депутатов, РЕШИЛ:</w:t>
      </w:r>
    </w:p>
    <w:p w14:paraId="4D698AB8" w14:textId="77777777" w:rsidR="00A37787" w:rsidRPr="00A37787" w:rsidRDefault="00A37787" w:rsidP="00A37787">
      <w:pPr>
        <w:pStyle w:val="Standard"/>
        <w:widowControl/>
        <w:ind w:firstLine="709"/>
        <w:jc w:val="both"/>
        <w:rPr>
          <w:sz w:val="28"/>
          <w:szCs w:val="28"/>
        </w:rPr>
      </w:pPr>
      <w:r w:rsidRPr="00A37787">
        <w:rPr>
          <w:color w:val="000000"/>
          <w:sz w:val="28"/>
          <w:szCs w:val="28"/>
        </w:rPr>
        <w:t xml:space="preserve">1. </w:t>
      </w:r>
      <w:r w:rsidRPr="00A37787">
        <w:rPr>
          <w:sz w:val="28"/>
          <w:szCs w:val="28"/>
        </w:rPr>
        <w:t xml:space="preserve">В решение </w:t>
      </w:r>
      <w:proofErr w:type="spellStart"/>
      <w:r w:rsidRPr="00A37787">
        <w:rPr>
          <w:sz w:val="28"/>
          <w:szCs w:val="28"/>
        </w:rPr>
        <w:t>Ужурского</w:t>
      </w:r>
      <w:proofErr w:type="spellEnd"/>
      <w:r w:rsidRPr="00A37787">
        <w:rPr>
          <w:sz w:val="28"/>
          <w:szCs w:val="28"/>
        </w:rPr>
        <w:t xml:space="preserve"> окружного Совета депутатов от 14.10.2025 № 3-17р «</w:t>
      </w:r>
      <w:r w:rsidRPr="00A37787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A37787">
        <w:rPr>
          <w:sz w:val="28"/>
          <w:szCs w:val="28"/>
        </w:rPr>
        <w:t xml:space="preserve">» внести следующие изменения: </w:t>
      </w:r>
    </w:p>
    <w:p w14:paraId="64FB8444" w14:textId="77777777" w:rsidR="00A37787" w:rsidRPr="00A37787" w:rsidRDefault="00A37787" w:rsidP="00A37787">
      <w:pPr>
        <w:ind w:firstLine="709"/>
        <w:jc w:val="both"/>
        <w:rPr>
          <w:w w:val="105"/>
          <w:sz w:val="28"/>
          <w:szCs w:val="28"/>
        </w:rPr>
      </w:pPr>
      <w:r w:rsidRPr="00A37787">
        <w:rPr>
          <w:w w:val="105"/>
          <w:sz w:val="28"/>
          <w:szCs w:val="28"/>
        </w:rPr>
        <w:t>1.1. Пункт 4 решения изложить в следующей редакции:</w:t>
      </w:r>
    </w:p>
    <w:p w14:paraId="200E1EB0" w14:textId="77777777" w:rsidR="00A37787" w:rsidRPr="00A37787" w:rsidRDefault="00A37787" w:rsidP="00A37787">
      <w:pPr>
        <w:ind w:firstLine="709"/>
        <w:jc w:val="both"/>
        <w:rPr>
          <w:w w:val="105"/>
          <w:sz w:val="28"/>
          <w:szCs w:val="28"/>
        </w:rPr>
      </w:pPr>
      <w:r w:rsidRPr="00A37787">
        <w:rPr>
          <w:w w:val="105"/>
          <w:sz w:val="28"/>
          <w:szCs w:val="28"/>
        </w:rPr>
        <w:t>«</w:t>
      </w:r>
      <w:bookmarkStart w:id="1" w:name="_Hlk213404685"/>
      <w:r w:rsidRPr="00A37787">
        <w:rPr>
          <w:w w:val="105"/>
          <w:sz w:val="28"/>
          <w:szCs w:val="28"/>
        </w:rPr>
        <w:t xml:space="preserve">4. Ликвидационным комиссиям в срок до 13.04.2026 осуществить в соответствии с законодательством Российской Федерации юридические и организационные мероприятия, связанные с ликвидацией </w:t>
      </w:r>
      <w:bookmarkStart w:id="2" w:name="_Hlk213745221"/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указанных в подпунктах 1.1.-1.15.</w:t>
      </w:r>
      <w:bookmarkEnd w:id="2"/>
      <w:r w:rsidRPr="00A37787">
        <w:rPr>
          <w:w w:val="105"/>
          <w:sz w:val="28"/>
          <w:szCs w:val="28"/>
        </w:rPr>
        <w:t xml:space="preserve">, в порядке и сроки, установленные действующим законодательством Российской Федерации и планом мероприятий по ликвидации 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</w:t>
      </w:r>
      <w:bookmarkEnd w:id="1"/>
      <w:r w:rsidRPr="00A37787">
        <w:rPr>
          <w:w w:val="105"/>
          <w:sz w:val="28"/>
          <w:szCs w:val="28"/>
        </w:rPr>
        <w:t>.»;</w:t>
      </w:r>
    </w:p>
    <w:p w14:paraId="58BC14B0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w w:val="105"/>
          <w:sz w:val="28"/>
          <w:szCs w:val="28"/>
        </w:rPr>
        <w:t xml:space="preserve">1.2. Дополнить </w:t>
      </w:r>
      <w:r w:rsidRPr="00A37787">
        <w:rPr>
          <w:sz w:val="28"/>
          <w:szCs w:val="28"/>
        </w:rPr>
        <w:t xml:space="preserve">решение пунктами 4.1.-4.3. </w:t>
      </w:r>
      <w:bookmarkStart w:id="3" w:name="_Hlk213344929"/>
      <w:r w:rsidRPr="00A37787">
        <w:rPr>
          <w:sz w:val="28"/>
          <w:szCs w:val="28"/>
        </w:rPr>
        <w:t>следующего содержания</w:t>
      </w:r>
      <w:bookmarkEnd w:id="3"/>
      <w:r w:rsidRPr="00A37787">
        <w:rPr>
          <w:sz w:val="28"/>
          <w:szCs w:val="28"/>
        </w:rPr>
        <w:t>:</w:t>
      </w:r>
    </w:p>
    <w:p w14:paraId="42727A1B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«</w:t>
      </w:r>
      <w:bookmarkStart w:id="4" w:name="_Hlk213404720"/>
      <w:bookmarkStart w:id="5" w:name="_Hlk213404437"/>
      <w:r w:rsidRPr="00A37787">
        <w:rPr>
          <w:sz w:val="28"/>
          <w:szCs w:val="28"/>
        </w:rPr>
        <w:t>4.1. Наделить Ликвидационные комиссии правом использовать печати ликвидируемых юридических лиц.</w:t>
      </w:r>
    </w:p>
    <w:p w14:paraId="3CC3334D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4.2. Наделить председателей ликвидационных комиссий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принимаемых в процессе ликвидации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указанных в </w:t>
      </w:r>
      <w:r w:rsidRPr="00A37787">
        <w:rPr>
          <w:w w:val="105"/>
          <w:sz w:val="28"/>
          <w:szCs w:val="28"/>
        </w:rPr>
        <w:lastRenderedPageBreak/>
        <w:t xml:space="preserve">подпунктах 1.1.-1.15., </w:t>
      </w:r>
      <w:r w:rsidRPr="00A37787">
        <w:rPr>
          <w:sz w:val="28"/>
          <w:szCs w:val="28"/>
        </w:rPr>
        <w:t xml:space="preserve">в соответствии с законодательством Российской Федерации. </w:t>
      </w:r>
    </w:p>
    <w:p w14:paraId="2793F47B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4.3. Наделить председателей ликвидационных комиссий полномочиями по изданию распоряжений по вопросам, связанным с проведением мероприятий по ликвидации </w:t>
      </w:r>
      <w:bookmarkStart w:id="6" w:name="_Hlk213745466"/>
      <w:bookmarkEnd w:id="4"/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указанных в подпунктах 1.1.-1.15</w:t>
      </w:r>
      <w:bookmarkEnd w:id="6"/>
      <w:r w:rsidRPr="00A37787">
        <w:rPr>
          <w:w w:val="105"/>
          <w:sz w:val="28"/>
          <w:szCs w:val="28"/>
        </w:rPr>
        <w:t>.</w:t>
      </w:r>
      <w:r w:rsidRPr="00A37787">
        <w:rPr>
          <w:sz w:val="28"/>
          <w:szCs w:val="28"/>
        </w:rPr>
        <w:t>»</w:t>
      </w:r>
      <w:bookmarkEnd w:id="5"/>
      <w:r w:rsidRPr="00A37787">
        <w:rPr>
          <w:sz w:val="28"/>
          <w:szCs w:val="28"/>
        </w:rPr>
        <w:t>.</w:t>
      </w:r>
    </w:p>
    <w:p w14:paraId="6FFED614" w14:textId="71F567C3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2. В Приложение № 1 к решению </w:t>
      </w:r>
      <w:proofErr w:type="spellStart"/>
      <w:r w:rsidRPr="00A37787">
        <w:rPr>
          <w:sz w:val="28"/>
          <w:szCs w:val="28"/>
        </w:rPr>
        <w:t>Ужурского</w:t>
      </w:r>
      <w:proofErr w:type="spellEnd"/>
      <w:r w:rsidRPr="00A37787">
        <w:rPr>
          <w:sz w:val="28"/>
          <w:szCs w:val="28"/>
        </w:rPr>
        <w:t xml:space="preserve"> окружного Совета</w:t>
      </w:r>
      <w:r w:rsidR="00AE15FD">
        <w:rPr>
          <w:sz w:val="28"/>
          <w:szCs w:val="28"/>
        </w:rPr>
        <w:t xml:space="preserve"> </w:t>
      </w:r>
      <w:bookmarkStart w:id="7" w:name="_Hlk213405860"/>
      <w:r w:rsidRPr="00A37787">
        <w:rPr>
          <w:sz w:val="28"/>
          <w:szCs w:val="28"/>
        </w:rPr>
        <w:t>депутатов от 14.10.2025 № 3-17р «</w:t>
      </w:r>
      <w:r w:rsidRPr="00A37787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A37787">
        <w:rPr>
          <w:sz w:val="28"/>
          <w:szCs w:val="28"/>
        </w:rPr>
        <w:t>» внести следующие изменения:</w:t>
      </w:r>
      <w:bookmarkEnd w:id="7"/>
    </w:p>
    <w:p w14:paraId="1E67BBF9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2.1. Пункт 2.2. статьи 2 Положение о ликвидационных комиссиях по ликвидации местных администраций </w:t>
      </w:r>
      <w:proofErr w:type="spellStart"/>
      <w:r w:rsidRPr="00A37787">
        <w:rPr>
          <w:sz w:val="28"/>
          <w:szCs w:val="28"/>
        </w:rPr>
        <w:t>Ужурского</w:t>
      </w:r>
      <w:proofErr w:type="spellEnd"/>
      <w:r w:rsidRPr="00A37787">
        <w:rPr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 изложить в следующей редакции:</w:t>
      </w:r>
    </w:p>
    <w:p w14:paraId="0CA2F8EE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«</w:t>
      </w:r>
      <w:bookmarkStart w:id="8" w:name="_Hlk214434811"/>
      <w:r w:rsidRPr="00A37787">
        <w:rPr>
          <w:sz w:val="28"/>
          <w:szCs w:val="28"/>
        </w:rPr>
        <w:t xml:space="preserve">2.2. С момента формирования ликвидационной комиссии к ней переходят полномочия по управлению делами ликвидируемого юридического лица. Целью создания Ликвидационной комиссии является осуществление мероприятий, связанных с ликвидацией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указанных в подпунктах 1.1.-1.15</w:t>
      </w:r>
      <w:r w:rsidRPr="00A37787">
        <w:rPr>
          <w:sz w:val="28"/>
          <w:szCs w:val="28"/>
        </w:rPr>
        <w:t xml:space="preserve">. Задачей Ликвидационной комиссии является завершение деятельности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 указанных в подпунктах 1.1.-1.15</w:t>
      </w:r>
      <w:r w:rsidRPr="00A37787">
        <w:rPr>
          <w:sz w:val="28"/>
          <w:szCs w:val="28"/>
        </w:rPr>
        <w:t>.</w:t>
      </w:r>
      <w:bookmarkEnd w:id="8"/>
      <w:r w:rsidRPr="00A37787">
        <w:rPr>
          <w:sz w:val="28"/>
          <w:szCs w:val="28"/>
        </w:rPr>
        <w:t>»;</w:t>
      </w:r>
    </w:p>
    <w:p w14:paraId="63348226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2.2. Статью 2 Положения дополнить пунктом 2.6. следующего содержания:</w:t>
      </w:r>
    </w:p>
    <w:p w14:paraId="7071D4C7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«</w:t>
      </w:r>
      <w:bookmarkStart w:id="9" w:name="_Hlk214434848"/>
      <w:r w:rsidRPr="00A37787">
        <w:rPr>
          <w:sz w:val="28"/>
          <w:szCs w:val="28"/>
        </w:rPr>
        <w:t xml:space="preserve">2.6. Ликвидационная комиссия составляет отчет о проделанной работе в текущем месяце и направляет его в </w:t>
      </w:r>
      <w:proofErr w:type="spellStart"/>
      <w:r w:rsidRPr="00A37787">
        <w:rPr>
          <w:sz w:val="28"/>
          <w:szCs w:val="28"/>
        </w:rPr>
        <w:t>Ужурский</w:t>
      </w:r>
      <w:proofErr w:type="spellEnd"/>
      <w:r w:rsidRPr="00A37787">
        <w:rPr>
          <w:sz w:val="28"/>
          <w:szCs w:val="28"/>
        </w:rPr>
        <w:t xml:space="preserve"> окружной Совет депутатов для сведения в десятидневный срок по истечении отчетного периода (одного месяца).</w:t>
      </w:r>
      <w:bookmarkEnd w:id="9"/>
      <w:r w:rsidRPr="00A37787">
        <w:rPr>
          <w:sz w:val="28"/>
          <w:szCs w:val="28"/>
        </w:rPr>
        <w:t>»;</w:t>
      </w:r>
    </w:p>
    <w:p w14:paraId="59FCC27D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2.3. Пункт 3.1. статьи 3 Положения </w:t>
      </w:r>
      <w:bookmarkStart w:id="10" w:name="_Hlk213406972"/>
      <w:r w:rsidRPr="00A37787">
        <w:rPr>
          <w:sz w:val="28"/>
          <w:szCs w:val="28"/>
        </w:rPr>
        <w:t>изложить в следующей редакции</w:t>
      </w:r>
      <w:bookmarkEnd w:id="10"/>
      <w:r w:rsidRPr="00A37787">
        <w:rPr>
          <w:sz w:val="28"/>
          <w:szCs w:val="28"/>
        </w:rPr>
        <w:t>:</w:t>
      </w:r>
    </w:p>
    <w:p w14:paraId="50BE1A56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«</w:t>
      </w:r>
      <w:bookmarkStart w:id="11" w:name="_Hlk214434886"/>
      <w:r w:rsidRPr="00A37787">
        <w:rPr>
          <w:sz w:val="28"/>
          <w:szCs w:val="28"/>
        </w:rPr>
        <w:t xml:space="preserve">3.1. Ликвидационная комиссия обеспечивает реализацию полномочий по управлению делами ликвидируемого юридического лица в течение всего периода его ликвидации согласно законодательству Российской Федерации, настоящему Положению и плану мероприятий по ликвидации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 указанных в подпунктах 1.1.-1.15</w:t>
      </w:r>
      <w:r w:rsidRPr="00A37787">
        <w:rPr>
          <w:sz w:val="28"/>
          <w:szCs w:val="28"/>
        </w:rPr>
        <w:t>.</w:t>
      </w:r>
      <w:bookmarkEnd w:id="11"/>
      <w:r w:rsidRPr="00A37787">
        <w:rPr>
          <w:sz w:val="28"/>
          <w:szCs w:val="28"/>
        </w:rPr>
        <w:t>»;</w:t>
      </w:r>
    </w:p>
    <w:p w14:paraId="280548C9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2.4. абзац восьмой пункта 3.7. статьи 3 Положения изложить в следующей редакции:</w:t>
      </w:r>
    </w:p>
    <w:p w14:paraId="6DC5FDF1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bookmarkStart w:id="12" w:name="_Hlk214447477"/>
      <w:r w:rsidRPr="00A37787">
        <w:rPr>
          <w:sz w:val="28"/>
          <w:szCs w:val="28"/>
        </w:rPr>
        <w:t xml:space="preserve">«- осуществляет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Федерации, утверждает смету расходов на осуществление мероприятий по ликвидации </w:t>
      </w:r>
      <w:bookmarkStart w:id="13" w:name="_Hlk213407688"/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lastRenderedPageBreak/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 указанных в подпунктах 1.1.-1.15</w:t>
      </w:r>
      <w:r w:rsidRPr="00A37787">
        <w:rPr>
          <w:sz w:val="28"/>
          <w:szCs w:val="28"/>
        </w:rPr>
        <w:t>;</w:t>
      </w:r>
      <w:bookmarkEnd w:id="13"/>
      <w:r w:rsidRPr="00A37787">
        <w:rPr>
          <w:sz w:val="28"/>
          <w:szCs w:val="28"/>
        </w:rPr>
        <w:t>»;</w:t>
      </w:r>
    </w:p>
    <w:bookmarkEnd w:id="12"/>
    <w:p w14:paraId="5FABE5DC" w14:textId="77777777" w:rsidR="00A37787" w:rsidRPr="00A37787" w:rsidRDefault="00A37787" w:rsidP="00A37787">
      <w:pPr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2.5. дополнить Положение о ликвидационных комиссиях по ликвидации </w:t>
      </w:r>
      <w:r w:rsidRPr="00A37787">
        <w:rPr>
          <w:color w:val="000000"/>
          <w:sz w:val="28"/>
          <w:szCs w:val="28"/>
        </w:rPr>
        <w:t xml:space="preserve">местных администраций </w:t>
      </w:r>
      <w:proofErr w:type="spellStart"/>
      <w:r w:rsidRPr="00A37787">
        <w:rPr>
          <w:color w:val="000000"/>
          <w:sz w:val="28"/>
          <w:szCs w:val="28"/>
        </w:rPr>
        <w:t>Ужурского</w:t>
      </w:r>
      <w:proofErr w:type="spellEnd"/>
      <w:r w:rsidRPr="00A37787">
        <w:rPr>
          <w:color w:val="000000"/>
          <w:sz w:val="28"/>
          <w:szCs w:val="28"/>
        </w:rPr>
        <w:t xml:space="preserve"> района Красноярского края </w:t>
      </w:r>
      <w:r w:rsidRPr="00A37787">
        <w:rPr>
          <w:sz w:val="28"/>
          <w:szCs w:val="28"/>
        </w:rPr>
        <w:t>и их структурных подразделений, наделенных правами юридического лица статьями 4-7 следующего содержания:</w:t>
      </w:r>
    </w:p>
    <w:p w14:paraId="609E048F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213408495"/>
      <w:r w:rsidRPr="00A37787">
        <w:rPr>
          <w:sz w:val="28"/>
          <w:szCs w:val="28"/>
        </w:rPr>
        <w:t>«</w:t>
      </w:r>
      <w:bookmarkStart w:id="15" w:name="_Hlk214447521"/>
      <w:bookmarkStart w:id="16" w:name="_GoBack"/>
      <w:r w:rsidRPr="00A37787">
        <w:rPr>
          <w:sz w:val="28"/>
          <w:szCs w:val="28"/>
        </w:rPr>
        <w:t>4. ИНВЕНТАРИЗАЦИЯ ИМУЩЕСТВА И ОБЯЗАТЕЛЬСТВ</w:t>
      </w:r>
    </w:p>
    <w:p w14:paraId="2921C169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F059C5C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bookmarkStart w:id="17" w:name="_Hlk213408399"/>
      <w:r w:rsidRPr="00A37787">
        <w:rPr>
          <w:sz w:val="28"/>
          <w:szCs w:val="28"/>
        </w:rPr>
        <w:t xml:space="preserve">ликвидируемого юридического лица </w:t>
      </w:r>
      <w:bookmarkEnd w:id="17"/>
      <w:r w:rsidRPr="00A37787">
        <w:rPr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654C2646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356535C1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4.3. По завершении инвентаризации имущества и финансовых обязательств производится оформление инвентаризационных описей с указанием выявленных расхождений. </w:t>
      </w:r>
    </w:p>
    <w:p w14:paraId="06CBFD4A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4.4. Результаты инвентаризации утверждаются актом о результатах инвентаризации. </w:t>
      </w:r>
    </w:p>
    <w:p w14:paraId="5AC0C0FF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FB8CA8F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5. СОСТАВЛЕНИЕ ПРОМЕЖУТОЧНОГО ЛИКВИДАЦИОННОГО БАЛАНСА</w:t>
      </w:r>
    </w:p>
    <w:p w14:paraId="5F3F9435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525A14D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5.1.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лица, указанных в подпунктах 1.1.-1.15</w:t>
      </w:r>
      <w:r w:rsidRPr="00A37787">
        <w:rPr>
          <w:sz w:val="28"/>
          <w:szCs w:val="28"/>
        </w:rPr>
        <w:t xml:space="preserve"> (не ранее чем через два месяца со дня опубликования сообщения о ликвидации Совета депутатов). Промежуточный ликвидационный баланс и приложения к нему подписываются председателем ликвидационной комиссии.</w:t>
      </w:r>
    </w:p>
    <w:p w14:paraId="2FA9DDF7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5.2. Выплата денежных сумм кредиторам ликвидируемого юридического лица 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proofErr w:type="spellStart"/>
      <w:r w:rsidRPr="00A37787">
        <w:rPr>
          <w:sz w:val="28"/>
          <w:szCs w:val="28"/>
        </w:rPr>
        <w:t>Ужурским</w:t>
      </w:r>
      <w:proofErr w:type="spellEnd"/>
      <w:r w:rsidRPr="00A37787">
        <w:rPr>
          <w:sz w:val="28"/>
          <w:szCs w:val="28"/>
        </w:rPr>
        <w:t xml:space="preserve"> окружным Советом депутатов. </w:t>
      </w:r>
    </w:p>
    <w:p w14:paraId="22B52227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9EBE858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6. СОСТАВЛЕНИЕ ЛИКВИДАЦИОННОГО БАЛАНСА</w:t>
      </w:r>
    </w:p>
    <w:p w14:paraId="0A3D37F6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998907C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6.1. После завершения расчетов с кредиторами ликвидируемого юридического лица ликвидационная комиссия составляет ликвидационный баланс. </w:t>
      </w:r>
    </w:p>
    <w:p w14:paraId="1CEBE720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lastRenderedPageBreak/>
        <w:t xml:space="preserve">6.2. Ликвидационная комиссия в течение 10 календарных дней после завершения расчетов с кредиторами представляет в </w:t>
      </w:r>
      <w:proofErr w:type="spellStart"/>
      <w:r w:rsidRPr="00A37787">
        <w:rPr>
          <w:sz w:val="28"/>
          <w:szCs w:val="28"/>
        </w:rPr>
        <w:t>Ужурский</w:t>
      </w:r>
      <w:proofErr w:type="spellEnd"/>
      <w:r w:rsidRPr="00A37787">
        <w:rPr>
          <w:sz w:val="28"/>
          <w:szCs w:val="28"/>
        </w:rPr>
        <w:t xml:space="preserve"> окружной Совет депутатов ликвидационный баланс.</w:t>
      </w:r>
    </w:p>
    <w:p w14:paraId="210E76B1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2EC2364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>7. ЗАКЛЮЧИТЕЛЬНЫЕ ПОЛОЖЕНИЯ</w:t>
      </w:r>
    </w:p>
    <w:p w14:paraId="78168AEB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3DC402D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7.1. Денежные средства и имущество ликвидируемого юридического лица передаются ликвидационной комиссией в бюджет и в казну </w:t>
      </w:r>
      <w:proofErr w:type="spellStart"/>
      <w:r w:rsidRPr="00A37787">
        <w:rPr>
          <w:sz w:val="28"/>
          <w:szCs w:val="28"/>
        </w:rPr>
        <w:t>Ужурского</w:t>
      </w:r>
      <w:proofErr w:type="spellEnd"/>
      <w:r w:rsidRPr="00A37787">
        <w:rPr>
          <w:sz w:val="28"/>
          <w:szCs w:val="28"/>
        </w:rPr>
        <w:t xml:space="preserve"> муниципального округа Красноярского края.</w:t>
      </w:r>
    </w:p>
    <w:p w14:paraId="0396B9EB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7.2. После проведения всех взаиморасчетов ликвидационная комиссия закрывает банковские и иные счета ликвидируемого юридического лица. </w:t>
      </w:r>
    </w:p>
    <w:p w14:paraId="48672F5B" w14:textId="77777777" w:rsidR="00A37787" w:rsidRPr="00A37787" w:rsidRDefault="00A37787" w:rsidP="00A377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37787">
        <w:rPr>
          <w:sz w:val="28"/>
          <w:szCs w:val="28"/>
        </w:rPr>
        <w:t xml:space="preserve">7.3. После завершения процедуры ликвидации гербовые печати </w:t>
      </w:r>
      <w:r w:rsidRPr="00A37787">
        <w:rPr>
          <w:w w:val="105"/>
          <w:sz w:val="28"/>
          <w:szCs w:val="28"/>
        </w:rPr>
        <w:t xml:space="preserve">местных администраций </w:t>
      </w:r>
      <w:proofErr w:type="spellStart"/>
      <w:r w:rsidRPr="00A37787">
        <w:rPr>
          <w:w w:val="105"/>
          <w:sz w:val="28"/>
          <w:szCs w:val="28"/>
        </w:rPr>
        <w:t>Ужурского</w:t>
      </w:r>
      <w:proofErr w:type="spellEnd"/>
      <w:r w:rsidRPr="00A37787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 указанных в подпунктах 1.1.-1.15</w:t>
      </w:r>
      <w:r w:rsidRPr="00A37787">
        <w:rPr>
          <w:sz w:val="28"/>
          <w:szCs w:val="28"/>
        </w:rPr>
        <w:t>, штампы, находящиеся в пользовании ликвидационной комиссии, подлежат уничтожению. Об уничтожении гербовой печати и штампов ликвидируемого юридического лица составляется акт об уничтожении.</w:t>
      </w:r>
      <w:bookmarkEnd w:id="15"/>
      <w:bookmarkEnd w:id="16"/>
      <w:r w:rsidRPr="00A37787">
        <w:rPr>
          <w:sz w:val="28"/>
          <w:szCs w:val="28"/>
        </w:rPr>
        <w:t>».</w:t>
      </w:r>
    </w:p>
    <w:bookmarkEnd w:id="14"/>
    <w:p w14:paraId="39909EBC" w14:textId="77777777" w:rsidR="00A37787" w:rsidRPr="00A37787" w:rsidRDefault="00A37787" w:rsidP="00A37787">
      <w:pPr>
        <w:pStyle w:val="a6"/>
        <w:ind w:firstLine="709"/>
        <w:jc w:val="both"/>
        <w:rPr>
          <w:bCs/>
          <w:i/>
          <w:w w:val="105"/>
          <w:sz w:val="28"/>
          <w:szCs w:val="28"/>
        </w:rPr>
      </w:pPr>
      <w:r w:rsidRPr="00A37787">
        <w:rPr>
          <w:color w:val="000000"/>
          <w:sz w:val="28"/>
          <w:szCs w:val="28"/>
        </w:rPr>
        <w:t xml:space="preserve">3. </w:t>
      </w:r>
      <w:r w:rsidRPr="00A37787">
        <w:rPr>
          <w:bCs/>
          <w:w w:val="105"/>
          <w:sz w:val="28"/>
          <w:szCs w:val="28"/>
        </w:rPr>
        <w:t>Настоящее решение вступает в силу в день, следующий за днем его официального опубликования в газете «Сибирский хлебороб».</w:t>
      </w:r>
    </w:p>
    <w:p w14:paraId="7C26629E" w14:textId="77777777" w:rsidR="00A37787" w:rsidRPr="00A37787" w:rsidRDefault="00A37787" w:rsidP="00A37787">
      <w:pPr>
        <w:jc w:val="both"/>
        <w:rPr>
          <w:sz w:val="28"/>
          <w:szCs w:val="28"/>
        </w:rPr>
      </w:pPr>
    </w:p>
    <w:p w14:paraId="67A23CCF" w14:textId="77777777" w:rsidR="00A37787" w:rsidRPr="00A37787" w:rsidRDefault="00A37787" w:rsidP="00A3778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A37787" w:rsidRPr="000E4B98" w14:paraId="17229035" w14:textId="77777777" w:rsidTr="00CD25CE">
        <w:tc>
          <w:tcPr>
            <w:tcW w:w="4622" w:type="dxa"/>
          </w:tcPr>
          <w:p w14:paraId="5603C350" w14:textId="77777777" w:rsidR="00A37787" w:rsidRPr="00A37787" w:rsidRDefault="00A37787" w:rsidP="00CD25CE">
            <w:pPr>
              <w:jc w:val="both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A37787">
              <w:rPr>
                <w:sz w:val="28"/>
                <w:szCs w:val="28"/>
              </w:rPr>
              <w:t>Ужурского</w:t>
            </w:r>
            <w:proofErr w:type="spellEnd"/>
            <w:r w:rsidRPr="00A37787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6968C667" w14:textId="77777777" w:rsidR="00A37787" w:rsidRPr="00A37787" w:rsidRDefault="00A37787" w:rsidP="00CD25CE">
            <w:pPr>
              <w:jc w:val="both"/>
              <w:rPr>
                <w:sz w:val="28"/>
                <w:szCs w:val="28"/>
              </w:rPr>
            </w:pPr>
          </w:p>
          <w:p w14:paraId="73903E4C" w14:textId="77777777" w:rsidR="00A37787" w:rsidRPr="00A37787" w:rsidRDefault="00A37787" w:rsidP="00CD25CE">
            <w:pPr>
              <w:jc w:val="both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>________________</w:t>
            </w:r>
            <w:proofErr w:type="gramStart"/>
            <w:r w:rsidRPr="00A37787">
              <w:rPr>
                <w:sz w:val="28"/>
                <w:szCs w:val="28"/>
              </w:rPr>
              <w:t>_(</w:t>
            </w:r>
            <w:proofErr w:type="gramEnd"/>
            <w:r w:rsidRPr="00A37787">
              <w:rPr>
                <w:sz w:val="28"/>
                <w:szCs w:val="28"/>
              </w:rPr>
              <w:t>Глушков А.С.)</w:t>
            </w:r>
          </w:p>
          <w:p w14:paraId="7FB2E47D" w14:textId="77777777" w:rsidR="00A37787" w:rsidRPr="00A37787" w:rsidRDefault="00A37787" w:rsidP="00CD25CE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0CF48B6C" w14:textId="77777777" w:rsidR="00A37787" w:rsidRPr="00A37787" w:rsidRDefault="00A37787" w:rsidP="00CD25CE">
            <w:pPr>
              <w:jc w:val="both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 xml:space="preserve">Глава </w:t>
            </w:r>
            <w:proofErr w:type="spellStart"/>
            <w:r w:rsidRPr="00A37787">
              <w:rPr>
                <w:sz w:val="28"/>
                <w:szCs w:val="28"/>
              </w:rPr>
              <w:t>Ужурского</w:t>
            </w:r>
            <w:proofErr w:type="spellEnd"/>
            <w:r w:rsidRPr="00A37787">
              <w:rPr>
                <w:sz w:val="28"/>
                <w:szCs w:val="28"/>
              </w:rPr>
              <w:t xml:space="preserve"> муниципального округа</w:t>
            </w:r>
          </w:p>
          <w:p w14:paraId="1C955307" w14:textId="77777777" w:rsidR="00A37787" w:rsidRPr="00A37787" w:rsidRDefault="00A37787" w:rsidP="00CD25CE">
            <w:pPr>
              <w:jc w:val="both"/>
              <w:rPr>
                <w:sz w:val="28"/>
                <w:szCs w:val="28"/>
              </w:rPr>
            </w:pPr>
          </w:p>
          <w:p w14:paraId="279EEE24" w14:textId="77777777" w:rsidR="00A37787" w:rsidRPr="000E4B98" w:rsidRDefault="00A37787" w:rsidP="00CD25CE">
            <w:pPr>
              <w:jc w:val="both"/>
              <w:rPr>
                <w:sz w:val="28"/>
                <w:szCs w:val="28"/>
              </w:rPr>
            </w:pPr>
            <w:r w:rsidRPr="00A37787">
              <w:rPr>
                <w:sz w:val="28"/>
                <w:szCs w:val="28"/>
              </w:rPr>
              <w:t>________________</w:t>
            </w:r>
            <w:proofErr w:type="gramStart"/>
            <w:r w:rsidRPr="00A37787">
              <w:rPr>
                <w:sz w:val="28"/>
                <w:szCs w:val="28"/>
              </w:rPr>
              <w:t>_(</w:t>
            </w:r>
            <w:proofErr w:type="gramEnd"/>
            <w:r w:rsidRPr="00A37787">
              <w:rPr>
                <w:sz w:val="28"/>
                <w:szCs w:val="28"/>
              </w:rPr>
              <w:t>Зарецкий К.Н.)</w:t>
            </w:r>
            <w:bookmarkStart w:id="18" w:name="_Hlk210654094"/>
          </w:p>
        </w:tc>
      </w:tr>
      <w:bookmarkEnd w:id="18"/>
    </w:tbl>
    <w:p w14:paraId="2B68B998" w14:textId="600149D4" w:rsidR="00E10F74" w:rsidRPr="00BF2B3A" w:rsidRDefault="00E10F74" w:rsidP="000E4B98">
      <w:pPr>
        <w:ind w:firstLine="709"/>
        <w:jc w:val="both"/>
        <w:rPr>
          <w:sz w:val="28"/>
          <w:szCs w:val="28"/>
        </w:rPr>
      </w:pPr>
    </w:p>
    <w:sectPr w:rsidR="00E10F74" w:rsidRPr="00BF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53"/>
    <w:rsid w:val="00043B08"/>
    <w:rsid w:val="00060E25"/>
    <w:rsid w:val="000E4B98"/>
    <w:rsid w:val="0032645A"/>
    <w:rsid w:val="00361F9A"/>
    <w:rsid w:val="003F5D8D"/>
    <w:rsid w:val="00463E66"/>
    <w:rsid w:val="005154F1"/>
    <w:rsid w:val="00532414"/>
    <w:rsid w:val="006C674D"/>
    <w:rsid w:val="007A2935"/>
    <w:rsid w:val="0083026E"/>
    <w:rsid w:val="008A6A99"/>
    <w:rsid w:val="00935D45"/>
    <w:rsid w:val="0096024E"/>
    <w:rsid w:val="00A32A53"/>
    <w:rsid w:val="00A37787"/>
    <w:rsid w:val="00AA6F9B"/>
    <w:rsid w:val="00AE15FD"/>
    <w:rsid w:val="00AE7A04"/>
    <w:rsid w:val="00AF7945"/>
    <w:rsid w:val="00BF2B3A"/>
    <w:rsid w:val="00C07F15"/>
    <w:rsid w:val="00C717D8"/>
    <w:rsid w:val="00E10F74"/>
    <w:rsid w:val="00E11212"/>
    <w:rsid w:val="00E314D9"/>
    <w:rsid w:val="00E6267A"/>
    <w:rsid w:val="00E72D0A"/>
    <w:rsid w:val="00E75290"/>
    <w:rsid w:val="00F71C34"/>
    <w:rsid w:val="00FD18D4"/>
    <w:rsid w:val="00FF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4B9A"/>
  <w15:docId w15:val="{74910029-2700-45FE-B39A-A0EE11A78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7945"/>
    <w:rPr>
      <w:szCs w:val="20"/>
    </w:rPr>
  </w:style>
  <w:style w:type="character" w:customStyle="1" w:styleId="a4">
    <w:name w:val="Основной текст Знак"/>
    <w:basedOn w:val="a0"/>
    <w:link w:val="a3"/>
    <w:rsid w:val="00AF79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F7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F6680"/>
    <w:pPr>
      <w:ind w:left="720"/>
      <w:contextualSpacing/>
    </w:pPr>
  </w:style>
  <w:style w:type="paragraph" w:customStyle="1" w:styleId="Standard">
    <w:name w:val="Standard"/>
    <w:uiPriority w:val="99"/>
    <w:rsid w:val="008302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E4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5</cp:revision>
  <cp:lastPrinted>2025-11-11T02:45:00Z</cp:lastPrinted>
  <dcterms:created xsi:type="dcterms:W3CDTF">2025-11-18T07:32:00Z</dcterms:created>
  <dcterms:modified xsi:type="dcterms:W3CDTF">2025-11-19T05:28:00Z</dcterms:modified>
</cp:coreProperties>
</file>