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D" w:rsidRDefault="0077212D" w:rsidP="0077212D">
      <w:pPr>
        <w:pStyle w:val="1"/>
        <w:ind w:right="14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503EBAE" wp14:editId="627570FD">
            <wp:extent cx="561975" cy="6667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</w:p>
    <w:p w:rsidR="0077212D" w:rsidRPr="0099234A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7212D" w:rsidRPr="007A06FF" w:rsidRDefault="0077212D" w:rsidP="0077212D">
      <w:pPr>
        <w:pStyle w:val="10"/>
        <w:ind w:right="148"/>
        <w:jc w:val="center"/>
        <w:rPr>
          <w:rFonts w:ascii="Times New Roman" w:hAnsi="Times New Roman"/>
          <w:sz w:val="32"/>
          <w:szCs w:val="32"/>
        </w:rPr>
      </w:pPr>
    </w:p>
    <w:p w:rsidR="0077212D" w:rsidRPr="0077212D" w:rsidRDefault="00B144CC" w:rsidP="006437B0">
      <w:pPr>
        <w:widowControl w:val="0"/>
        <w:autoSpaceDE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7B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7B4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7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212D" w:rsidRPr="0077212D">
        <w:rPr>
          <w:rFonts w:ascii="Times New Roman" w:hAnsi="Times New Roman" w:cs="Times New Roman"/>
          <w:sz w:val="28"/>
          <w:szCs w:val="28"/>
        </w:rPr>
        <w:t>г.</w:t>
      </w:r>
      <w:r w:rsidR="006437B0">
        <w:rPr>
          <w:rFonts w:ascii="Times New Roman" w:hAnsi="Times New Roman" w:cs="Times New Roman"/>
          <w:sz w:val="28"/>
          <w:szCs w:val="28"/>
        </w:rPr>
        <w:t xml:space="preserve"> </w:t>
      </w:r>
      <w:r w:rsidR="00877310">
        <w:rPr>
          <w:rFonts w:ascii="Times New Roman" w:hAnsi="Times New Roman" w:cs="Times New Roman"/>
          <w:sz w:val="28"/>
          <w:szCs w:val="28"/>
        </w:rPr>
        <w:t xml:space="preserve">Ужур    </w:t>
      </w:r>
      <w:r w:rsidR="008773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04A0">
        <w:rPr>
          <w:rFonts w:ascii="Times New Roman" w:hAnsi="Times New Roman" w:cs="Times New Roman"/>
          <w:sz w:val="28"/>
          <w:szCs w:val="28"/>
        </w:rPr>
        <w:t xml:space="preserve"> 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77310">
        <w:rPr>
          <w:rFonts w:ascii="Times New Roman" w:hAnsi="Times New Roman" w:cs="Times New Roman"/>
          <w:sz w:val="28"/>
          <w:szCs w:val="28"/>
        </w:rPr>
        <w:t>220</w:t>
      </w:r>
    </w:p>
    <w:p w:rsidR="0077212D" w:rsidRPr="00ED4671" w:rsidRDefault="00B144CC" w:rsidP="00772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штаба родительск</w:t>
      </w:r>
      <w:r w:rsidR="00F12C22">
        <w:rPr>
          <w:rFonts w:ascii="Times New Roman" w:hAnsi="Times New Roman" w:cs="Times New Roman"/>
          <w:sz w:val="28"/>
          <w:szCs w:val="28"/>
        </w:rPr>
        <w:t>ого общественного контроля при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бщественном </w:t>
      </w:r>
      <w:r w:rsidR="00F12C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 при главе района</w:t>
      </w:r>
    </w:p>
    <w:p w:rsidR="0077212D" w:rsidRDefault="0077212D" w:rsidP="006437B0">
      <w:pPr>
        <w:widowControl w:val="0"/>
        <w:tabs>
          <w:tab w:val="left" w:pos="4111"/>
        </w:tabs>
        <w:overflowPunct w:val="0"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B144CC" w:rsidRDefault="00B144CC" w:rsidP="006437B0">
      <w:pPr>
        <w:widowControl w:val="0"/>
        <w:tabs>
          <w:tab w:val="left" w:pos="4111"/>
        </w:tabs>
        <w:overflowPunct w:val="0"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77212D" w:rsidRPr="00B144CC" w:rsidRDefault="00B144CC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</w:t>
      </w:r>
      <w:r w:rsidRPr="00B144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целях обеспечения эффективности реализации общественным советом при главе района  согласования общественно-значимых интересов родителей обучающихся, в образовательных организациях </w:t>
      </w:r>
      <w:proofErr w:type="spellStart"/>
      <w:r w:rsidRPr="00B144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B144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района, а также общественных объединений, правозащитных, религиозных </w:t>
      </w:r>
      <w:r w:rsidR="00F12C2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</w:t>
      </w:r>
      <w:r w:rsidRPr="00B144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 иных организаций, профессиональных объединений  и эффективного решения наиболее важных вопросов, находящихся в сфере деятельности  администрации </w:t>
      </w:r>
      <w:proofErr w:type="spellStart"/>
      <w:r w:rsidRPr="00B144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B144C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="004414FF" w:rsidRPr="00B144CC">
        <w:rPr>
          <w:rFonts w:ascii="Times New Roman" w:hAnsi="Times New Roman" w:cs="Times New Roman"/>
          <w:sz w:val="28"/>
          <w:szCs w:val="28"/>
        </w:rPr>
        <w:t xml:space="preserve">, </w:t>
      </w:r>
      <w:r w:rsidRPr="00B144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414FF" w:rsidRPr="00B144C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414FF" w:rsidRPr="00B144C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414FF" w:rsidRPr="00B144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B6B" w:rsidRPr="00B144CC">
        <w:rPr>
          <w:rFonts w:ascii="Times New Roman" w:hAnsi="Times New Roman" w:cs="Times New Roman"/>
          <w:sz w:val="28"/>
          <w:szCs w:val="28"/>
        </w:rPr>
        <w:t>,</w:t>
      </w:r>
      <w:r w:rsidR="004414FF" w:rsidRPr="00B144C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7212D" w:rsidRDefault="0077212D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44CC">
        <w:rPr>
          <w:rFonts w:ascii="Times New Roman" w:hAnsi="Times New Roman"/>
          <w:sz w:val="28"/>
          <w:szCs w:val="28"/>
        </w:rPr>
        <w:t>Создать</w:t>
      </w:r>
      <w:r w:rsidR="00B144CC">
        <w:rPr>
          <w:rFonts w:ascii="Times New Roman" w:hAnsi="Times New Roman"/>
          <w:bCs/>
          <w:sz w:val="28"/>
          <w:szCs w:val="28"/>
        </w:rPr>
        <w:t xml:space="preserve"> </w:t>
      </w:r>
      <w:r w:rsidR="00B144CC">
        <w:rPr>
          <w:rFonts w:ascii="Times New Roman" w:hAnsi="Times New Roman" w:cs="Times New Roman"/>
          <w:sz w:val="28"/>
          <w:szCs w:val="28"/>
        </w:rPr>
        <w:t>штаб родительск</w:t>
      </w:r>
      <w:r w:rsidR="00F12C22">
        <w:rPr>
          <w:rFonts w:ascii="Times New Roman" w:hAnsi="Times New Roman" w:cs="Times New Roman"/>
          <w:sz w:val="28"/>
          <w:szCs w:val="28"/>
        </w:rPr>
        <w:t>ого общественного контроля                              при Общественном С</w:t>
      </w:r>
      <w:r w:rsidR="00B144CC">
        <w:rPr>
          <w:rFonts w:ascii="Times New Roman" w:hAnsi="Times New Roman" w:cs="Times New Roman"/>
          <w:sz w:val="28"/>
          <w:szCs w:val="28"/>
        </w:rPr>
        <w:t>овете при главе района.</w:t>
      </w:r>
    </w:p>
    <w:p w:rsidR="00B144CC" w:rsidRDefault="00B144CC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регламент</w:t>
      </w:r>
      <w:r w:rsidR="00C4007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штаба родительск</w:t>
      </w:r>
      <w:r w:rsidR="00F12C22">
        <w:rPr>
          <w:rFonts w:ascii="Times New Roman" w:hAnsi="Times New Roman" w:cs="Times New Roman"/>
          <w:sz w:val="28"/>
          <w:szCs w:val="28"/>
        </w:rPr>
        <w:t>ого общественного контроля при О</w:t>
      </w:r>
      <w:r>
        <w:rPr>
          <w:rFonts w:ascii="Times New Roman" w:hAnsi="Times New Roman" w:cs="Times New Roman"/>
          <w:sz w:val="28"/>
          <w:szCs w:val="28"/>
        </w:rPr>
        <w:t>бщес</w:t>
      </w:r>
      <w:r w:rsidR="00F12C22">
        <w:rPr>
          <w:rFonts w:ascii="Times New Roman" w:hAnsi="Times New Roman" w:cs="Times New Roman"/>
          <w:sz w:val="28"/>
          <w:szCs w:val="28"/>
        </w:rPr>
        <w:t>твенном С</w:t>
      </w:r>
      <w:r w:rsidR="00877310">
        <w:rPr>
          <w:rFonts w:ascii="Times New Roman" w:hAnsi="Times New Roman" w:cs="Times New Roman"/>
          <w:sz w:val="28"/>
          <w:szCs w:val="28"/>
        </w:rPr>
        <w:t>овете при главе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144CC" w:rsidRPr="00B144CC" w:rsidRDefault="00B144CC" w:rsidP="00B144CC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родительского общественного контроля </w:t>
      </w:r>
      <w:r w:rsidR="00F12C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при общественном совете при главе района согласно приложению № 2.</w:t>
      </w:r>
    </w:p>
    <w:p w:rsidR="00F9676A" w:rsidRDefault="00B144CC" w:rsidP="0044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14FF" w:rsidRPr="00F967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7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9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по социальным вопросам и общественно-политической работе В.А. Богданову.</w:t>
      </w:r>
    </w:p>
    <w:p w:rsidR="004414FF" w:rsidRDefault="00B144CC" w:rsidP="00441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14FF">
        <w:rPr>
          <w:rFonts w:ascii="Times New Roman" w:hAnsi="Times New Roman"/>
          <w:sz w:val="28"/>
          <w:szCs w:val="28"/>
        </w:rPr>
        <w:t xml:space="preserve">. </w:t>
      </w:r>
      <w:r w:rsidR="004414FF" w:rsidRPr="009F1A6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0A112E" w:rsidRDefault="000A112E" w:rsidP="00805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671" w:rsidRDefault="00ED4671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К.Н.Зарецкий</w:t>
      </w:r>
      <w:proofErr w:type="spellEnd"/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Pr="00E317C4" w:rsidRDefault="00E317C4" w:rsidP="00E317C4">
      <w:pPr>
        <w:widowControl w:val="0"/>
        <w:shd w:val="clear" w:color="auto" w:fill="FFFFFF"/>
        <w:spacing w:after="0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                                     </w:t>
      </w:r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Приложение № 1</w:t>
      </w:r>
    </w:p>
    <w:p w:rsidR="00E317C4" w:rsidRPr="00E317C4" w:rsidRDefault="00E317C4" w:rsidP="00E317C4">
      <w:pPr>
        <w:widowControl w:val="0"/>
        <w:shd w:val="clear" w:color="auto" w:fill="FFFFFF"/>
        <w:spacing w:after="0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         к постановлению</w:t>
      </w:r>
    </w:p>
    <w:p w:rsidR="00E317C4" w:rsidRPr="00E317C4" w:rsidRDefault="00E317C4" w:rsidP="00E317C4">
      <w:pPr>
        <w:widowControl w:val="0"/>
        <w:shd w:val="clear" w:color="auto" w:fill="FFFFFF"/>
        <w:spacing w:after="0"/>
        <w:ind w:firstLine="4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района</w:t>
      </w:r>
    </w:p>
    <w:p w:rsidR="00E317C4" w:rsidRPr="00E317C4" w:rsidRDefault="00E317C4" w:rsidP="00E317C4">
      <w:pPr>
        <w:widowControl w:val="0"/>
        <w:shd w:val="clear" w:color="auto" w:fill="FFFFFF"/>
        <w:spacing w:after="0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  </w:t>
      </w:r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 от 28.03.2022 № 220</w:t>
      </w:r>
    </w:p>
    <w:p w:rsidR="00E317C4" w:rsidRPr="00E317C4" w:rsidRDefault="00E317C4" w:rsidP="00E317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317C4" w:rsidRPr="00E317C4" w:rsidRDefault="00E317C4" w:rsidP="00E317C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317C4" w:rsidRPr="00E317C4" w:rsidRDefault="00E317C4" w:rsidP="00E317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Регламент работы</w:t>
      </w:r>
    </w:p>
    <w:p w:rsidR="00E317C4" w:rsidRPr="00E317C4" w:rsidRDefault="00E317C4" w:rsidP="00E317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штаба родительского общественного контроля</w:t>
      </w:r>
    </w:p>
    <w:p w:rsidR="00E317C4" w:rsidRPr="00E317C4" w:rsidRDefault="00E317C4" w:rsidP="00E317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при Общественном Совете при главе района</w:t>
      </w:r>
    </w:p>
    <w:p w:rsidR="00E317C4" w:rsidRPr="00E317C4" w:rsidRDefault="00E317C4" w:rsidP="00E317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4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Штаб родительского общественного контроля при Общественном Совете при главе района (далее - Штаб), образуется в целях обеспечения эффективности реализации Общественным Советом при главе района (далее - Общественный Совет) согласования общественно-значимых интересов родителей обучающихся (далее - родители), в образовательных организациях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района, а также общественных объединений, правозащитных, религиозных и иных организаций, профессиональных объединений (далее - общественные объединения и организации) и эффективного решения наиболее важных вопросов</w:t>
      </w:r>
      <w:proofErr w:type="gram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находящихся</w:t>
      </w:r>
      <w:proofErr w:type="gram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сфере деятельности  администрации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района.</w:t>
      </w: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4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Штаб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Красноярского края, администрации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района, а также настоящим Регламентом.</w:t>
      </w: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4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Основными задачами Штаба являются: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оперативное рассмотрение вопросов, относящихся к полномочиям деятельности Штаба;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привлечение граждан, общественных объединений и организаций                     к реализации государственной политики в сфере общего образования, дополнительного образования детей в части формирования комфортной образовательной среды, в том числе со строительством объектов образовательных организаций, их ремонтом, а также закупкой средств обучения и воспитания, иного оборудования, качеством питания                                в образовательных организациях и просветительской деятельности                                 на территории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района.</w:t>
      </w:r>
      <w:proofErr w:type="gramEnd"/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4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Штаб для выполнения возложенных на него задач имеет право: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запрашивать и получать документы и информацию, необходимые для принятия решений по вопросам, отнесенным к деятельности Штаба;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заслушивать информацию должностных лиц администрации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района, должностных лиц подведомственных учреждений, руководителей образовательных учреждений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по вопросам, отнесенным к деятельности Штаба;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проводить анкетирование школьников и (или) их родителей                       </w:t>
      </w: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 вопросам, относящимся к его деятельности;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осуществлять наблюдение за ходом строительства и ремонтов образовательных организаций, в том числе с помощью удаленного просмотра камер видеонаблюдения, </w:t>
      </w:r>
      <w:proofErr w:type="gram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организацией питания                                                 в образовательных организациях;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размещать информацию на официальном сайте муниципального образования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в разделе «Общественный Совет»                                       о результатах работы Штаба;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освещать общественно-значимые мероприятия Штаба в средствах массовой информации по согласованию с руководителем Штаба                                      и Председателем Общественного Совета.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выносить на заседания Общественного Совета предложения                               о направлении в администрацию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района, муниципальных органов местного самоуправления, рекомендаций по совершенствованию деятельности в части формирования комфортной образовательной среды,                     в том числе со строительством объектов образовательных организаций, их ремонтом, а также закупкой средств обучения и воспитания, иного оборудования, качеством питания в образовательных организациях                                и просветительской деятельности на территории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района;</w:t>
      </w:r>
      <w:proofErr w:type="gramEnd"/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привлекать к работе Штаба по согласованию с руководителем Общественного Совета экспертов, специалистов и представителей общественных объединений, не являющимися членами Общественного Совета.</w:t>
      </w: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Штаб формируется на основе добровольного участия представителей администрации </w:t>
      </w:r>
      <w:proofErr w:type="spell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Ужурского</w:t>
      </w:r>
      <w:proofErr w:type="spell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района, членов Общественного Совета, родительского сообщества, общественных организаций.</w:t>
      </w: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Кандидатура руководителя Штаба утверждается открытым голосованием на собрании членов Штаба.</w:t>
      </w: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работы Штаба: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Штаб собирается на заседание по мере необходимости, но не реже одного раза в квартал, </w:t>
      </w:r>
      <w:proofErr w:type="gram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</w:t>
      </w:r>
      <w:proofErr w:type="gramEnd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утвержденного плана работы заседаний;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первых заседаниях Штаба Руководитель Штаба составляет план работы Штаба, который утверждается членами Штаба.</w:t>
      </w:r>
    </w:p>
    <w:p w:rsidR="00E317C4" w:rsidRPr="00E317C4" w:rsidRDefault="00E317C4" w:rsidP="00E317C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Копию документа получает каждый член Штаба и секретарь Общественного Совета.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3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Руководитель Штаба:</w:t>
      </w:r>
    </w:p>
    <w:p w:rsidR="00E317C4" w:rsidRPr="00E317C4" w:rsidRDefault="00E317C4" w:rsidP="00E317C4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представляет Штаб на заседаниях Общественного Совета, в муниципальных органах местного самоуправления, общественных объединениях и организациях;</w:t>
      </w:r>
    </w:p>
    <w:p w:rsidR="00E317C4" w:rsidRPr="00E317C4" w:rsidRDefault="00E317C4" w:rsidP="00E317C4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необходимости, принимает решение о проведении заочного заседания Штаба путём опроса членов Штаба.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258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проведения организационной работы и подготовки материалов по вопросам направлений работы Штаба организуется Рабочая группа, состоящая из секретаря Штаба, экспертов и специалистов, не входящих                        в состав Штаба и Общественного Совета.</w:t>
      </w:r>
    </w:p>
    <w:p w:rsidR="00E317C4" w:rsidRPr="00E317C4" w:rsidRDefault="00E317C4" w:rsidP="00E317C4">
      <w:pPr>
        <w:widowControl w:val="0"/>
        <w:numPr>
          <w:ilvl w:val="1"/>
          <w:numId w:val="2"/>
        </w:numPr>
        <w:tabs>
          <w:tab w:val="left" w:pos="1414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Секретарь Штаба назначается на заседании Штаба и может                        не являться членом Штаба, он выполняет следующие функции:</w:t>
      </w:r>
    </w:p>
    <w:p w:rsidR="00E317C4" w:rsidRPr="00E317C4" w:rsidRDefault="00E317C4" w:rsidP="00E31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взаимодействует с секретарём Общественного Совета; осуществляет организационное обеспечение деятельности Штаба;</w:t>
      </w:r>
    </w:p>
    <w:p w:rsidR="00E317C4" w:rsidRPr="00E317C4" w:rsidRDefault="00E317C4" w:rsidP="00E317C4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создаёт необходимые условия для обсуждения вопросов, вынесенных на рассмотрение Штаба;</w:t>
      </w:r>
    </w:p>
    <w:p w:rsidR="00E317C4" w:rsidRPr="00E317C4" w:rsidRDefault="00E317C4" w:rsidP="00E317C4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осуществляет координацию деятельности Штаба с органами местного самоуправления, общественными организациями.</w:t>
      </w: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414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Решения Штаба по рассмотренным вопросам принимаются открытым голосованием простым большинством голосов (от числа присутствующих при очном заседании) или простым большинством при заочном голосовании.</w:t>
      </w: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414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Решения Штаба оформляются протоколом, который готовит секретарь Штаба и подписывает Руководитель Штаба. Решения Штаба Общественного Совета носят рекомендательный характер.</w:t>
      </w:r>
    </w:p>
    <w:p w:rsidR="00E317C4" w:rsidRPr="00E317C4" w:rsidRDefault="00E317C4" w:rsidP="00E317C4">
      <w:pPr>
        <w:widowControl w:val="0"/>
        <w:numPr>
          <w:ilvl w:val="0"/>
          <w:numId w:val="2"/>
        </w:numPr>
        <w:tabs>
          <w:tab w:val="left" w:pos="1414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Заседания Штаба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E317C4" w:rsidRPr="00E317C4" w:rsidRDefault="00E317C4" w:rsidP="00E317C4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11. </w:t>
      </w:r>
      <w:proofErr w:type="gramStart"/>
      <w:r w:rsidRPr="00E317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 решениях, принятых Штабом, за исключением информации, являющейся в соответствии с нормативными правовыми актами Российской Федерации конфиденциальной, размещается в информационных системах открытого доступа не позднее, чем через 10 рабочих дней после дня заседания Штаба.</w:t>
      </w:r>
      <w:proofErr w:type="gramEnd"/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</w:t>
      </w:r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к постановлению</w:t>
      </w:r>
    </w:p>
    <w:p w:rsidR="00E317C4" w:rsidRPr="00E317C4" w:rsidRDefault="00E317C4" w:rsidP="00E317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>Ужурского</w:t>
      </w:r>
      <w:proofErr w:type="spellEnd"/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bookmarkStart w:id="0" w:name="_GoBack"/>
      <w:bookmarkEnd w:id="0"/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от 28.03.2022 № 220</w:t>
      </w: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штаба </w:t>
      </w: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родительского общественного контроля </w:t>
      </w: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17C4">
        <w:rPr>
          <w:rFonts w:ascii="Times New Roman" w:eastAsia="Calibri" w:hAnsi="Times New Roman" w:cs="Times New Roman"/>
          <w:sz w:val="28"/>
          <w:szCs w:val="28"/>
          <w:lang w:eastAsia="en-US"/>
        </w:rPr>
        <w:t>при Общественном Совете при главе района</w:t>
      </w:r>
    </w:p>
    <w:p w:rsidR="00E317C4" w:rsidRPr="00E317C4" w:rsidRDefault="00E317C4" w:rsidP="00E317C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317C4" w:rsidRPr="00E317C4" w:rsidTr="00724F48">
        <w:tc>
          <w:tcPr>
            <w:tcW w:w="4785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Краснова Анастасия Васильевна</w:t>
            </w:r>
          </w:p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начальник отдела общего, дошкольного, дополнительного образования МКУ «Управление образования»</w:t>
            </w:r>
          </w:p>
        </w:tc>
      </w:tr>
      <w:tr w:rsidR="00E317C4" w:rsidRPr="00E317C4" w:rsidTr="00724F48">
        <w:tc>
          <w:tcPr>
            <w:tcW w:w="4785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Беседина Валентина Викторовна</w:t>
            </w:r>
          </w:p>
        </w:tc>
        <w:tc>
          <w:tcPr>
            <w:tcW w:w="4786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юрисконсульт МКУ «Управление образования»</w:t>
            </w:r>
          </w:p>
        </w:tc>
      </w:tr>
      <w:tr w:rsidR="00E317C4" w:rsidRPr="00E317C4" w:rsidTr="00724F48">
        <w:tc>
          <w:tcPr>
            <w:tcW w:w="4785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Глушков Александр Сергеевич</w:t>
            </w:r>
          </w:p>
        </w:tc>
        <w:tc>
          <w:tcPr>
            <w:tcW w:w="4786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 xml:space="preserve">член Общественного Совета при главе </w:t>
            </w:r>
            <w:proofErr w:type="spellStart"/>
            <w:r w:rsidRPr="00E317C4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E317C4">
              <w:rPr>
                <w:rFonts w:ascii="Times New Roman" w:hAnsi="Times New Roman"/>
                <w:sz w:val="28"/>
                <w:szCs w:val="28"/>
              </w:rPr>
              <w:t xml:space="preserve"> района, председатель городского Совета депутатов,</w:t>
            </w:r>
          </w:p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E317C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317C4">
              <w:rPr>
                <w:rFonts w:ascii="Times New Roman" w:hAnsi="Times New Roman"/>
                <w:sz w:val="28"/>
                <w:szCs w:val="28"/>
              </w:rPr>
              <w:t xml:space="preserve"> «Спортивная школа»</w:t>
            </w:r>
          </w:p>
        </w:tc>
      </w:tr>
      <w:tr w:rsidR="00E317C4" w:rsidRPr="00E317C4" w:rsidTr="00724F48">
        <w:tc>
          <w:tcPr>
            <w:tcW w:w="4785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Мокрецов Владимир Яковлевич</w:t>
            </w:r>
          </w:p>
        </w:tc>
        <w:tc>
          <w:tcPr>
            <w:tcW w:w="4786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317C4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E317C4">
              <w:rPr>
                <w:rFonts w:ascii="Times New Roman" w:hAnsi="Times New Roman"/>
                <w:sz w:val="28"/>
                <w:szCs w:val="28"/>
              </w:rPr>
              <w:t xml:space="preserve"> районного Совета ветеранов</w:t>
            </w:r>
          </w:p>
        </w:tc>
      </w:tr>
      <w:tr w:rsidR="00E317C4" w:rsidRPr="00E317C4" w:rsidTr="00724F48">
        <w:tc>
          <w:tcPr>
            <w:tcW w:w="4785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Журавлева Александра Валентиновна</w:t>
            </w:r>
          </w:p>
        </w:tc>
        <w:tc>
          <w:tcPr>
            <w:tcW w:w="4786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родитель МБОУ «</w:t>
            </w:r>
            <w:proofErr w:type="spellStart"/>
            <w:r w:rsidRPr="00E317C4">
              <w:rPr>
                <w:rFonts w:ascii="Times New Roman" w:hAnsi="Times New Roman"/>
                <w:sz w:val="28"/>
                <w:szCs w:val="28"/>
              </w:rPr>
              <w:t>Ужурская</w:t>
            </w:r>
            <w:proofErr w:type="spellEnd"/>
            <w:r w:rsidRPr="00E317C4">
              <w:rPr>
                <w:rFonts w:ascii="Times New Roman" w:hAnsi="Times New Roman"/>
                <w:sz w:val="28"/>
                <w:szCs w:val="28"/>
              </w:rPr>
              <w:t xml:space="preserve"> СОШ №6»</w:t>
            </w:r>
          </w:p>
        </w:tc>
      </w:tr>
      <w:tr w:rsidR="00E317C4" w:rsidRPr="00E317C4" w:rsidTr="00724F48">
        <w:tc>
          <w:tcPr>
            <w:tcW w:w="4785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Соколовская Ирина Викторовна</w:t>
            </w:r>
          </w:p>
        </w:tc>
        <w:tc>
          <w:tcPr>
            <w:tcW w:w="4786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родитель МБОУ «</w:t>
            </w:r>
            <w:proofErr w:type="spellStart"/>
            <w:r w:rsidRPr="00E317C4">
              <w:rPr>
                <w:rFonts w:ascii="Times New Roman" w:hAnsi="Times New Roman"/>
                <w:sz w:val="28"/>
                <w:szCs w:val="28"/>
              </w:rPr>
              <w:t>Ужурская</w:t>
            </w:r>
            <w:proofErr w:type="spellEnd"/>
            <w:r w:rsidRPr="00E317C4">
              <w:rPr>
                <w:rFonts w:ascii="Times New Roman" w:hAnsi="Times New Roman"/>
                <w:sz w:val="28"/>
                <w:szCs w:val="28"/>
              </w:rPr>
              <w:t xml:space="preserve"> СОШ №6»</w:t>
            </w:r>
          </w:p>
        </w:tc>
      </w:tr>
      <w:tr w:rsidR="00E317C4" w:rsidRPr="00E317C4" w:rsidTr="00724F48">
        <w:tc>
          <w:tcPr>
            <w:tcW w:w="4785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Третьякова Екатерина Сергеевна</w:t>
            </w:r>
          </w:p>
        </w:tc>
        <w:tc>
          <w:tcPr>
            <w:tcW w:w="4786" w:type="dxa"/>
          </w:tcPr>
          <w:p w:rsidR="00E317C4" w:rsidRPr="00E317C4" w:rsidRDefault="00E317C4" w:rsidP="00E317C4">
            <w:pPr>
              <w:rPr>
                <w:rFonts w:ascii="Times New Roman" w:hAnsi="Times New Roman"/>
                <w:sz w:val="28"/>
                <w:szCs w:val="28"/>
              </w:rPr>
            </w:pPr>
            <w:r w:rsidRPr="00E317C4">
              <w:rPr>
                <w:rFonts w:ascii="Times New Roman" w:hAnsi="Times New Roman"/>
                <w:sz w:val="28"/>
                <w:szCs w:val="28"/>
              </w:rPr>
              <w:t>родитель МБОУ «</w:t>
            </w:r>
            <w:proofErr w:type="spellStart"/>
            <w:r w:rsidRPr="00E317C4">
              <w:rPr>
                <w:rFonts w:ascii="Times New Roman" w:hAnsi="Times New Roman"/>
                <w:sz w:val="28"/>
                <w:szCs w:val="28"/>
              </w:rPr>
              <w:t>Ужурская</w:t>
            </w:r>
            <w:proofErr w:type="spellEnd"/>
            <w:r w:rsidRPr="00E317C4">
              <w:rPr>
                <w:rFonts w:ascii="Times New Roman" w:hAnsi="Times New Roman"/>
                <w:sz w:val="28"/>
                <w:szCs w:val="28"/>
              </w:rPr>
              <w:t xml:space="preserve"> СОШ № 2»</w:t>
            </w:r>
          </w:p>
        </w:tc>
      </w:tr>
    </w:tbl>
    <w:p w:rsidR="00E317C4" w:rsidRPr="00E317C4" w:rsidRDefault="00E317C4" w:rsidP="00E317C4">
      <w:pPr>
        <w:rPr>
          <w:rFonts w:ascii="Calibri" w:eastAsia="Calibri" w:hAnsi="Calibri" w:cs="Times New Roman"/>
          <w:lang w:eastAsia="en-US"/>
        </w:rPr>
      </w:pPr>
    </w:p>
    <w:p w:rsidR="00E317C4" w:rsidRPr="00C84762" w:rsidRDefault="00E317C4" w:rsidP="00E317C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17C4" w:rsidRPr="00C84762" w:rsidSect="00E317C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ED" w:rsidRDefault="002250ED" w:rsidP="000A112E">
      <w:pPr>
        <w:spacing w:after="0" w:line="240" w:lineRule="auto"/>
      </w:pPr>
      <w:r>
        <w:separator/>
      </w:r>
    </w:p>
  </w:endnote>
  <w:endnote w:type="continuationSeparator" w:id="0">
    <w:p w:rsidR="002250ED" w:rsidRDefault="002250ED" w:rsidP="000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ED" w:rsidRDefault="002250ED" w:rsidP="000A112E">
      <w:pPr>
        <w:spacing w:after="0" w:line="240" w:lineRule="auto"/>
      </w:pPr>
      <w:r>
        <w:separator/>
      </w:r>
    </w:p>
  </w:footnote>
  <w:footnote w:type="continuationSeparator" w:id="0">
    <w:p w:rsidR="002250ED" w:rsidRDefault="002250ED" w:rsidP="000A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3729BF6"/>
    <w:name w:val="WW8Num14"/>
    <w:lvl w:ilvl="0">
      <w:start w:val="1"/>
      <w:numFmt w:val="bullet"/>
      <w:lvlText w:val="№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3E6A3F"/>
    <w:multiLevelType w:val="multilevel"/>
    <w:tmpl w:val="899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2D"/>
    <w:rsid w:val="000179B9"/>
    <w:rsid w:val="000504A0"/>
    <w:rsid w:val="00063078"/>
    <w:rsid w:val="00095918"/>
    <w:rsid w:val="000A112E"/>
    <w:rsid w:val="000D7341"/>
    <w:rsid w:val="000E4EE2"/>
    <w:rsid w:val="0014335B"/>
    <w:rsid w:val="0016293D"/>
    <w:rsid w:val="00175D9B"/>
    <w:rsid w:val="0017637E"/>
    <w:rsid w:val="00190636"/>
    <w:rsid w:val="001B5334"/>
    <w:rsid w:val="002250ED"/>
    <w:rsid w:val="002273AF"/>
    <w:rsid w:val="00253A67"/>
    <w:rsid w:val="00261F2C"/>
    <w:rsid w:val="003131BC"/>
    <w:rsid w:val="00334FE9"/>
    <w:rsid w:val="00355C5C"/>
    <w:rsid w:val="003665FB"/>
    <w:rsid w:val="003822E8"/>
    <w:rsid w:val="0041780C"/>
    <w:rsid w:val="004414FF"/>
    <w:rsid w:val="0044639D"/>
    <w:rsid w:val="0048407A"/>
    <w:rsid w:val="004B7B49"/>
    <w:rsid w:val="004C5DEA"/>
    <w:rsid w:val="004D2BA1"/>
    <w:rsid w:val="004D6A84"/>
    <w:rsid w:val="00526922"/>
    <w:rsid w:val="005C036B"/>
    <w:rsid w:val="005C38D4"/>
    <w:rsid w:val="005E3B5E"/>
    <w:rsid w:val="005E64E7"/>
    <w:rsid w:val="005F0B6B"/>
    <w:rsid w:val="00601779"/>
    <w:rsid w:val="00634EF7"/>
    <w:rsid w:val="006437B0"/>
    <w:rsid w:val="00691469"/>
    <w:rsid w:val="006E1A48"/>
    <w:rsid w:val="006F34F8"/>
    <w:rsid w:val="00703E18"/>
    <w:rsid w:val="00705859"/>
    <w:rsid w:val="00756357"/>
    <w:rsid w:val="0077212D"/>
    <w:rsid w:val="007722D8"/>
    <w:rsid w:val="007D453E"/>
    <w:rsid w:val="00805F16"/>
    <w:rsid w:val="00877310"/>
    <w:rsid w:val="008971C0"/>
    <w:rsid w:val="00910C4F"/>
    <w:rsid w:val="00914191"/>
    <w:rsid w:val="00953462"/>
    <w:rsid w:val="009552D8"/>
    <w:rsid w:val="009903E5"/>
    <w:rsid w:val="009A09F0"/>
    <w:rsid w:val="009E217B"/>
    <w:rsid w:val="00A44E8F"/>
    <w:rsid w:val="00A4605F"/>
    <w:rsid w:val="00AB65C6"/>
    <w:rsid w:val="00AF6F23"/>
    <w:rsid w:val="00B144CC"/>
    <w:rsid w:val="00B21011"/>
    <w:rsid w:val="00B76A26"/>
    <w:rsid w:val="00B91AC4"/>
    <w:rsid w:val="00B947F0"/>
    <w:rsid w:val="00BB29A4"/>
    <w:rsid w:val="00BC6B61"/>
    <w:rsid w:val="00C20226"/>
    <w:rsid w:val="00C4007A"/>
    <w:rsid w:val="00C64168"/>
    <w:rsid w:val="00C844CE"/>
    <w:rsid w:val="00C84762"/>
    <w:rsid w:val="00CC0CB9"/>
    <w:rsid w:val="00CC7B4C"/>
    <w:rsid w:val="00D50D94"/>
    <w:rsid w:val="00D61CC9"/>
    <w:rsid w:val="00D740B2"/>
    <w:rsid w:val="00DA1220"/>
    <w:rsid w:val="00DD174B"/>
    <w:rsid w:val="00E04656"/>
    <w:rsid w:val="00E317C4"/>
    <w:rsid w:val="00E742E1"/>
    <w:rsid w:val="00ED4671"/>
    <w:rsid w:val="00F12C22"/>
    <w:rsid w:val="00F73310"/>
    <w:rsid w:val="00F92815"/>
    <w:rsid w:val="00F9676A"/>
    <w:rsid w:val="00FD1DA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12E"/>
  </w:style>
  <w:style w:type="paragraph" w:styleId="a7">
    <w:name w:val="footer"/>
    <w:basedOn w:val="a"/>
    <w:link w:val="a8"/>
    <w:uiPriority w:val="99"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12E"/>
  </w:style>
  <w:style w:type="character" w:styleId="a9">
    <w:name w:val="Hyperlink"/>
    <w:unhideWhenUsed/>
    <w:rsid w:val="009E217B"/>
    <w:rPr>
      <w:color w:val="0000FF"/>
      <w:u w:val="single"/>
    </w:rPr>
  </w:style>
  <w:style w:type="paragraph" w:customStyle="1" w:styleId="Style5">
    <w:name w:val="Style5"/>
    <w:basedOn w:val="a"/>
    <w:rsid w:val="009E217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E217B"/>
    <w:rPr>
      <w:rFonts w:ascii="Times New Roman" w:hAnsi="Times New Roman" w:cs="Times New Roman" w:hint="default"/>
      <w:sz w:val="22"/>
      <w:szCs w:val="22"/>
    </w:rPr>
  </w:style>
  <w:style w:type="paragraph" w:customStyle="1" w:styleId="p8">
    <w:name w:val="p8"/>
    <w:basedOn w:val="a"/>
    <w:rsid w:val="002273AF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273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a">
    <w:name w:val="Table Grid"/>
    <w:basedOn w:val="a1"/>
    <w:uiPriority w:val="59"/>
    <w:rsid w:val="00E317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12E"/>
  </w:style>
  <w:style w:type="paragraph" w:styleId="a7">
    <w:name w:val="footer"/>
    <w:basedOn w:val="a"/>
    <w:link w:val="a8"/>
    <w:uiPriority w:val="99"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12E"/>
  </w:style>
  <w:style w:type="character" w:styleId="a9">
    <w:name w:val="Hyperlink"/>
    <w:unhideWhenUsed/>
    <w:rsid w:val="009E217B"/>
    <w:rPr>
      <w:color w:val="0000FF"/>
      <w:u w:val="single"/>
    </w:rPr>
  </w:style>
  <w:style w:type="paragraph" w:customStyle="1" w:styleId="Style5">
    <w:name w:val="Style5"/>
    <w:basedOn w:val="a"/>
    <w:rsid w:val="009E217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E217B"/>
    <w:rPr>
      <w:rFonts w:ascii="Times New Roman" w:hAnsi="Times New Roman" w:cs="Times New Roman" w:hint="default"/>
      <w:sz w:val="22"/>
      <w:szCs w:val="22"/>
    </w:rPr>
  </w:style>
  <w:style w:type="paragraph" w:customStyle="1" w:styleId="p8">
    <w:name w:val="p8"/>
    <w:basedOn w:val="a"/>
    <w:rsid w:val="002273AF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273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a">
    <w:name w:val="Table Grid"/>
    <w:basedOn w:val="a1"/>
    <w:uiPriority w:val="59"/>
    <w:rsid w:val="00E317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NIKITIN</cp:lastModifiedBy>
  <cp:revision>8</cp:revision>
  <cp:lastPrinted>2022-03-28T09:14:00Z</cp:lastPrinted>
  <dcterms:created xsi:type="dcterms:W3CDTF">2021-11-09T03:23:00Z</dcterms:created>
  <dcterms:modified xsi:type="dcterms:W3CDTF">2022-03-29T02:43:00Z</dcterms:modified>
</cp:coreProperties>
</file>