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10C23" w14:textId="77777777" w:rsidR="00B1603A" w:rsidRDefault="00B1603A" w:rsidP="00B1603A">
      <w:pPr>
        <w:pStyle w:val="active"/>
        <w:numPr>
          <w:ilvl w:val="0"/>
          <w:numId w:val="1"/>
        </w:numPr>
        <w:shd w:val="clear" w:color="auto" w:fill="FFFFFF"/>
        <w:spacing w:beforeAutospacing="0" w:after="0" w:afterAutospacing="0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t>Документы, заменяющие паспорт гражданина</w:t>
      </w:r>
    </w:p>
    <w:p w14:paraId="69DB55E8" w14:textId="77777777" w:rsidR="00B1603A" w:rsidRDefault="00B1603A" w:rsidP="00B1603A">
      <w:pPr>
        <w:pStyle w:val="a3"/>
        <w:shd w:val="clear" w:color="auto" w:fill="FFFFFF"/>
        <w:spacing w:before="0" w:beforeAutospacing="0" w:after="150" w:afterAutospacing="0"/>
        <w:ind w:firstLine="360"/>
        <w:rPr>
          <w:color w:val="333333"/>
          <w:sz w:val="21"/>
          <w:szCs w:val="21"/>
        </w:rPr>
      </w:pPr>
      <w:r>
        <w:rPr>
          <w:color w:val="000000"/>
        </w:rPr>
        <w:t>К документам, заменяющим паспорт гражданина, относятся следующие документы, удостоверяющие личность гражданина, выданные уполномоченным государственным органом:</w:t>
      </w:r>
    </w:p>
    <w:p w14:paraId="1E7B9228" w14:textId="77777777" w:rsidR="00B1603A" w:rsidRDefault="00B1603A" w:rsidP="00B1603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>
        <w:rPr>
          <w:color w:val="000000"/>
        </w:rPr>
        <w:t>а) на территории Российской Федерации:</w:t>
      </w:r>
    </w:p>
    <w:p w14:paraId="05A2B917" w14:textId="77777777" w:rsidR="00B1603A" w:rsidRDefault="00B1603A" w:rsidP="00B1603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>
        <w:rPr>
          <w:color w:val="000000"/>
        </w:rPr>
        <w:t>военный билет, временное удостоверение, выдаваемое взамен военного билета, или удостоверение личности (для лиц, которые проходят военную службу);</w:t>
      </w:r>
    </w:p>
    <w:p w14:paraId="4EA34F71" w14:textId="77777777" w:rsidR="00B1603A" w:rsidRDefault="00B1603A" w:rsidP="00B1603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>
        <w:rPr>
          <w:color w:val="000000"/>
        </w:rPr>
        <w:t>временное удостоверение личности гражданина Российской Федерации, выдаваемое на период оформления паспорта в порядке, утверждаемом уполномоченным федеральным органом исполнительной власти;</w:t>
      </w:r>
    </w:p>
    <w:p w14:paraId="6A2B82B5" w14:textId="77777777" w:rsidR="00B1603A" w:rsidRDefault="00B1603A" w:rsidP="00B1603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>
        <w:rPr>
          <w:color w:val="000000"/>
        </w:rPr>
        <w:t>документ, удостоверяющий личность гражданина Российской Федерации, по которому гражданин Российской Федерации осуществляет въезд в Российскую Федерацию в соответствии с федеральным законом, регулирующим порядок выезда из Российской Федерации и въезда в Российскую Федерацию (для лиц, постоянно проживающих за пределами территории Российской Федерации);</w:t>
      </w:r>
    </w:p>
    <w:p w14:paraId="22423FBC" w14:textId="77777777" w:rsidR="00B1603A" w:rsidRDefault="00B1603A" w:rsidP="00B1603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>
        <w:rPr>
          <w:color w:val="000000"/>
        </w:rPr>
        <w:t>справка установленной формы, выдаваемая гражданам Российской Федерации, находящимся в местах содержания под стражей подозреваемых и обвиняемых, в порядке, утверждаемом уполномоченным федеральным органом исполнительной власти;</w:t>
      </w:r>
    </w:p>
    <w:p w14:paraId="6293CAF0" w14:textId="77777777" w:rsidR="00B1603A" w:rsidRDefault="00B1603A" w:rsidP="00B1603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>
        <w:rPr>
          <w:color w:val="000000"/>
        </w:rPr>
        <w:t>паспорт гражданина СССР образца 1974 года;</w:t>
      </w:r>
    </w:p>
    <w:p w14:paraId="5ADD4981" w14:textId="77777777" w:rsidR="00B1603A" w:rsidRDefault="00B1603A" w:rsidP="00B1603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б) за пределами территории Российской Федерации – документы, удостоверяющие личность гражданина Российской Федерации, по которым граждане Российской Федерации осуществляют въезд в Российскую Федерацию, а также иные документы, по которым граждане Российской Федерации вправе пребывать на территории иностранного государства в соответствии с международным договором Российской Федерации.</w:t>
      </w:r>
    </w:p>
    <w:p w14:paraId="7659BE6A" w14:textId="77777777" w:rsidR="00B1603A" w:rsidRDefault="00B1603A" w:rsidP="00B1603A">
      <w:pPr>
        <w:jc w:val="right"/>
      </w:pPr>
      <w:r>
        <w:t xml:space="preserve">  ТИК Ужурского округа Красноярского края  </w:t>
      </w:r>
    </w:p>
    <w:p w14:paraId="713A7CBD" w14:textId="77777777" w:rsidR="008C0AA3" w:rsidRDefault="008C0AA3"/>
    <w:sectPr w:rsidR="008C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3521E"/>
    <w:multiLevelType w:val="multilevel"/>
    <w:tmpl w:val="14A6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249"/>
    <w:rsid w:val="008C0AA3"/>
    <w:rsid w:val="00B1603A"/>
    <w:rsid w:val="00CF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E6FD4-40FD-4B6A-90CC-8D04AD4C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03A"/>
    <w:pPr>
      <w:spacing w:before="100" w:beforeAutospacing="1" w:after="100" w:afterAutospacing="1"/>
    </w:pPr>
  </w:style>
  <w:style w:type="paragraph" w:customStyle="1" w:styleId="active">
    <w:name w:val="active"/>
    <w:basedOn w:val="a"/>
    <w:uiPriority w:val="99"/>
    <w:rsid w:val="00B160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Татьяна Васильевна</dc:creator>
  <cp:keywords/>
  <dc:description/>
  <cp:lastModifiedBy>Казанцева Татьяна Васильевна</cp:lastModifiedBy>
  <cp:revision>3</cp:revision>
  <dcterms:created xsi:type="dcterms:W3CDTF">2026-07-28T04:34:00Z</dcterms:created>
  <dcterms:modified xsi:type="dcterms:W3CDTF">2026-07-28T04:34:00Z</dcterms:modified>
</cp:coreProperties>
</file>